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7342F4E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8C19AC" w:rsidRPr="008C19AC">
        <w:rPr>
          <w:rFonts w:ascii="Mulish" w:hAnsi="Mulish"/>
        </w:rPr>
        <w:t>Aparcamientos Subterráneos de Vigo</w:t>
      </w:r>
      <w:r w:rsidR="008C19AC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2"/>
        <w:gridCol w:w="6894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BB3AD43" w:rsidR="00B628C5" w:rsidRPr="00296787" w:rsidRDefault="008C19AC" w:rsidP="00F8475B">
            <w:pPr>
              <w:rPr>
                <w:rFonts w:ascii="Mulish" w:hAnsi="Mulish"/>
                <w:sz w:val="24"/>
              </w:rPr>
            </w:pPr>
            <w:r w:rsidRPr="0040206C">
              <w:rPr>
                <w:rFonts w:ascii="Mulish" w:hAnsi="Mulish"/>
                <w:sz w:val="24"/>
                <w:szCs w:val="28"/>
              </w:rPr>
              <w:t>Aparcamientos Subterráneos de Vigo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77777777" w:rsidR="008C19AC" w:rsidRDefault="008C19AC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09/03/2026</w:t>
            </w:r>
          </w:p>
          <w:p w14:paraId="5DEB5371" w14:textId="01DDD2AE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05411A">
              <w:rPr>
                <w:rFonts w:ascii="Mulish" w:hAnsi="Mulish"/>
                <w:sz w:val="24"/>
              </w:rPr>
              <w:t>19</w:t>
            </w:r>
            <w:r w:rsidR="0078016F" w:rsidRPr="0078016F">
              <w:rPr>
                <w:rFonts w:ascii="Mulish" w:hAnsi="Mulish"/>
                <w:sz w:val="24"/>
              </w:rPr>
              <w:t>/0</w:t>
            </w:r>
            <w:r w:rsidR="0005411A">
              <w:rPr>
                <w:rFonts w:ascii="Mulish" w:hAnsi="Mulish"/>
                <w:sz w:val="24"/>
              </w:rPr>
              <w:t>6</w:t>
            </w:r>
            <w:r w:rsidR="0078016F" w:rsidRPr="0078016F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A206396" w:rsidR="0078016F" w:rsidRPr="00C51C9C" w:rsidRDefault="00E259EB" w:rsidP="0078016F">
            <w:pPr>
              <w:rPr>
                <w:rFonts w:ascii="Mulish" w:hAnsi="Mulish"/>
                <w:sz w:val="24"/>
              </w:rPr>
            </w:pPr>
            <w:hyperlink r:id="rId18" w:history="1">
              <w:r w:rsidR="0078016F" w:rsidRPr="00210EF0">
                <w:rPr>
                  <w:rStyle w:val="Hipervnculo"/>
                  <w:rFonts w:ascii="Mulish" w:hAnsi="Mulish"/>
                  <w:sz w:val="24"/>
                  <w:szCs w:val="28"/>
                </w:rPr>
                <w:t>https://www.zfv.es/portal/infraestructuras/espacios-urbanos-aparcamientos.html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E259EB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6C5D95BB" w:rsidR="00AF751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51FF6A1D" w:rsidR="00AF751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1681F34" w:rsidR="00AF751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CEB28A" w:rsidR="00AF751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9C2F3D2" w:rsidR="00AF751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tc>
          <w:tcPr>
            <w:tcW w:w="2741" w:type="dxa"/>
            <w:vAlign w:val="center"/>
          </w:tcPr>
          <w:p w14:paraId="36F97D09" w14:textId="0C00B15D" w:rsidR="00AF751D" w:rsidRPr="00DF05BD" w:rsidRDefault="00AF751D" w:rsidP="00423BF1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C3E942B" w14:textId="17108533" w:rsidR="00AF751D" w:rsidRPr="00DF05BD" w:rsidRDefault="00AF751D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ADF6B9B" w:rsidR="00DF05B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630EBE1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CFCCD96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47EB18D5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DB26BA4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34312F7" w:rsidR="00DF05BD" w:rsidRPr="00DF05BD" w:rsidRDefault="0088350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FA4EBC7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6C78E559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99073B7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029416A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00137002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8016F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60E811E07FF643A8A9779ECF6E1B567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FFDA65" w:rsidR="0078016F" w:rsidRPr="00DF05BD" w:rsidRDefault="0078016F" w:rsidP="0078016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9AAB0A1" w:rsidR="0078016F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15449776"/>
                <w:placeholder>
                  <w:docPart w:val="31BE9BB02D5E48888D3D74FB40DEA83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8016F">
              <w:rPr>
                <w:szCs w:val="18"/>
              </w:rPr>
              <w:t xml:space="preserve">. </w:t>
            </w:r>
            <w:r w:rsidR="0078016F" w:rsidRPr="0078016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8016F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2AA05273A09942E4A7B2825DD286C48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ACF9A55" w:rsidR="0078016F" w:rsidRPr="00DF05BD" w:rsidRDefault="0078016F" w:rsidP="0078016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4BAB46F9" w:rsidR="0078016F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6534101"/>
                <w:placeholder>
                  <w:docPart w:val="D6DD920A417D43BEB744E9FD2E3331B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8016F">
              <w:rPr>
                <w:szCs w:val="18"/>
              </w:rPr>
              <w:t xml:space="preserve">. </w:t>
            </w:r>
            <w:r w:rsidR="0078016F" w:rsidRPr="0078016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BAE1B72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198DF9E3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8016F">
              <w:rPr>
                <w:szCs w:val="18"/>
              </w:rPr>
              <w:t xml:space="preserve">. </w:t>
            </w:r>
            <w:r w:rsidR="0078016F" w:rsidRPr="0078016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8016F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46107FBCDB4A4921AE5A068C1FF5E56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3151E24" w:rsidR="0078016F" w:rsidRPr="00DF05BD" w:rsidRDefault="0078016F" w:rsidP="0078016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1FBCB76" w:rsidR="0078016F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72220838"/>
                <w:placeholder>
                  <w:docPart w:val="D6D168CE816B4E768D91284C589EA8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8016F">
              <w:rPr>
                <w:szCs w:val="18"/>
              </w:rPr>
              <w:t xml:space="preserve">. </w:t>
            </w:r>
            <w:r w:rsidR="0078016F" w:rsidRPr="0078016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8016F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37E5679C2CA24389B3CB19AEF0D68B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39DCF2B" w:rsidR="0078016F" w:rsidRPr="00DF05BD" w:rsidRDefault="0078016F" w:rsidP="0078016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72F0F72" w:rsidR="0078016F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12363341"/>
                <w:placeholder>
                  <w:docPart w:val="7AFEAB9B77284624A62369A88B6E73D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8016F">
              <w:rPr>
                <w:szCs w:val="18"/>
              </w:rPr>
              <w:t xml:space="preserve">. </w:t>
            </w:r>
            <w:r w:rsidR="0078016F" w:rsidRPr="0078016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8016F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78016F" w:rsidRPr="00296787" w:rsidRDefault="0078016F" w:rsidP="0078016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70DCC1FDD80F4383AC039FE5764F07B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3659B6F" w:rsidR="0078016F" w:rsidRPr="00DF05BD" w:rsidRDefault="0078016F" w:rsidP="0078016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ADD7C28" w:rsidR="0078016F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76781586"/>
                <w:placeholder>
                  <w:docPart w:val="80F4AE5BD4CC45DC8A593294B9CD364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8016F">
              <w:rPr>
                <w:szCs w:val="18"/>
              </w:rPr>
              <w:t xml:space="preserve">. </w:t>
            </w:r>
            <w:r w:rsidR="0078016F" w:rsidRPr="0078016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FE6FD5D" w:rsidR="00DF05BD" w:rsidRPr="00DF05BD" w:rsidRDefault="00282B9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A319439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1F13EBE6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3A898FA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D443886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FC57BE5" w:rsidR="00DF05BD" w:rsidRPr="00DF05BD" w:rsidRDefault="00282B9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331447E5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2B9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DF05BD" w:rsidRPr="00DF05BD" w:rsidRDefault="00181F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F65BF2D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75108FC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A05A030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01F3964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0E35A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40FAC3EB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01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4558D3B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08117B4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18F2E7CF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B4FF79D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E44B57F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078C806" w:rsidR="00DF05BD" w:rsidRPr="00DF05BD" w:rsidRDefault="00E259EB" w:rsidP="009E4E8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6693A48" w:rsidR="00DF05BD" w:rsidRPr="00DF05BD" w:rsidRDefault="001325A7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78016F"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  <w:tc>
          <w:tcPr>
            <w:tcW w:w="2806" w:type="dxa"/>
          </w:tcPr>
          <w:p w14:paraId="3E03AC72" w14:textId="324F361D" w:rsidR="00DF05BD" w:rsidRPr="00DF05BD" w:rsidRDefault="0078016F" w:rsidP="009E4E8F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0AAFD82" w:rsidR="002A7C57" w:rsidRPr="0017792F" w:rsidRDefault="0074607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78016F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5" w:type="dxa"/>
          </w:tcPr>
          <w:p w14:paraId="33CF1936" w14:textId="145DAEEF" w:rsidR="002A7C57" w:rsidRPr="0017792F" w:rsidRDefault="0078016F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690CCCCE" w:rsidR="002A7C57" w:rsidRPr="0017792F" w:rsidRDefault="0078016F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1325A7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6D15D3E" w14:textId="0EF10D88" w:rsidR="00BF7DFB" w:rsidRDefault="00E259EB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5D5C527" w14:textId="77777777" w:rsidR="002526AD" w:rsidRDefault="002526A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red\\Segunda vuelta SPI\\104-Aparcamientos Subterráneos de Vigo\\2026\\104 Excel ZFV 2026.xlsx" "Tablas!F2C1:F7C9" 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2526AD" w:rsidRPr="002526AD" w14:paraId="0CEBEEEF" w14:textId="77777777" w:rsidTr="002526AD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DDCEC46" w14:textId="49741851" w:rsidR="002526AD" w:rsidRPr="002526AD" w:rsidRDefault="002526AD" w:rsidP="002526A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F6129F9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D94088E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18F3EB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F527163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8D4B5E9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3538868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6A4D2AD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C3308F8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2526AD" w:rsidRPr="002526AD" w14:paraId="39D6D40D" w14:textId="77777777" w:rsidTr="002526A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239FC52" w14:textId="77777777" w:rsidR="002526AD" w:rsidRPr="002526AD" w:rsidRDefault="002526AD" w:rsidP="002526A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91CA28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051762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5EBC93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755985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F848E9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120DC1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A6694C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226DAF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</w:tr>
      <w:tr w:rsidR="002526AD" w:rsidRPr="002526AD" w14:paraId="10CA6432" w14:textId="77777777" w:rsidTr="002526AD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191CBC5" w14:textId="77777777" w:rsidR="002526AD" w:rsidRPr="002526AD" w:rsidRDefault="002526AD" w:rsidP="002526A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42FE43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2124F0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92CCE7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CB78DC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E85995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C14B73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78359A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ACF89D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2526AD" w:rsidRPr="002526AD" w14:paraId="48BC35D0" w14:textId="77777777" w:rsidTr="002526A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F729EBE" w14:textId="77777777" w:rsidR="002526AD" w:rsidRPr="002526AD" w:rsidRDefault="002526AD" w:rsidP="002526A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40AAED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EA2002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DAEBBB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923A48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D28B5C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3932E6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625961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0B9E14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2526AD" w:rsidRPr="002526AD" w14:paraId="310B67C8" w14:textId="77777777" w:rsidTr="002526A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7695084" w14:textId="77777777" w:rsidR="002526AD" w:rsidRPr="002526AD" w:rsidRDefault="002526AD" w:rsidP="002526A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42BDA2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71B610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623EDC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12367F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C16A6E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1CE9AB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3D3656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5A6CC4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2526AD" w:rsidRPr="002526AD" w14:paraId="32DC597B" w14:textId="77777777" w:rsidTr="002526A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D992F90" w14:textId="77777777" w:rsidR="002526AD" w:rsidRPr="002526AD" w:rsidRDefault="002526AD" w:rsidP="002526A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8C25ADE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324A8EC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071615D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8B121E5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E6E4AB9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83570DA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5372647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FC4256B" w14:textId="77777777" w:rsidR="002526AD" w:rsidRPr="002526AD" w:rsidRDefault="002526AD" w:rsidP="002526A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26A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5,7</w:t>
            </w:r>
          </w:p>
        </w:tc>
      </w:tr>
    </w:tbl>
    <w:p w14:paraId="5EE23743" w14:textId="4A6194D5" w:rsidR="0076189D" w:rsidRDefault="002526A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76189D">
        <w:rPr>
          <w:lang w:bidi="es-ES"/>
        </w:rPr>
        <w:fldChar w:fldCharType="begin"/>
      </w:r>
      <w:r w:rsidR="0076189D">
        <w:rPr>
          <w:lang w:bidi="es-ES"/>
        </w:rPr>
        <w:instrText xml:space="preserve"> LINK </w:instrText>
      </w:r>
      <w:r w:rsidR="008C19AC">
        <w:rPr>
          <w:lang w:bidi="es-ES"/>
        </w:rPr>
        <w:instrText xml:space="preserve">Excel.Sheet.12 "\\\\DSIC.ES\\sscc\\550Grupos\\ctbg-sgtbg\\14 MEMORIA\\MEMORIA 2026\\Sector Público Institucional\\Revisiones\\98-CERSA\\Excel CERSA 2026.xlsx" Tablas!F2C1:F7C9 </w:instrText>
      </w:r>
      <w:r w:rsidR="0076189D">
        <w:rPr>
          <w:lang w:bidi="es-ES"/>
        </w:rPr>
        <w:instrText xml:space="preserve">\a \f 4 \h </w:instrText>
      </w:r>
      <w:r w:rsidR="0076189D">
        <w:rPr>
          <w:lang w:bidi="es-ES"/>
        </w:rPr>
        <w:fldChar w:fldCharType="separate"/>
      </w:r>
    </w:p>
    <w:p w14:paraId="0D0031AF" w14:textId="7D04130C" w:rsidR="001E106B" w:rsidRPr="00296787" w:rsidRDefault="0076189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2526AD">
        <w:rPr>
          <w:rFonts w:ascii="Mulish" w:hAnsi="Mulish"/>
          <w:lang w:bidi="es-ES"/>
        </w:rPr>
        <w:t>5,7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72B45E2" w14:textId="76C9C7B7" w:rsidR="00DC0C7B" w:rsidRDefault="001E106B" w:rsidP="00B86E4D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2526AD">
        <w:rPr>
          <w:rFonts w:ascii="Mulish" w:hAnsi="Mulish"/>
        </w:rPr>
        <w:t>negativamente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11350">
        <w:rPr>
          <w:rFonts w:ascii="Mulish" w:hAnsi="Mulish"/>
        </w:rPr>
        <w:t xml:space="preserve"> </w:t>
      </w:r>
      <w:r w:rsidR="00611350" w:rsidRPr="00611350">
        <w:rPr>
          <w:rFonts w:ascii="Mulish" w:hAnsi="Mulish"/>
        </w:rPr>
        <w:t>Aparcamientos Subterráneos de Vigo</w:t>
      </w:r>
      <w:r w:rsidR="0076189D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="002526AD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</w:t>
      </w:r>
      <w:r w:rsidR="002526AD">
        <w:rPr>
          <w:rFonts w:ascii="Mulish" w:hAnsi="Mulish"/>
          <w:lang w:bidi="es-ES"/>
        </w:rPr>
        <w:t>no se producen variaciones en su Índice de cumplimiento, que se mantiene en el 5,7%, ya que no se ha aplicado ninguna de las recomendaciones</w:t>
      </w:r>
      <w:r w:rsidR="00BF7DFB" w:rsidRPr="005E61F8">
        <w:rPr>
          <w:rFonts w:ascii="Mulish" w:hAnsi="Mulish"/>
          <w:lang w:bidi="es-ES"/>
        </w:rPr>
        <w:t xml:space="preserve"> efectuadas en 202</w:t>
      </w:r>
      <w:r w:rsidR="00BF7DFB">
        <w:rPr>
          <w:rFonts w:ascii="Mulish" w:hAnsi="Mulish"/>
          <w:lang w:bidi="es-ES"/>
        </w:rPr>
        <w:t>5.</w:t>
      </w:r>
    </w:p>
    <w:p w14:paraId="47D4D685" w14:textId="35FFB330" w:rsidR="008A69BE" w:rsidRDefault="001E106B" w:rsidP="00611350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43F57FD7" w14:textId="416F85B6" w:rsidR="002526AD" w:rsidRDefault="002526AD" w:rsidP="002526AD">
      <w:pPr>
        <w:pStyle w:val="Cuerpodelboletn"/>
        <w:numPr>
          <w:ilvl w:val="0"/>
          <w:numId w:val="27"/>
        </w:numPr>
        <w:rPr>
          <w:rFonts w:ascii="Mulish" w:hAnsi="Mulish"/>
        </w:rPr>
      </w:pPr>
      <w:r>
        <w:rPr>
          <w:rFonts w:ascii="Mulish" w:hAnsi="Mulish"/>
        </w:rPr>
        <w:t>No se ha localizado un Portal de Transparencia ni un lugar habilitado para publicar la información sujeta a obligación de publicidad activa que le es de aplicación.</w:t>
      </w:r>
    </w:p>
    <w:p w14:paraId="6E697A65" w14:textId="29DD1FEE" w:rsidR="002526AD" w:rsidRPr="002526AD" w:rsidRDefault="002526AD" w:rsidP="002526AD">
      <w:pPr>
        <w:pStyle w:val="Cuerpodelboletn"/>
        <w:numPr>
          <w:ilvl w:val="0"/>
          <w:numId w:val="27"/>
        </w:numPr>
        <w:rPr>
          <w:rFonts w:ascii="Mulish" w:hAnsi="Mulish"/>
        </w:rPr>
      </w:pPr>
      <w:r>
        <w:rPr>
          <w:rFonts w:ascii="Mulish" w:hAnsi="Mulish"/>
        </w:rPr>
        <w:t>La información publicada no se estructura conforme a la LTAIBG.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F7FF1DD" w14:textId="6657E882" w:rsidR="008A69BE" w:rsidRPr="008A69BE" w:rsidRDefault="008A69BE" w:rsidP="002526AD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  <w:sz w:val="24"/>
          <w:szCs w:val="24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 normativa aplicable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, tanto </w:t>
      </w:r>
      <w:r w:rsidRPr="008A69BE">
        <w:rPr>
          <w:rFonts w:ascii="Mulish" w:hAnsi="Mulish"/>
          <w:szCs w:val="24"/>
        </w:rPr>
        <w:t>los estatutos como la normativa que rige el marco general en el que desarrollan su actividad</w:t>
      </w:r>
      <w:r>
        <w:rPr>
          <w:rFonts w:ascii="Mulish" w:hAnsi="Mulish"/>
          <w:szCs w:val="24"/>
        </w:rPr>
        <w:t>.</w:t>
      </w:r>
    </w:p>
    <w:p w14:paraId="51CFAD43" w14:textId="02E5BF0B" w:rsidR="006B4FAE" w:rsidRDefault="00611350" w:rsidP="002526AD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42DEC803" w14:textId="2B5EFF72" w:rsidR="002526AD" w:rsidRDefault="002526AD" w:rsidP="002526AD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767A746E" w14:textId="68491F3E" w:rsidR="002526AD" w:rsidRDefault="002526AD" w:rsidP="002526AD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identificación de los máximos responsables.</w:t>
      </w:r>
    </w:p>
    <w:p w14:paraId="58407D8A" w14:textId="12942D0A" w:rsidR="002526AD" w:rsidRDefault="002526AD" w:rsidP="002526AD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E192678" w14:textId="7E3EEE36" w:rsidR="002526AD" w:rsidRDefault="00B8144C" w:rsidP="002526AD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lastRenderedPageBreak/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</w:t>
      </w:r>
      <w:r w:rsidRPr="00B8144C">
        <w:rPr>
          <w:rFonts w:ascii="Mulish" w:hAnsi="Mulish"/>
        </w:rPr>
        <w:t xml:space="preserve"> </w:t>
      </w:r>
      <w:r w:rsidR="002526AD">
        <w:rPr>
          <w:rFonts w:ascii="Mulish" w:hAnsi="Mulish"/>
        </w:rPr>
        <w:t xml:space="preserve">convenios suscritos, </w:t>
      </w:r>
      <w:r w:rsidR="009D17E8">
        <w:rPr>
          <w:rFonts w:ascii="Mulish" w:hAnsi="Mulish"/>
        </w:rPr>
        <w:t>incluyendo todos los ítems informativos que contempla la LTAIBG.</w:t>
      </w:r>
    </w:p>
    <w:p w14:paraId="0119E5C9" w14:textId="6CF7532D" w:rsidR="009D17E8" w:rsidRDefault="009D17E8" w:rsidP="009D17E8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 w:rsidRPr="009D17E8">
        <w:rPr>
          <w:rFonts w:ascii="Mulish" w:hAnsi="Mulish"/>
        </w:rPr>
        <w:t>Las subvenciones y ayudas concedidas por ASV, incluyendo todos los ítems informativos que contempla el artículo 8.1.c) de la LTAIBG.</w:t>
      </w:r>
    </w:p>
    <w:p w14:paraId="599103F2" w14:textId="16FFD3CC" w:rsidR="009D17E8" w:rsidRDefault="009D17E8" w:rsidP="009D17E8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 w:rsidRPr="009D17E8">
        <w:rPr>
          <w:rFonts w:ascii="Mulish" w:hAnsi="Mulish"/>
        </w:rPr>
        <w:t>Sus presupuestos.</w:t>
      </w:r>
    </w:p>
    <w:p w14:paraId="2B513009" w14:textId="43B2F2E3" w:rsidR="009D17E8" w:rsidRDefault="009D17E8" w:rsidP="009D17E8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 w:rsidRPr="009D17E8">
        <w:rPr>
          <w:rFonts w:ascii="Mulish" w:hAnsi="Mulish"/>
        </w:rPr>
        <w:t>Sus cuentas anuales.</w:t>
      </w:r>
    </w:p>
    <w:p w14:paraId="5367AA04" w14:textId="2A0AF696" w:rsidR="0045062B" w:rsidRPr="0045062B" w:rsidRDefault="009D17E8" w:rsidP="0045062B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 w:rsidRPr="0045062B">
        <w:rPr>
          <w:rFonts w:ascii="Mulish" w:hAnsi="Mulish"/>
        </w:rPr>
        <w:t>Los informes de auditoría de cuentas y de fiscalización realizados por el Tribunal de Cuentas.</w:t>
      </w:r>
      <w:r w:rsidR="0045062B" w:rsidRPr="0045062B">
        <w:rPr>
          <w:rFonts w:ascii="Mulish" w:hAnsi="Mulish"/>
        </w:rPr>
        <w:t xml:space="preserve"> Si no existieran, debe especificarse este extremo.</w:t>
      </w:r>
    </w:p>
    <w:p w14:paraId="4BEC3283" w14:textId="4F99B262" w:rsidR="009D17E8" w:rsidRDefault="009D17E8" w:rsidP="009D17E8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 w:rsidRPr="009D17E8">
        <w:rPr>
          <w:rFonts w:ascii="Mulish" w:hAnsi="Mulish"/>
        </w:rPr>
        <w:t>Las retribuciones de los máximos responsables de la sociedad.</w:t>
      </w:r>
    </w:p>
    <w:p w14:paraId="3F5A97DE" w14:textId="154B9668" w:rsidR="009D17E8" w:rsidRDefault="009D17E8" w:rsidP="009D17E8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 w:rsidRPr="009D17E8">
        <w:rPr>
          <w:rFonts w:ascii="Mulish" w:hAnsi="Mulish"/>
        </w:rPr>
        <w:t>Las indemnizaciones concedidas a los máximos responsables con ocasión del cese.</w:t>
      </w:r>
    </w:p>
    <w:p w14:paraId="1180F60B" w14:textId="563C3350" w:rsidR="009D17E8" w:rsidRDefault="009D17E8" w:rsidP="009D17E8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 w:rsidRPr="009D17E8">
        <w:rPr>
          <w:rFonts w:ascii="Mulish" w:hAnsi="Mulish"/>
        </w:rPr>
        <w:t>Las resoluciones de autorización o reconocimiento de compatibilidad que afecten a los empleados.</w:t>
      </w:r>
    </w:p>
    <w:p w14:paraId="1B6BC809" w14:textId="61F6ED4D" w:rsidR="009D17E8" w:rsidRPr="009D17E8" w:rsidRDefault="009D17E8" w:rsidP="009D17E8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 w:rsidRPr="009D17E8">
        <w:rPr>
          <w:rFonts w:ascii="Mulish" w:hAnsi="Mulish"/>
        </w:rPr>
        <w:t>Las autorizaciones para el ejercicio de actividades privadas al cese de altos cargos</w:t>
      </w:r>
    </w:p>
    <w:p w14:paraId="42852FF7" w14:textId="77777777" w:rsidR="00734217" w:rsidRDefault="00734217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13ABBDC" w14:textId="5AB481D8" w:rsidR="0045062B" w:rsidRDefault="0045062B" w:rsidP="0045062B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F4CD27" w14:textId="77777777" w:rsidR="00175A7B" w:rsidRPr="00296787" w:rsidRDefault="00175A7B" w:rsidP="0076189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16C7E2B7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05411A">
        <w:rPr>
          <w:rFonts w:ascii="Mulish" w:hAnsi="Mulish"/>
        </w:rPr>
        <w:t>junio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p w14:paraId="0D514CD7" w14:textId="56802BAF" w:rsidR="00E259EB" w:rsidRDefault="00E259EB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0E18B87D" w14:textId="656A4AB5" w:rsidR="00E259EB" w:rsidRDefault="00E259EB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39C0DD8B" w14:textId="32E475C3" w:rsidR="00E259EB" w:rsidRDefault="00E259EB" w:rsidP="00E259EB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01869242" w14:textId="22A5AE58" w:rsidR="00E259EB" w:rsidRDefault="00E259EB" w:rsidP="00E259EB">
      <w:pPr>
        <w:pStyle w:val="Sinespaciado"/>
        <w:spacing w:line="276" w:lineRule="auto"/>
        <w:jc w:val="center"/>
        <w:rPr>
          <w:rFonts w:ascii="Mulish" w:hAnsi="Mulish"/>
        </w:rPr>
      </w:pPr>
    </w:p>
    <w:p w14:paraId="252721EE" w14:textId="73CC409A" w:rsidR="00E259EB" w:rsidRDefault="00E259EB" w:rsidP="00E259EB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6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los Aparcamientos Subterráneos de Vigo</w:t>
      </w:r>
      <w:r>
        <w:rPr>
          <w:rFonts w:ascii="Mulish" w:eastAsia="Times New Roman" w:hAnsi="Mulish"/>
        </w:rPr>
        <w:t>, no se han recibido observaciones.</w:t>
      </w:r>
    </w:p>
    <w:bookmarkEnd w:id="6"/>
    <w:p w14:paraId="491E1A92" w14:textId="77777777" w:rsidR="00E259EB" w:rsidRDefault="00E259EB" w:rsidP="00E259EB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E259EB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D0F54" w14:textId="77777777" w:rsidR="00A10853" w:rsidRDefault="00A10853" w:rsidP="00F31BC3">
      <w:r>
        <w:separator/>
      </w:r>
    </w:p>
  </w:endnote>
  <w:endnote w:type="continuationSeparator" w:id="0">
    <w:p w14:paraId="08193139" w14:textId="77777777" w:rsidR="00A10853" w:rsidRDefault="00A10853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05411A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05411A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68FEF" w14:textId="77777777" w:rsidR="00A10853" w:rsidRDefault="00A10853" w:rsidP="00F31BC3">
      <w:r>
        <w:separator/>
      </w:r>
    </w:p>
  </w:footnote>
  <w:footnote w:type="continuationSeparator" w:id="0">
    <w:p w14:paraId="093F871A" w14:textId="77777777" w:rsidR="00A10853" w:rsidRDefault="00A10853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E26C120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FCBC16B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32DC68D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57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7E7380"/>
    <w:multiLevelType w:val="hybridMultilevel"/>
    <w:tmpl w:val="C27216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E70913"/>
    <w:multiLevelType w:val="hybridMultilevel"/>
    <w:tmpl w:val="8AAA0EFE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B16D45"/>
    <w:multiLevelType w:val="hybridMultilevel"/>
    <w:tmpl w:val="8AAA0EFE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2"/>
  </w:num>
  <w:num w:numId="4">
    <w:abstractNumId w:val="0"/>
  </w:num>
  <w:num w:numId="5">
    <w:abstractNumId w:val="20"/>
  </w:num>
  <w:num w:numId="6">
    <w:abstractNumId w:val="23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5"/>
  </w:num>
  <w:num w:numId="12">
    <w:abstractNumId w:val="14"/>
  </w:num>
  <w:num w:numId="13">
    <w:abstractNumId w:val="10"/>
  </w:num>
  <w:num w:numId="14">
    <w:abstractNumId w:val="26"/>
  </w:num>
  <w:num w:numId="15">
    <w:abstractNumId w:val="3"/>
  </w:num>
  <w:num w:numId="16">
    <w:abstractNumId w:val="28"/>
  </w:num>
  <w:num w:numId="17">
    <w:abstractNumId w:val="13"/>
  </w:num>
  <w:num w:numId="18">
    <w:abstractNumId w:val="9"/>
  </w:num>
  <w:num w:numId="19">
    <w:abstractNumId w:val="7"/>
  </w:num>
  <w:num w:numId="20">
    <w:abstractNumId w:val="21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9"/>
  </w:num>
  <w:num w:numId="26">
    <w:abstractNumId w:val="27"/>
  </w:num>
  <w:num w:numId="27">
    <w:abstractNumId w:val="2"/>
  </w:num>
  <w:num w:numId="28">
    <w:abstractNumId w:val="19"/>
  </w:num>
  <w:num w:numId="29">
    <w:abstractNumId w:val="2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411A"/>
    <w:rsid w:val="0005642F"/>
    <w:rsid w:val="00064DC7"/>
    <w:rsid w:val="00072B7E"/>
    <w:rsid w:val="000775A5"/>
    <w:rsid w:val="0008502E"/>
    <w:rsid w:val="00085AD5"/>
    <w:rsid w:val="00085C93"/>
    <w:rsid w:val="00086D54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104DE9"/>
    <w:rsid w:val="00104E94"/>
    <w:rsid w:val="001149B1"/>
    <w:rsid w:val="00115D53"/>
    <w:rsid w:val="001325A7"/>
    <w:rsid w:val="00132732"/>
    <w:rsid w:val="001342AA"/>
    <w:rsid w:val="00146C3C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526AD"/>
    <w:rsid w:val="00263F79"/>
    <w:rsid w:val="002725E4"/>
    <w:rsid w:val="002777C1"/>
    <w:rsid w:val="00282B9D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062B"/>
    <w:rsid w:val="00457B28"/>
    <w:rsid w:val="00465E87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57C61"/>
    <w:rsid w:val="00560FA0"/>
    <w:rsid w:val="00563295"/>
    <w:rsid w:val="00564E23"/>
    <w:rsid w:val="00576759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1350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60E4B"/>
    <w:rsid w:val="0076189D"/>
    <w:rsid w:val="00765079"/>
    <w:rsid w:val="0076567C"/>
    <w:rsid w:val="0076640C"/>
    <w:rsid w:val="00767C60"/>
    <w:rsid w:val="00774C97"/>
    <w:rsid w:val="00777FB3"/>
    <w:rsid w:val="0078016F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C19AC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17E8"/>
    <w:rsid w:val="009D35A4"/>
    <w:rsid w:val="009D3CC3"/>
    <w:rsid w:val="009D4047"/>
    <w:rsid w:val="009D78D2"/>
    <w:rsid w:val="009E049D"/>
    <w:rsid w:val="009E2E6F"/>
    <w:rsid w:val="009E4E8F"/>
    <w:rsid w:val="009E63D3"/>
    <w:rsid w:val="009E7254"/>
    <w:rsid w:val="00A03993"/>
    <w:rsid w:val="00A05F57"/>
    <w:rsid w:val="00A0626F"/>
    <w:rsid w:val="00A06BF1"/>
    <w:rsid w:val="00A10853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144C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5F9B"/>
    <w:rsid w:val="00BF658D"/>
    <w:rsid w:val="00BF7DFB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7E48"/>
    <w:rsid w:val="00C91330"/>
    <w:rsid w:val="00CA41DD"/>
    <w:rsid w:val="00CB6837"/>
    <w:rsid w:val="00CC3B31"/>
    <w:rsid w:val="00CC48E8"/>
    <w:rsid w:val="00CC7AA6"/>
    <w:rsid w:val="00CD3DE8"/>
    <w:rsid w:val="00CD4A14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23935"/>
    <w:rsid w:val="00D32646"/>
    <w:rsid w:val="00D41F4C"/>
    <w:rsid w:val="00D45F5C"/>
    <w:rsid w:val="00D520C8"/>
    <w:rsid w:val="00D529A9"/>
    <w:rsid w:val="00D62777"/>
    <w:rsid w:val="00D70570"/>
    <w:rsid w:val="00D77D83"/>
    <w:rsid w:val="00D83750"/>
    <w:rsid w:val="00D9090A"/>
    <w:rsid w:val="00D940D6"/>
    <w:rsid w:val="00D96084"/>
    <w:rsid w:val="00DA6660"/>
    <w:rsid w:val="00DC0C7B"/>
    <w:rsid w:val="00DC5B52"/>
    <w:rsid w:val="00DD515F"/>
    <w:rsid w:val="00DF05BD"/>
    <w:rsid w:val="00DF25D7"/>
    <w:rsid w:val="00DF54AF"/>
    <w:rsid w:val="00DF555F"/>
    <w:rsid w:val="00DF56A7"/>
    <w:rsid w:val="00DF63CA"/>
    <w:rsid w:val="00E023B5"/>
    <w:rsid w:val="00E07201"/>
    <w:rsid w:val="00E17DF6"/>
    <w:rsid w:val="00E259EB"/>
    <w:rsid w:val="00E30705"/>
    <w:rsid w:val="00E33169"/>
    <w:rsid w:val="00E51AC4"/>
    <w:rsid w:val="00E62994"/>
    <w:rsid w:val="00E63F24"/>
    <w:rsid w:val="00E6528C"/>
    <w:rsid w:val="00E73F4D"/>
    <w:rsid w:val="00E83650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342C"/>
    <w:rsid w:val="00FD4E10"/>
    <w:rsid w:val="00FD6CAD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zfv.es/portal/infraestructuras/espacios-urbanos-aparcamientos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516FD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0E811E07FF643A8A9779ECF6E1B5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0E2A7-3836-4974-B3DB-EBBE4F635577}"/>
      </w:docPartPr>
      <w:docPartBody>
        <w:p w:rsidR="00D52BCF" w:rsidRDefault="00617B98" w:rsidP="00617B98">
          <w:pPr>
            <w:pStyle w:val="60E811E07FF643A8A9779ECF6E1B567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1BE9BB02D5E48888D3D74FB40DEA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1A362-F06C-48B7-BFD6-94FDCEE8158B}"/>
      </w:docPartPr>
      <w:docPartBody>
        <w:p w:rsidR="00D52BCF" w:rsidRDefault="00617B98" w:rsidP="00617B98">
          <w:pPr>
            <w:pStyle w:val="31BE9BB02D5E48888D3D74FB40DEA83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A05273A09942E4A7B2825DD286C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6BDEE-F26B-4E75-AD77-F2A6BACBEA3D}"/>
      </w:docPartPr>
      <w:docPartBody>
        <w:p w:rsidR="00D52BCF" w:rsidRDefault="00617B98" w:rsidP="00617B98">
          <w:pPr>
            <w:pStyle w:val="2AA05273A09942E4A7B2825DD286C48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DD920A417D43BEB744E9FD2E333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5E819-CBE0-4AB9-9D01-BB2B71164D11}"/>
      </w:docPartPr>
      <w:docPartBody>
        <w:p w:rsidR="00D52BCF" w:rsidRDefault="00617B98" w:rsidP="00617B98">
          <w:pPr>
            <w:pStyle w:val="D6DD920A417D43BEB744E9FD2E333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6107FBCDB4A4921AE5A068C1FF5E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331AD-BBCA-4BA6-B459-F906F1F61C05}"/>
      </w:docPartPr>
      <w:docPartBody>
        <w:p w:rsidR="00D52BCF" w:rsidRDefault="00617B98" w:rsidP="00617B98">
          <w:pPr>
            <w:pStyle w:val="46107FBCDB4A4921AE5A068C1FF5E56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D168CE816B4E768D91284C589EA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522DC-B188-41D1-9DEE-EE263589B9A7}"/>
      </w:docPartPr>
      <w:docPartBody>
        <w:p w:rsidR="00D52BCF" w:rsidRDefault="00617B98" w:rsidP="00617B98">
          <w:pPr>
            <w:pStyle w:val="D6D168CE816B4E768D91284C589EA8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E5679C2CA24389B3CB19AEF0D68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AEF37-B302-4CF9-8CE0-786D2F6F17D0}"/>
      </w:docPartPr>
      <w:docPartBody>
        <w:p w:rsidR="00D52BCF" w:rsidRDefault="00617B98" w:rsidP="00617B98">
          <w:pPr>
            <w:pStyle w:val="37E5679C2CA24389B3CB19AEF0D68B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FEAB9B77284624A62369A88B6E7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5DC8-2219-4E8F-AF36-440D2B24090A}"/>
      </w:docPartPr>
      <w:docPartBody>
        <w:p w:rsidR="00D52BCF" w:rsidRDefault="00617B98" w:rsidP="00617B98">
          <w:pPr>
            <w:pStyle w:val="7AFEAB9B77284624A62369A88B6E73D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0DCC1FDD80F4383AC039FE5764F0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632CA-24F7-4CDB-85CE-7128B686B2BD}"/>
      </w:docPartPr>
      <w:docPartBody>
        <w:p w:rsidR="00D52BCF" w:rsidRDefault="00617B98" w:rsidP="00617B98">
          <w:pPr>
            <w:pStyle w:val="70DCC1FDD80F4383AC039FE5764F07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0F4AE5BD4CC45DC8A593294B9CD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4622D-68BF-4EC5-B4A2-C78ADD0C10D3}"/>
      </w:docPartPr>
      <w:docPartBody>
        <w:p w:rsidR="00D52BCF" w:rsidRDefault="00617B98" w:rsidP="00617B98">
          <w:pPr>
            <w:pStyle w:val="80F4AE5BD4CC45DC8A593294B9CD364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16FDD"/>
    <w:rsid w:val="00565B82"/>
    <w:rsid w:val="00582A22"/>
    <w:rsid w:val="00583D19"/>
    <w:rsid w:val="0059019A"/>
    <w:rsid w:val="005B05C2"/>
    <w:rsid w:val="00605052"/>
    <w:rsid w:val="00617B98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4121F"/>
    <w:rsid w:val="00A036B0"/>
    <w:rsid w:val="00A104A7"/>
    <w:rsid w:val="00AA3DAE"/>
    <w:rsid w:val="00AB484A"/>
    <w:rsid w:val="00AD7C28"/>
    <w:rsid w:val="00AE2C03"/>
    <w:rsid w:val="00B103B1"/>
    <w:rsid w:val="00B42024"/>
    <w:rsid w:val="00B6573C"/>
    <w:rsid w:val="00C32372"/>
    <w:rsid w:val="00CD72F7"/>
    <w:rsid w:val="00D52BCF"/>
    <w:rsid w:val="00DA008C"/>
    <w:rsid w:val="00DE3DE6"/>
    <w:rsid w:val="00E169C0"/>
    <w:rsid w:val="00E64E85"/>
    <w:rsid w:val="00E73AA0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17B9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60E811E07FF643A8A9779ECF6E1B567E">
    <w:name w:val="60E811E07FF643A8A9779ECF6E1B567E"/>
    <w:rsid w:val="00617B98"/>
    <w:pPr>
      <w:spacing w:after="160" w:line="259" w:lineRule="auto"/>
    </w:pPr>
  </w:style>
  <w:style w:type="paragraph" w:customStyle="1" w:styleId="31BE9BB02D5E48888D3D74FB40DEA83C">
    <w:name w:val="31BE9BB02D5E48888D3D74FB40DEA83C"/>
    <w:rsid w:val="00617B98"/>
    <w:pPr>
      <w:spacing w:after="160" w:line="259" w:lineRule="auto"/>
    </w:pPr>
  </w:style>
  <w:style w:type="paragraph" w:customStyle="1" w:styleId="2AA05273A09942E4A7B2825DD286C48E">
    <w:name w:val="2AA05273A09942E4A7B2825DD286C48E"/>
    <w:rsid w:val="00617B98"/>
    <w:pPr>
      <w:spacing w:after="160" w:line="259" w:lineRule="auto"/>
    </w:pPr>
  </w:style>
  <w:style w:type="paragraph" w:customStyle="1" w:styleId="D6DD920A417D43BEB744E9FD2E3331BB">
    <w:name w:val="D6DD920A417D43BEB744E9FD2E3331BB"/>
    <w:rsid w:val="00617B98"/>
    <w:pPr>
      <w:spacing w:after="160" w:line="259" w:lineRule="auto"/>
    </w:pPr>
  </w:style>
  <w:style w:type="paragraph" w:customStyle="1" w:styleId="46107FBCDB4A4921AE5A068C1FF5E56B">
    <w:name w:val="46107FBCDB4A4921AE5A068C1FF5E56B"/>
    <w:rsid w:val="00617B98"/>
    <w:pPr>
      <w:spacing w:after="160" w:line="259" w:lineRule="auto"/>
    </w:pPr>
  </w:style>
  <w:style w:type="paragraph" w:customStyle="1" w:styleId="D6D168CE816B4E768D91284C589EA835">
    <w:name w:val="D6D168CE816B4E768D91284C589EA835"/>
    <w:rsid w:val="00617B98"/>
    <w:pPr>
      <w:spacing w:after="160" w:line="259" w:lineRule="auto"/>
    </w:pPr>
  </w:style>
  <w:style w:type="paragraph" w:customStyle="1" w:styleId="37E5679C2CA24389B3CB19AEF0D68B15">
    <w:name w:val="37E5679C2CA24389B3CB19AEF0D68B15"/>
    <w:rsid w:val="00617B98"/>
    <w:pPr>
      <w:spacing w:after="160" w:line="259" w:lineRule="auto"/>
    </w:pPr>
  </w:style>
  <w:style w:type="paragraph" w:customStyle="1" w:styleId="7AFEAB9B77284624A62369A88B6E73DD">
    <w:name w:val="7AFEAB9B77284624A62369A88B6E73DD"/>
    <w:rsid w:val="00617B98"/>
    <w:pPr>
      <w:spacing w:after="160" w:line="259" w:lineRule="auto"/>
    </w:pPr>
  </w:style>
  <w:style w:type="paragraph" w:customStyle="1" w:styleId="70DCC1FDD80F4383AC039FE5764F07BD">
    <w:name w:val="70DCC1FDD80F4383AC039FE5764F07BD"/>
    <w:rsid w:val="00617B98"/>
    <w:pPr>
      <w:spacing w:after="160" w:line="259" w:lineRule="auto"/>
    </w:pPr>
  </w:style>
  <w:style w:type="paragraph" w:customStyle="1" w:styleId="80F4AE5BD4CC45DC8A593294B9CD3646">
    <w:name w:val="80F4AE5BD4CC45DC8A593294B9CD3646"/>
    <w:rsid w:val="00617B9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981</Words>
  <Characters>5396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2026-07-14T08:45:00Z</dcterms:created>
  <dcterms:modified xsi:type="dcterms:W3CDTF">2026-07-14T08:45:00Z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