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7C2F2C9B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</w:t>
      </w:r>
      <w:r w:rsidR="00DE0E29">
        <w:rPr>
          <w:rFonts w:ascii="Mulish" w:hAnsi="Mulish"/>
        </w:rPr>
        <w:t xml:space="preserve">el Consorcio Universitario del Centro Asociado a la UNED </w:t>
      </w:r>
      <w:r w:rsidR="008A5A58">
        <w:rPr>
          <w:rFonts w:ascii="Mulish" w:hAnsi="Mulish"/>
        </w:rPr>
        <w:t xml:space="preserve">en </w:t>
      </w:r>
      <w:r w:rsidR="00F03580">
        <w:rPr>
          <w:rFonts w:ascii="Mulish" w:hAnsi="Mulish"/>
        </w:rPr>
        <w:t>Plasenci</w:t>
      </w:r>
      <w:r w:rsidR="008A5A58">
        <w:rPr>
          <w:rFonts w:ascii="Mulish" w:hAnsi="Mulish"/>
        </w:rPr>
        <w:t>a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DE0E29" w:rsidRPr="00DE0E29">
          <w:rPr>
            <w:rStyle w:val="Hipervnculo"/>
            <w:rFonts w:ascii="Mulish" w:hAnsi="Mulish"/>
          </w:rPr>
          <w:t>mayo de 2025</w:t>
        </w:r>
      </w:hyperlink>
      <w:r w:rsidR="00DE0E29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 xml:space="preserve">el Consejo ha incluido a </w:t>
      </w:r>
      <w:r w:rsidR="00DE0E29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en su </w:t>
      </w:r>
      <w:hyperlink r:id="rId17" w:history="1">
        <w:r w:rsidRPr="00DE0E29">
          <w:rPr>
            <w:rStyle w:val="Hipervnculo"/>
            <w:rFonts w:ascii="Mulish" w:hAnsi="Mulish"/>
          </w:rPr>
          <w:t>Plan de Evaluación 2</w:t>
        </w:r>
        <w:r w:rsidR="00DE0E29" w:rsidRPr="00DE0E29">
          <w:rPr>
            <w:rStyle w:val="Hipervnculo"/>
            <w:rFonts w:ascii="Mulish" w:hAnsi="Mulish"/>
          </w:rPr>
          <w:t>026</w:t>
        </w:r>
      </w:hyperlink>
      <w:r w:rsidR="00DE0E29" w:rsidRPr="00DE0E29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51"/>
        <w:gridCol w:w="6905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42BB9B78" w:rsidR="00B628C5" w:rsidRPr="00296787" w:rsidRDefault="00DE0E29" w:rsidP="00DE0E29">
            <w:pPr>
              <w:jc w:val="both"/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 xml:space="preserve">Consorcio Universitario del Centro Asociado a la UNED </w:t>
            </w:r>
            <w:r w:rsidR="008A5A58">
              <w:rPr>
                <w:rFonts w:ascii="Mulish" w:hAnsi="Mulish"/>
                <w:sz w:val="24"/>
              </w:rPr>
              <w:t xml:space="preserve">en </w:t>
            </w:r>
            <w:r w:rsidR="00F03580">
              <w:rPr>
                <w:rFonts w:ascii="Mulish" w:hAnsi="Mulish"/>
                <w:sz w:val="24"/>
              </w:rPr>
              <w:t>Plasenci</w:t>
            </w:r>
            <w:r w:rsidR="008A5A58">
              <w:rPr>
                <w:rFonts w:ascii="Mulish" w:hAnsi="Mulish"/>
                <w:sz w:val="24"/>
              </w:rPr>
              <w:t>a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5ABE19D7" w:rsidR="00B628C5" w:rsidRPr="00296787" w:rsidRDefault="008A5A58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0</w:t>
            </w:r>
            <w:r w:rsidR="00F45187">
              <w:rPr>
                <w:rFonts w:ascii="Mulish" w:hAnsi="Mulish"/>
                <w:sz w:val="24"/>
              </w:rPr>
              <w:t>9</w:t>
            </w:r>
            <w:r>
              <w:rPr>
                <w:rFonts w:ascii="Mulish" w:hAnsi="Mulish"/>
                <w:sz w:val="24"/>
              </w:rPr>
              <w:t>/04</w:t>
            </w:r>
            <w:r w:rsidR="00DE0E29">
              <w:rPr>
                <w:rFonts w:ascii="Mulish" w:hAnsi="Mulish"/>
                <w:sz w:val="24"/>
              </w:rPr>
              <w:t>/2026</w:t>
            </w:r>
          </w:p>
          <w:p w14:paraId="5DEB5371" w14:textId="08291154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2F6409">
              <w:rPr>
                <w:rFonts w:ascii="Mulish" w:hAnsi="Mulish"/>
                <w:sz w:val="24"/>
              </w:rPr>
              <w:t>15/06/2026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7ED369D1" w:rsidR="00F03580" w:rsidRPr="00F03580" w:rsidRDefault="00897844" w:rsidP="00F03580">
            <w:pPr>
              <w:rPr>
                <w:rFonts w:ascii="Mulish" w:hAnsi="Mulish"/>
                <w:sz w:val="24"/>
              </w:rPr>
            </w:pPr>
            <w:hyperlink r:id="rId18" w:history="1">
              <w:r w:rsidR="00F03580" w:rsidRPr="00A25D44">
                <w:rPr>
                  <w:rStyle w:val="Hipervnculo"/>
                  <w:rFonts w:ascii="Mulish" w:hAnsi="Mulish"/>
                  <w:sz w:val="24"/>
                </w:rPr>
                <w:t>https://www.uned.es/universidad/centros/plasencia.html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897844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0011EB5D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06A77E70" w:rsidR="00AF751D" w:rsidRPr="00DF05BD" w:rsidRDefault="00897844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E0E2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F79DA6A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7C276569" w:rsidR="00AF751D" w:rsidRPr="00DF05BD" w:rsidRDefault="00897844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C6BC0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22A504DC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29E760BD" w:rsidR="00AF751D" w:rsidRPr="00DF05BD" w:rsidRDefault="00897844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123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4260FE77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5214F781" w:rsidR="00AF751D" w:rsidRPr="00DF05BD" w:rsidRDefault="00897844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123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2551DAA8" w:rsidR="00DF05BD" w:rsidRPr="00DF05BD" w:rsidRDefault="008A5A5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4A9A8FFE" w:rsidR="00DF05BD" w:rsidRPr="00DF05BD" w:rsidRDefault="00897844" w:rsidP="00ED123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0358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28E161A5" w:rsidR="00DF05BD" w:rsidRPr="00DF05BD" w:rsidRDefault="00F03580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6EAFF76B" w:rsidR="00DF05BD" w:rsidRPr="00DF05BD" w:rsidRDefault="00897844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0358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42E7F695" w:rsidR="00DF05BD" w:rsidRPr="00DF05BD" w:rsidRDefault="008A5A5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63E62760" w:rsidR="00DF05BD" w:rsidRPr="00DF05BD" w:rsidRDefault="00897844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8454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5C8179D8" w:rsidR="00DF05BD" w:rsidRPr="00DF05BD" w:rsidRDefault="006063C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72929553" w:rsidR="00DF05BD" w:rsidRPr="00DF05BD" w:rsidRDefault="00897844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63C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10A0452C" w:rsidR="00DF05BD" w:rsidRPr="00DF05BD" w:rsidRDefault="006063C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79E4E71F" w:rsidR="00DF05BD" w:rsidRPr="00DF05BD" w:rsidRDefault="00897844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84546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275EF156" w:rsidR="00DF05BD" w:rsidRPr="00DF05BD" w:rsidRDefault="006063C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221BB6B0" w:rsidR="00DF05BD" w:rsidRPr="00DF05BD" w:rsidRDefault="00897844" w:rsidP="006063C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63C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74044C84" w:rsidR="00DF05BD" w:rsidRPr="00DF05BD" w:rsidRDefault="002A277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406633BC" w:rsidR="00DF05BD" w:rsidRPr="00DF05BD" w:rsidRDefault="00897844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B84546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B84546" w:rsidRPr="00296787" w:rsidRDefault="00B84546" w:rsidP="00B8454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B84546" w:rsidRPr="00296787" w:rsidRDefault="00B84546" w:rsidP="00B84546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2399720"/>
            <w:placeholder>
              <w:docPart w:val="BB8D1AA8268F4CB2BE2748FDDB22BF3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3E2D9795" w:rsidR="00B84546" w:rsidRPr="00DF05BD" w:rsidRDefault="00B84546" w:rsidP="00B84546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1F4FEDBA" w:rsidR="00B84546" w:rsidRPr="00DF05BD" w:rsidRDefault="00897844" w:rsidP="00B84546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707871850"/>
                <w:placeholder>
                  <w:docPart w:val="185E65D3B952495CBB777ADDB814E91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F640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B84546">
              <w:rPr>
                <w:szCs w:val="18"/>
              </w:rPr>
              <w:t xml:space="preserve">. </w:t>
            </w:r>
            <w:r w:rsidR="00B84546" w:rsidRPr="00B84546">
              <w:rPr>
                <w:rFonts w:ascii="Mulish" w:hAnsi="Mulish"/>
                <w:sz w:val="18"/>
                <w:szCs w:val="18"/>
              </w:rPr>
              <w:t>Se publica el Plan de 2025.</w:t>
            </w:r>
          </w:p>
        </w:tc>
      </w:tr>
      <w:tr w:rsidR="003E0E5F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3E0E5F" w:rsidRPr="00296787" w:rsidRDefault="003E0E5F" w:rsidP="003E0E5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3E0E5F" w:rsidRDefault="003E0E5F" w:rsidP="003E0E5F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86172887"/>
            <w:placeholder>
              <w:docPart w:val="A605CAF41CE14219B8852495BE76814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34FC39F7" w:rsidR="003E0E5F" w:rsidRPr="00DF05BD" w:rsidRDefault="003E0E5F" w:rsidP="003E0E5F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20B59D5A" w:rsidR="003E0E5F" w:rsidRPr="00DF05BD" w:rsidRDefault="00897844" w:rsidP="003E0E5F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924133620"/>
                <w:placeholder>
                  <w:docPart w:val="7D2A8E4B9DE144F4B4C5729175524D4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E0E5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E0E5F" w:rsidRPr="003E0E5F">
              <w:rPr>
                <w:rFonts w:ascii="Mulish" w:hAnsi="Mulish"/>
                <w:sz w:val="18"/>
                <w:szCs w:val="18"/>
              </w:rPr>
              <w:t>. Se publican datos de 2024</w:t>
            </w:r>
            <w:r w:rsidR="00527219">
              <w:rPr>
                <w:rFonts w:ascii="Mulish" w:hAnsi="Mulish"/>
                <w:sz w:val="18"/>
                <w:szCs w:val="18"/>
              </w:rPr>
              <w:t>, en formato n</w:t>
            </w:r>
            <w:r w:rsidR="00912A3B">
              <w:rPr>
                <w:rFonts w:ascii="Mulish" w:hAnsi="Mulish"/>
                <w:sz w:val="18"/>
                <w:szCs w:val="18"/>
              </w:rPr>
              <w:t>o reutilizable.</w:t>
            </w:r>
          </w:p>
        </w:tc>
      </w:tr>
      <w:tr w:rsidR="003E0E5F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3E0E5F" w:rsidRPr="00296787" w:rsidRDefault="003E0E5F" w:rsidP="003E0E5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3E0E5F" w:rsidRDefault="003E0E5F" w:rsidP="003E0E5F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4461709"/>
            <w:placeholder>
              <w:docPart w:val="EAA421D58FD14510AECB8505E5FEE4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7A220854" w:rsidR="003E0E5F" w:rsidRPr="00DF05BD" w:rsidRDefault="003E0E5F" w:rsidP="003E0E5F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211971B3" w:rsidR="003E0E5F" w:rsidRPr="00DF05BD" w:rsidRDefault="00897844" w:rsidP="003E0E5F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40559091"/>
                <w:placeholder>
                  <w:docPart w:val="4BC3BF01F2934E4DB1CBE385E48E537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E0E5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E0E5F" w:rsidRPr="003E0E5F">
              <w:rPr>
                <w:rFonts w:ascii="Mulish" w:hAnsi="Mulish"/>
                <w:sz w:val="18"/>
                <w:szCs w:val="18"/>
              </w:rPr>
              <w:t>. Se publican datos de 2024</w:t>
            </w:r>
            <w:r w:rsidR="00527219">
              <w:rPr>
                <w:rFonts w:ascii="Mulish" w:hAnsi="Mulish"/>
                <w:sz w:val="18"/>
                <w:szCs w:val="18"/>
              </w:rPr>
              <w:t>, en formato no</w:t>
            </w:r>
            <w:r w:rsidR="00912A3B">
              <w:rPr>
                <w:rFonts w:ascii="Mulish" w:hAnsi="Mulish"/>
                <w:sz w:val="18"/>
                <w:szCs w:val="18"/>
              </w:rPr>
              <w:t xml:space="preserve"> reutilizable.</w:t>
            </w:r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49BF79D5" w:rsidR="00DF05BD" w:rsidRPr="00DF05BD" w:rsidRDefault="002A277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600B9FAB" w:rsidR="00DF05BD" w:rsidRPr="00DF05BD" w:rsidRDefault="00897844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A277F">
              <w:rPr>
                <w:szCs w:val="18"/>
              </w:rPr>
              <w:t xml:space="preserve">. </w:t>
            </w:r>
            <w:r w:rsidR="002A277F" w:rsidRPr="002A277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2A277F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2A277F" w:rsidRPr="00296787" w:rsidRDefault="002A277F" w:rsidP="002A277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2A277F" w:rsidRDefault="002A277F" w:rsidP="002A277F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7150255"/>
            <w:placeholder>
              <w:docPart w:val="75433C12908B4462859B25A54C43B6A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02A70341" w:rsidR="002A277F" w:rsidRPr="00DF05BD" w:rsidRDefault="002A277F" w:rsidP="002A277F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12085F05" w:rsidR="002A277F" w:rsidRPr="00DF05BD" w:rsidRDefault="00897844" w:rsidP="002A277F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0703960"/>
                <w:placeholder>
                  <w:docPart w:val="F1DE56F54DF14B3F962463CC066A57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A277F">
              <w:rPr>
                <w:szCs w:val="18"/>
              </w:rPr>
              <w:t xml:space="preserve">. </w:t>
            </w:r>
            <w:r w:rsidR="002A277F" w:rsidRPr="002A277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330F2889" w:rsidR="00DF05BD" w:rsidRPr="00DF05BD" w:rsidRDefault="008A5A58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38CC1AEC" w:rsidR="00DF05BD" w:rsidRPr="00DF05BD" w:rsidRDefault="00897844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E0E5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10DBC381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59DBED1E" w:rsidR="00DF05BD" w:rsidRPr="00DF05BD" w:rsidRDefault="00897844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3E0E5F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3E0E5F" w:rsidRPr="00296787" w:rsidRDefault="003E0E5F" w:rsidP="003E0E5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3E0E5F" w:rsidRPr="00296787" w:rsidRDefault="003E0E5F" w:rsidP="003E0E5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74908375"/>
            <w:placeholder>
              <w:docPart w:val="5E852D13A8F340D18388C6731F7023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7DB99402" w:rsidR="003E0E5F" w:rsidRPr="00DF05BD" w:rsidRDefault="003E0E5F" w:rsidP="003E0E5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30DF4EE3" w:rsidR="003E0E5F" w:rsidRPr="00DF05BD" w:rsidRDefault="00897844" w:rsidP="003E0E5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33311574"/>
                <w:placeholder>
                  <w:docPart w:val="2D76545F796643C682586F71DF0B85E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E0E5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E0E5F">
              <w:rPr>
                <w:szCs w:val="18"/>
              </w:rPr>
              <w:t xml:space="preserve">. </w:t>
            </w:r>
            <w:r w:rsidR="003E0E5F" w:rsidRPr="002A277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7C5DD841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75DCAF5" w:rsidR="00DF05BD" w:rsidRPr="00DF05BD" w:rsidRDefault="00897844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FED4CD7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5600DD85" w:rsidR="00DF05BD" w:rsidRPr="00DF05BD" w:rsidRDefault="00897844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5824CA5B" w:rsidR="00DF05BD" w:rsidRPr="00DF05BD" w:rsidRDefault="008A5A58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21D49C48" w:rsidR="00DF05BD" w:rsidRPr="00DF05BD" w:rsidRDefault="00897844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E0E5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58537C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58537C" w:rsidRPr="00296787" w:rsidRDefault="0058537C" w:rsidP="0058537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58537C" w:rsidRPr="00296787" w:rsidRDefault="0058537C" w:rsidP="0058537C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399242443"/>
            <w:placeholder>
              <w:docPart w:val="92B3A9591F784F4CB5CEB819A77FB2F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2BF32A77" w:rsidR="0058537C" w:rsidRPr="00DF05BD" w:rsidRDefault="0058537C" w:rsidP="0058537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421F62F2" w:rsidR="0058537C" w:rsidRPr="00DF05BD" w:rsidRDefault="00897844" w:rsidP="0058537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640888323"/>
                <w:placeholder>
                  <w:docPart w:val="34F6E130FD92400AA562F8491354E8B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6137875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  <w:r w:rsidR="00CF2E7B">
              <w:rPr>
                <w:rFonts w:ascii="Mulish" w:hAnsi="Mulish"/>
                <w:sz w:val="18"/>
                <w:szCs w:val="18"/>
              </w:rPr>
              <w:t xml:space="preserve"> y encargos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2084040B" w:rsidR="00DF05BD" w:rsidRPr="00DF05BD" w:rsidRDefault="00C97E75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546B08E1" w:rsidR="00DF05BD" w:rsidRPr="00DF05BD" w:rsidRDefault="00897844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27FE0607" w:rsidR="00DF05BD" w:rsidRPr="00DF05BD" w:rsidRDefault="00C97E75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05460600" w:rsidR="00DF05BD" w:rsidRPr="00DF05BD" w:rsidRDefault="00897844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24155BB5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7C3BA28A" w:rsidR="00DF05BD" w:rsidRPr="00DF05BD" w:rsidRDefault="00897844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A5A5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F40432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F40432" w:rsidRPr="00296787" w:rsidRDefault="00F40432" w:rsidP="00F40432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F40432" w:rsidRPr="00296787" w:rsidRDefault="00F40432" w:rsidP="00F40432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097856778"/>
            <w:placeholder>
              <w:docPart w:val="C64B2A3B32B44B7C81134DDC7E640FD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5B3934E0" w:rsidR="00F40432" w:rsidRPr="00DF05BD" w:rsidRDefault="00F40432" w:rsidP="00F40432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14600271" w:rsidR="00F40432" w:rsidRPr="00DF05BD" w:rsidRDefault="00897844" w:rsidP="00F40432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82777565"/>
                <w:placeholder>
                  <w:docPart w:val="CEFFB4E6E3C64AB0968E91B44E303C1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73573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F40432">
              <w:rPr>
                <w:szCs w:val="18"/>
              </w:rPr>
              <w:t xml:space="preserve">. </w:t>
            </w:r>
            <w:r w:rsidR="00F40432" w:rsidRPr="00F40432">
              <w:rPr>
                <w:rFonts w:ascii="Mulish" w:hAnsi="Mulish"/>
                <w:sz w:val="18"/>
                <w:szCs w:val="18"/>
              </w:rPr>
              <w:t>Se publica el de</w:t>
            </w:r>
            <w:r w:rsidR="006C6BC0">
              <w:rPr>
                <w:rFonts w:ascii="Mulish" w:hAnsi="Mulish"/>
                <w:sz w:val="18"/>
                <w:szCs w:val="18"/>
              </w:rPr>
              <w:t>l</w:t>
            </w:r>
            <w:r w:rsidR="00F40432" w:rsidRPr="00F40432">
              <w:rPr>
                <w:rFonts w:ascii="Mulish" w:hAnsi="Mulish"/>
                <w:sz w:val="18"/>
                <w:szCs w:val="18"/>
              </w:rPr>
              <w:t xml:space="preserve"> 2025</w:t>
            </w:r>
            <w:r w:rsidR="00912A3B">
              <w:rPr>
                <w:rFonts w:ascii="Mulish" w:hAnsi="Mulish"/>
                <w:sz w:val="18"/>
                <w:szCs w:val="18"/>
              </w:rPr>
              <w:t xml:space="preserve"> y los enlaces están rotos.</w:t>
            </w:r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7E653DC2" w:rsidR="00DF05BD" w:rsidRPr="00DF05BD" w:rsidRDefault="003E0E5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7DA28142" w:rsidR="00DF05BD" w:rsidRPr="00DF05BD" w:rsidRDefault="00897844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C0123">
                  <w:rPr>
                    <w:rStyle w:val="Estilo6"/>
                    <w:szCs w:val="18"/>
                  </w:rPr>
                  <w:t>No</w:t>
                </w:r>
              </w:sdtContent>
            </w:sdt>
            <w:r w:rsidR="00912A3B" w:rsidRPr="002A277F">
              <w:rPr>
                <w:rFonts w:ascii="Mulish" w:hAnsi="Mulish"/>
                <w:sz w:val="18"/>
                <w:szCs w:val="18"/>
              </w:rPr>
              <w:t xml:space="preserve"> </w:t>
            </w:r>
            <w:r w:rsidR="00912A3B">
              <w:rPr>
                <w:rFonts w:ascii="Mulish" w:hAnsi="Mulish"/>
                <w:sz w:val="18"/>
                <w:szCs w:val="18"/>
              </w:rPr>
              <w:t>Las cuentas del 2024 no se pueden ver, no hay enlace.</w:t>
            </w:r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1371A58E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783FC790" w:rsidR="00DF05BD" w:rsidRPr="00DF05BD" w:rsidRDefault="00897844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4941A1A3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7875D4EF" w:rsidR="00DF05BD" w:rsidRPr="00DF05BD" w:rsidRDefault="00897844" w:rsidP="00C97E75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187993E6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230031FF" w:rsidR="00DF05BD" w:rsidRPr="00DF05BD" w:rsidRDefault="00897844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1FF05284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68AAB601" w:rsidR="00DF05BD" w:rsidRPr="00DF05BD" w:rsidRDefault="00897844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76FBD7E8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15401004" w:rsidR="00DF05BD" w:rsidRPr="00DF05BD" w:rsidRDefault="00897844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4A123EA8" w:rsidR="00DF05BD" w:rsidRPr="00DF05BD" w:rsidRDefault="008A5A58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76DD560C" w:rsidR="00DF05BD" w:rsidRPr="00DF05BD" w:rsidRDefault="00897844" w:rsidP="00EA3A9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A5A5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7980ED8F" w:rsidR="00DF05BD" w:rsidRPr="00DF05BD" w:rsidRDefault="0058537C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72B583FC" w:rsidR="00DF05BD" w:rsidRPr="00DF05BD" w:rsidRDefault="00897844" w:rsidP="00DF05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4043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78D9EEFB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1F003B8D" w:rsidR="00DF05BD" w:rsidRPr="00DF05BD" w:rsidRDefault="00897844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594B3289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30144802" w:rsidR="00DF05BD" w:rsidRPr="00DF05BD" w:rsidRDefault="00897844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5B4DB26F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6BBD5750" w:rsidR="00DF05BD" w:rsidRPr="00DF05BD" w:rsidRDefault="00897844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16AB61C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2B3FF46C" w:rsidR="00DF05BD" w:rsidRPr="00DF05BD" w:rsidRDefault="00897844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27219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527219">
              <w:rPr>
                <w:rFonts w:ascii="Mulish" w:hAnsi="Mulish"/>
                <w:sz w:val="18"/>
                <w:szCs w:val="18"/>
              </w:rPr>
              <w:t xml:space="preserve"> Los indicadores no están en formato reutilizable.</w:t>
            </w:r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556A3B11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7EBEB49A" w:rsidR="00DF05BD" w:rsidRPr="00DF05BD" w:rsidRDefault="00897844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0589DC83" w:rsidR="00DF05BD" w:rsidRPr="00DF05BD" w:rsidRDefault="002429AC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30</w:t>
            </w:r>
          </w:p>
        </w:tc>
        <w:tc>
          <w:tcPr>
            <w:tcW w:w="2806" w:type="dxa"/>
          </w:tcPr>
          <w:p w14:paraId="3E03AC72" w14:textId="71DFC2D3" w:rsidR="00DF05BD" w:rsidRPr="00DF05BD" w:rsidRDefault="00C40D78" w:rsidP="00DF05BD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B73573">
              <w:rPr>
                <w:rFonts w:ascii="Mulish" w:hAnsi="Mulish"/>
                <w:b/>
                <w:sz w:val="18"/>
                <w:szCs w:val="18"/>
              </w:rPr>
              <w:t>0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4422DFB9" w:rsidR="002A7C57" w:rsidRPr="00527219" w:rsidRDefault="002429AC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527219">
              <w:rPr>
                <w:rFonts w:ascii="Mulish" w:hAnsi="Mulish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85" w:type="dxa"/>
          </w:tcPr>
          <w:p w14:paraId="33CF1936" w14:textId="2D33E26F" w:rsidR="002A7C57" w:rsidRPr="00527219" w:rsidRDefault="00897844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86" w:type="dxa"/>
            <w:shd w:val="clear" w:color="auto" w:fill="CB9700"/>
          </w:tcPr>
          <w:p w14:paraId="2B06FB4B" w14:textId="670ADE44" w:rsidR="002A7C57" w:rsidRPr="00527219" w:rsidRDefault="00C40D78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527219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B73573"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</w:tr>
    </w:tbl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6EF7A6F6" w14:textId="7C0D9348" w:rsidR="00B73573" w:rsidRDefault="00897844" w:rsidP="00B73573">
      <w:pPr>
        <w:pStyle w:val="Cuerpodelboletn"/>
        <w:rPr>
          <w:lang w:bidi="es-ES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307B0F7A" w14:textId="77777777" w:rsidR="00B73573" w:rsidRDefault="00B73573" w:rsidP="001E106B">
      <w:pPr>
        <w:pStyle w:val="Cuerpodelboletn"/>
        <w:rPr>
          <w:lang w:bidi="es-E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B73573" w:rsidRPr="00B73573" w14:paraId="2DA2A8EB" w14:textId="77777777" w:rsidTr="00B73573">
        <w:trPr>
          <w:trHeight w:val="1245"/>
        </w:trPr>
        <w:tc>
          <w:tcPr>
            <w:tcW w:w="167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50BDF794" w14:textId="77777777" w:rsidR="00B73573" w:rsidRPr="00B73573" w:rsidRDefault="00B73573" w:rsidP="00B73573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B73573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2CFC24F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75E0680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D2C2004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0D4DFD0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19B2EC4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95DE6F4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271D8A3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490AF52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B73573" w:rsidRPr="00B73573" w14:paraId="089E65D4" w14:textId="77777777" w:rsidTr="00B73573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43707D3" w14:textId="77777777" w:rsidR="00B73573" w:rsidRPr="00B73573" w:rsidRDefault="00B73573" w:rsidP="00B73573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E341C4B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02E3FA4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94C3A9D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C71702D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6E951B5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FF03AAF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E0832AC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B8CEE4B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62,9</w:t>
            </w:r>
          </w:p>
        </w:tc>
      </w:tr>
      <w:tr w:rsidR="00B73573" w:rsidRPr="00B73573" w14:paraId="6FF31E9F" w14:textId="77777777" w:rsidTr="00B73573">
        <w:trPr>
          <w:trHeight w:val="45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FB51A6E" w14:textId="77777777" w:rsidR="00B73573" w:rsidRPr="00B73573" w:rsidRDefault="00B73573" w:rsidP="00B73573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1C3D271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06D02C7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110824F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163C77A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BE83E54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7AC0065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C980166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E7A96AB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B73573" w:rsidRPr="00B73573" w14:paraId="3C747A0C" w14:textId="77777777" w:rsidTr="00B73573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CEAA761" w14:textId="77777777" w:rsidR="00B73573" w:rsidRPr="00B73573" w:rsidRDefault="00B73573" w:rsidP="00B73573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1242A8D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17,6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38135CB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5,9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EF98D08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17,6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6A42F0A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5,9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3AD893F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17,6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376FDF7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17,6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6F9E2E5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B822FE7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13,4</w:t>
            </w:r>
          </w:p>
        </w:tc>
      </w:tr>
      <w:tr w:rsidR="00B73573" w:rsidRPr="00B73573" w14:paraId="2B6C507E" w14:textId="77777777" w:rsidTr="00B73573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B7B02FD" w14:textId="77777777" w:rsidR="00B73573" w:rsidRPr="00B73573" w:rsidRDefault="00B73573" w:rsidP="00B73573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92E7B94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747A42D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27209CC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BEE9A78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BA8D2C0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6A9E28B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E64E3AF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F7F8DB7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85,7</w:t>
            </w:r>
          </w:p>
        </w:tc>
      </w:tr>
      <w:tr w:rsidR="00B73573" w:rsidRPr="00B73573" w14:paraId="2B57CC73" w14:textId="77777777" w:rsidTr="00B73573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558AF49" w14:textId="77777777" w:rsidR="00B73573" w:rsidRPr="00B73573" w:rsidRDefault="00B73573" w:rsidP="00B73573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6498897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39,3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E09F979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32,1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FB47105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39,3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860B364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32,1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0CEF6B9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39,3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EDBC031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32,1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F68FF59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21,4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A18FABB" w14:textId="77777777" w:rsidR="00B73573" w:rsidRPr="00B73573" w:rsidRDefault="00B73573" w:rsidP="00B73573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73573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34,2</w:t>
            </w:r>
          </w:p>
        </w:tc>
      </w:tr>
    </w:tbl>
    <w:p w14:paraId="6F1B288A" w14:textId="2DCD1A6A" w:rsidR="00F45187" w:rsidRDefault="00F45187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Excel.Sheet.12 "C:\\Users\\mariadelcarmen.motos\\Documents\\Trabajo fuera red\\170-CU UNED Plasencia\\2026\\170-CU UNED Plasencia-2026.xlsx" "Tablas!F2C1:F7C9" \a \f 4 \h </w:instrText>
      </w:r>
      <w:r>
        <w:rPr>
          <w:lang w:bidi="es-ES"/>
        </w:rPr>
        <w:fldChar w:fldCharType="separate"/>
      </w:r>
    </w:p>
    <w:p w14:paraId="0D0031AF" w14:textId="4E905BBC" w:rsidR="001E106B" w:rsidRPr="00296787" w:rsidRDefault="00F45187" w:rsidP="001E106B">
      <w:pPr>
        <w:pStyle w:val="Cuerpodelboletn"/>
        <w:rPr>
          <w:rFonts w:ascii="Mulish" w:hAnsi="Mulish"/>
          <w:lang w:bidi="es-ES"/>
        </w:rPr>
      </w:pPr>
      <w:r>
        <w:rPr>
          <w:lang w:bidi="es-ES"/>
        </w:rPr>
        <w:fldChar w:fldCharType="end"/>
      </w:r>
      <w:r w:rsidR="002429AC">
        <w:rPr>
          <w:rFonts w:ascii="Mulish" w:hAnsi="Mulish"/>
          <w:lang w:bidi="es-ES"/>
        </w:rPr>
        <w:t>E</w:t>
      </w:r>
      <w:r w:rsidR="001E106B" w:rsidRPr="00296787">
        <w:rPr>
          <w:rFonts w:ascii="Mulish" w:hAnsi="Mulish"/>
          <w:lang w:bidi="es-ES"/>
        </w:rPr>
        <w:t xml:space="preserve">l Índice de Cumplimiento de la Información Obligatoria (ICIO) se sitúa en el </w:t>
      </w:r>
      <w:r w:rsidR="00B73573">
        <w:rPr>
          <w:rFonts w:ascii="Mulish" w:hAnsi="Mulish"/>
          <w:lang w:bidi="es-ES"/>
        </w:rPr>
        <w:t>34,2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3279E45F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</w:t>
      </w:r>
      <w:r w:rsidR="003D78E9">
        <w:rPr>
          <w:rFonts w:ascii="Mulish" w:hAnsi="Mulish"/>
        </w:rPr>
        <w:t>considera insuficiente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58537C">
        <w:rPr>
          <w:rFonts w:ascii="Mulish" w:hAnsi="Mulish"/>
        </w:rPr>
        <w:t xml:space="preserve">l Consorcio Universitario del Centro Asociado a la UNED </w:t>
      </w:r>
      <w:r w:rsidR="002429AC">
        <w:rPr>
          <w:rFonts w:ascii="Mulish" w:hAnsi="Mulish"/>
        </w:rPr>
        <w:t xml:space="preserve">en </w:t>
      </w:r>
      <w:r w:rsidR="00F45187">
        <w:rPr>
          <w:rFonts w:ascii="Mulish" w:hAnsi="Mulish"/>
        </w:rPr>
        <w:t>Plasencia</w:t>
      </w:r>
      <w:r w:rsidR="00527219">
        <w:rPr>
          <w:rFonts w:ascii="Mulish" w:hAnsi="Mulish"/>
        </w:rPr>
        <w:t xml:space="preserve">, </w:t>
      </w:r>
      <w:r w:rsidR="003D78E9">
        <w:rPr>
          <w:rFonts w:ascii="Mulish" w:hAnsi="Mulish"/>
        </w:rPr>
        <w:t>pese a la mejoría experimentada</w:t>
      </w:r>
      <w:r w:rsidR="00527219">
        <w:rPr>
          <w:rFonts w:ascii="Mulish" w:hAnsi="Mulish"/>
        </w:rPr>
        <w:t>. Re</w:t>
      </w:r>
      <w:r w:rsidRPr="00296787">
        <w:rPr>
          <w:rFonts w:ascii="Mulish" w:hAnsi="Mulish"/>
          <w:lang w:bidi="es-ES"/>
        </w:rPr>
        <w:t>specto de 202</w:t>
      </w:r>
      <w:r w:rsidR="0058537C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</w:t>
      </w:r>
      <w:r w:rsidR="00F45187">
        <w:rPr>
          <w:rFonts w:ascii="Mulish" w:hAnsi="Mulish"/>
          <w:lang w:bidi="es-ES"/>
        </w:rPr>
        <w:t xml:space="preserve">se produce un incremento de </w:t>
      </w:r>
      <w:r w:rsidR="00B73573">
        <w:rPr>
          <w:rFonts w:ascii="Mulish" w:hAnsi="Mulish"/>
          <w:lang w:bidi="es-ES"/>
        </w:rPr>
        <w:t>27,8</w:t>
      </w:r>
      <w:r w:rsidR="00F45187">
        <w:rPr>
          <w:rFonts w:ascii="Mulish" w:hAnsi="Mulish"/>
          <w:lang w:bidi="es-ES"/>
        </w:rPr>
        <w:t xml:space="preserve"> puntos porcentuales</w:t>
      </w:r>
      <w:r w:rsidR="002429AC">
        <w:rPr>
          <w:rFonts w:ascii="Mulish" w:hAnsi="Mulish"/>
          <w:lang w:bidi="es-ES"/>
        </w:rPr>
        <w:t xml:space="preserve"> en su ICIO, </w:t>
      </w:r>
      <w:r w:rsidR="00527219">
        <w:rPr>
          <w:rFonts w:ascii="Mulish" w:hAnsi="Mulish"/>
          <w:lang w:bidi="es-ES"/>
        </w:rPr>
        <w:t>debido a que se</w:t>
      </w:r>
      <w:r w:rsidR="00F45187">
        <w:rPr>
          <w:rFonts w:ascii="Mulish" w:hAnsi="Mulish"/>
          <w:lang w:bidi="es-ES"/>
        </w:rPr>
        <w:t xml:space="preserve"> han aplicado </w:t>
      </w:r>
      <w:r w:rsidR="00897844">
        <w:rPr>
          <w:rFonts w:ascii="Mulish" w:hAnsi="Mulish"/>
          <w:lang w:bidi="es-ES"/>
        </w:rPr>
        <w:t>diez</w:t>
      </w:r>
      <w:r w:rsidR="0058537C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de las recomendaciones efectuadas en 202</w:t>
      </w:r>
      <w:r w:rsidR="0058537C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>.</w:t>
      </w:r>
    </w:p>
    <w:p w14:paraId="28209DFA" w14:textId="7D0994C2" w:rsidR="001E106B" w:rsidRPr="00296787" w:rsidRDefault="00F45187" w:rsidP="001E106B">
      <w:pPr>
        <w:pStyle w:val="Cuerpodelboletn"/>
        <w:rPr>
          <w:rFonts w:ascii="Mulish" w:hAnsi="Mulish"/>
        </w:rPr>
      </w:pPr>
      <w:r>
        <w:rPr>
          <w:rFonts w:ascii="Mulish" w:hAnsi="Mulish"/>
        </w:rPr>
        <w:t>No obstante</w:t>
      </w:r>
      <w:r w:rsidR="00467FDF" w:rsidRPr="00296787">
        <w:rPr>
          <w:rFonts w:ascii="Mulish" w:hAnsi="Mulish"/>
        </w:rPr>
        <w:t>,</w:t>
      </w:r>
      <w:r w:rsidR="001E106B" w:rsidRPr="00296787">
        <w:rPr>
          <w:rFonts w:ascii="Mulish" w:hAnsi="Mulish"/>
        </w:rPr>
        <w:t xml:space="preserve"> persisten los déficits evidenciados en dicha evaluación: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7FB18A5C" w14:textId="77777777" w:rsidR="006B4FAE" w:rsidRDefault="001E106B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>Sigue sin organizarse la información conforme al patrón definido por la LTAIBG</w:t>
      </w:r>
      <w:r w:rsidR="006B4FAE">
        <w:rPr>
          <w:rFonts w:ascii="Mulish" w:hAnsi="Mulish"/>
        </w:rPr>
        <w:t>.</w:t>
      </w:r>
    </w:p>
    <w:p w14:paraId="2C2221F5" w14:textId="62665036" w:rsidR="001E106B" w:rsidRPr="00296787" w:rsidRDefault="006B4FAE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C</w:t>
      </w:r>
      <w:r w:rsidR="001E106B" w:rsidRPr="00296787">
        <w:rPr>
          <w:rFonts w:ascii="Mulish" w:hAnsi="Mulish"/>
        </w:rPr>
        <w:t xml:space="preserve">ontinúa publicándose </w:t>
      </w:r>
      <w:r w:rsidR="0058537C">
        <w:rPr>
          <w:rFonts w:ascii="Mulish" w:hAnsi="Mulish"/>
        </w:rPr>
        <w:t xml:space="preserve">parte de </w:t>
      </w:r>
      <w:r w:rsidR="001E106B" w:rsidRPr="00296787">
        <w:rPr>
          <w:rFonts w:ascii="Mulish" w:hAnsi="Mulish"/>
        </w:rPr>
        <w:t xml:space="preserve">la información del bloque </w:t>
      </w:r>
      <w:r w:rsidR="00652D9F" w:rsidRPr="00296787">
        <w:rPr>
          <w:rFonts w:ascii="Mulish" w:hAnsi="Mulish"/>
        </w:rPr>
        <w:t xml:space="preserve">de </w:t>
      </w:r>
      <w:r w:rsidR="00467FDF" w:rsidRPr="00296787">
        <w:rPr>
          <w:rFonts w:ascii="Mulish" w:hAnsi="Mulish"/>
        </w:rPr>
        <w:t>I</w:t>
      </w:r>
      <w:r w:rsidR="00652D9F" w:rsidRPr="00296787">
        <w:rPr>
          <w:rFonts w:ascii="Mulish" w:hAnsi="Mulish"/>
        </w:rPr>
        <w:t>nformación i</w:t>
      </w:r>
      <w:r w:rsidR="001E106B" w:rsidRPr="00296787">
        <w:rPr>
          <w:rFonts w:ascii="Mulish" w:hAnsi="Mulish"/>
        </w:rPr>
        <w:t>nstitucional</w:t>
      </w:r>
      <w:r w:rsidR="0058537C">
        <w:rPr>
          <w:rFonts w:ascii="Mulish" w:hAnsi="Mulish"/>
        </w:rPr>
        <w:t>,</w:t>
      </w:r>
      <w:r w:rsidR="001E106B" w:rsidRPr="00296787">
        <w:rPr>
          <w:rFonts w:ascii="Mulish" w:hAnsi="Mulish"/>
        </w:rPr>
        <w:t xml:space="preserve"> </w:t>
      </w:r>
      <w:r w:rsidR="00652D9F" w:rsidRPr="00296787">
        <w:rPr>
          <w:rFonts w:ascii="Mulish" w:hAnsi="Mulish"/>
        </w:rPr>
        <w:t>o</w:t>
      </w:r>
      <w:r w:rsidR="001E106B" w:rsidRPr="00296787">
        <w:rPr>
          <w:rFonts w:ascii="Mulish" w:hAnsi="Mulish"/>
        </w:rPr>
        <w:t xml:space="preserve">rganizativa </w:t>
      </w:r>
      <w:r w:rsidR="0058537C">
        <w:rPr>
          <w:rFonts w:ascii="Mulish" w:hAnsi="Mulish"/>
        </w:rPr>
        <w:t xml:space="preserve">y de planificación </w:t>
      </w:r>
      <w:r w:rsidR="001E106B" w:rsidRPr="00296787">
        <w:rPr>
          <w:rFonts w:ascii="Mulish" w:hAnsi="Mulish"/>
        </w:rPr>
        <w:t>al margen del Portal de Transparencia.</w:t>
      </w:r>
    </w:p>
    <w:p w14:paraId="347D7C3C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18AF2603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102065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7C9A8A62" w14:textId="75910998" w:rsidR="0058537C" w:rsidRDefault="0058537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organizativa.</w:t>
      </w:r>
    </w:p>
    <w:p w14:paraId="72A28D9C" w14:textId="3B17684A" w:rsidR="0058537C" w:rsidRDefault="0058537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organigrama.</w:t>
      </w:r>
    </w:p>
    <w:p w14:paraId="132E4BA7" w14:textId="09CC1ED5" w:rsidR="0058537C" w:rsidRDefault="0058537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perfil y trayectoria profesional de los máximos responsables.</w:t>
      </w:r>
    </w:p>
    <w:p w14:paraId="31D9CFF9" w14:textId="77777777" w:rsidR="006B4FAE" w:rsidRPr="00296787" w:rsidRDefault="006B4FAE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7101EC9C" w14:textId="28E2DA24" w:rsidR="00102065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21D7520D" w14:textId="5C736E53" w:rsidR="00102065" w:rsidRDefault="00102065" w:rsidP="00102065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386ED632" w14:textId="7E3B82DB" w:rsidR="00C735A9" w:rsidRDefault="00C735A9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Las modificaciones de contratos.</w:t>
      </w:r>
    </w:p>
    <w:p w14:paraId="7BFF30FF" w14:textId="77777777" w:rsidR="007A211A" w:rsidRDefault="007A211A" w:rsidP="007A211A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lastRenderedPageBreak/>
        <w:t>Información estadística sobre la distribución de los contratos expresada en términos presupuestarios y según procedimiento de licitación.</w:t>
      </w:r>
    </w:p>
    <w:p w14:paraId="0807A5F2" w14:textId="77777777" w:rsidR="007A211A" w:rsidRPr="006C61B1" w:rsidRDefault="007A211A" w:rsidP="007A211A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bookmarkStart w:id="6" w:name="_Hlk231307743"/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licitación.</w:t>
      </w:r>
    </w:p>
    <w:bookmarkEnd w:id="6"/>
    <w:p w14:paraId="5884A601" w14:textId="3D8AFB2C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C735A9">
        <w:rPr>
          <w:rFonts w:ascii="Mulish" w:hAnsi="Mulish"/>
        </w:rPr>
        <w:t>nformación relativa a los convenios suscritos, incluyendo todos los ítems informativos que el artículo 8.1.b de la LTAIBG establece para esta obligación.</w:t>
      </w:r>
    </w:p>
    <w:p w14:paraId="73E163EE" w14:textId="2D46F244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C735A9">
        <w:rPr>
          <w:rFonts w:ascii="Mulish" w:hAnsi="Mulish"/>
        </w:rPr>
        <w:t>nformación sobre las encomiendas de gestión, incluyendo los ítems informativos contemplados en el artículo 8.1.b LTAIBG.</w:t>
      </w:r>
    </w:p>
    <w:p w14:paraId="49B1A4D7" w14:textId="5352ABFB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subcontrataciones derivadas de las encomiendas de gestión. Esta información solo es accesible si se publica expresamente.</w:t>
      </w:r>
    </w:p>
    <w:p w14:paraId="259C94E7" w14:textId="4766AF7C" w:rsidR="00A056B0" w:rsidRDefault="00A056B0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Información sobre las subvenciones y ayudas públicas concedidas por el consorcio a terceros, incluyendo el importe, objeto y beneficiarios. Si no las hubiera, debe hacerse mención expresa.</w:t>
      </w:r>
    </w:p>
    <w:p w14:paraId="29608A63" w14:textId="0E6A77D7" w:rsidR="006C6BC0" w:rsidRDefault="006C6BC0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Información actualizada sobre las cuentas anuales, con enlace accesible a las mismas.</w:t>
      </w:r>
    </w:p>
    <w:p w14:paraId="3FFB3D6B" w14:textId="32913001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os informes de auditoría y fiscalización elaborados por el Tribunal de Cuentas. No son computables aquellos emitidos por la IGAE, ya que este es un órgano de control interno, mientas que la obligación hace referencia a los órganos de control externo, en el caso de la AGE, el Tribunal de Cuentas.</w:t>
      </w:r>
      <w:r>
        <w:rPr>
          <w:rFonts w:ascii="Mulish" w:hAnsi="Mulish"/>
        </w:rPr>
        <w:t xml:space="preserve"> Si no los hubiera, debe hacerse mención expresa.</w:t>
      </w:r>
    </w:p>
    <w:p w14:paraId="24700C50" w14:textId="1D1DC2E1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 xml:space="preserve">as retribuciones anuales </w:t>
      </w:r>
      <w:r>
        <w:rPr>
          <w:rFonts w:ascii="Mulish" w:hAnsi="Mulish"/>
        </w:rPr>
        <w:t xml:space="preserve">actualizadas </w:t>
      </w:r>
      <w:r w:rsidRPr="00C735A9">
        <w:rPr>
          <w:rFonts w:ascii="Mulish" w:hAnsi="Mulish"/>
        </w:rPr>
        <w:t xml:space="preserve">de los altos cargos y máximos responsables del </w:t>
      </w:r>
      <w:r>
        <w:rPr>
          <w:rFonts w:ascii="Mulish" w:hAnsi="Mulish"/>
        </w:rPr>
        <w:t>c</w:t>
      </w:r>
      <w:r w:rsidRPr="00C735A9">
        <w:rPr>
          <w:rFonts w:ascii="Mulish" w:hAnsi="Mulish"/>
        </w:rPr>
        <w:t>onsorcio.</w:t>
      </w:r>
    </w:p>
    <w:p w14:paraId="799515C0" w14:textId="1731EDDE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indemnizaciones percibidas por los altos cargos y máximos responsables con ocasión del abandono del cargo.</w:t>
      </w:r>
    </w:p>
    <w:p w14:paraId="67706BE5" w14:textId="7CAFFA71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resoluciones de autorización o reconocimiento de compatibilidad que afecten a los empleados.</w:t>
      </w:r>
    </w:p>
    <w:p w14:paraId="5EE827DA" w14:textId="181C2280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autorizaciones para actividad privada al cese de altos cargos.</w:t>
      </w:r>
    </w:p>
    <w:p w14:paraId="0A6443D9" w14:textId="5C3CB511" w:rsidR="00A056B0" w:rsidRPr="00C735A9" w:rsidRDefault="00A056B0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Información estadística necesaria para valorar el grado de cumplimiento y calidad de los servicios públicos de su competencia.</w:t>
      </w:r>
    </w:p>
    <w:p w14:paraId="1182BE37" w14:textId="77777777" w:rsidR="00102065" w:rsidRDefault="00102065" w:rsidP="0010206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365D141E" w14:textId="77777777" w:rsidR="00175A7B" w:rsidRDefault="001E106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57110850" w14:textId="77777777" w:rsidR="00175A7B" w:rsidRDefault="00175A7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39EBB59" w14:textId="25842EFA" w:rsidR="001E106B" w:rsidRDefault="00175A7B" w:rsidP="00175A7B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G</w:t>
      </w:r>
      <w:r w:rsidR="001E106B" w:rsidRPr="00296787">
        <w:rPr>
          <w:rFonts w:ascii="Mulish" w:hAnsi="Mulish"/>
        </w:rPr>
        <w:t>ran parte de la información no está datada y sigue sin publicarse la fecha en que se revisó o actualizó por última vez la información obligatoria publicada en el Portal de Transparencia o en la web de la entidad.</w:t>
      </w:r>
    </w:p>
    <w:p w14:paraId="5B0AE551" w14:textId="4C0C2C9E" w:rsidR="006C6BC0" w:rsidRDefault="006C6BC0" w:rsidP="006C6BC0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0A187B39" w14:textId="7479B7C2" w:rsidR="006C6BC0" w:rsidRDefault="006C6BC0" w:rsidP="006C6BC0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t>Para cumplir completamente con el criterio de Reutilización, es necesario publicar los indicadores de medida y valoración de los planes y programas en formato reutilizable, es decir, que permita copiar y pegar.</w:t>
      </w:r>
    </w:p>
    <w:p w14:paraId="3FD54923" w14:textId="7463A7AB" w:rsidR="00C735A9" w:rsidRDefault="00C735A9" w:rsidP="00C735A9">
      <w:pPr>
        <w:pStyle w:val="Sinespaciado"/>
        <w:spacing w:line="276" w:lineRule="auto"/>
        <w:jc w:val="both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093ADE37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6C6BC0">
        <w:rPr>
          <w:rFonts w:ascii="Mulish" w:hAnsi="Mulish"/>
        </w:rPr>
        <w:t>junio</w:t>
      </w:r>
      <w:r w:rsidR="00C735A9">
        <w:rPr>
          <w:rFonts w:ascii="Mulish" w:hAnsi="Mulish"/>
        </w:rPr>
        <w:t xml:space="preserve"> de 2026</w:t>
      </w:r>
      <w:bookmarkEnd w:id="5"/>
    </w:p>
    <w:p w14:paraId="326BA552" w14:textId="427ED4F5" w:rsidR="00897844" w:rsidRDefault="00897844" w:rsidP="00897844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3BD54851" w14:textId="365A4D51" w:rsidR="00897844" w:rsidRDefault="00897844" w:rsidP="00897844">
      <w:pPr>
        <w:pStyle w:val="Prrafodelista"/>
        <w:contextualSpacing w:val="0"/>
        <w:jc w:val="both"/>
        <w:rPr>
          <w:rFonts w:ascii="Mulish" w:eastAsia="Times New Roman" w:hAnsi="Mulish"/>
        </w:rPr>
      </w:pPr>
      <w:bookmarkStart w:id="7" w:name="_Hlk234910395"/>
      <w:r>
        <w:rPr>
          <w:rFonts w:ascii="Mulish" w:eastAsia="Times New Roman" w:hAnsi="Mulish"/>
        </w:rPr>
        <w:lastRenderedPageBreak/>
        <w:t>Remitido el informe provisional en la semana del 23 al 27 de junio de 2026 a</w:t>
      </w:r>
      <w:r>
        <w:rPr>
          <w:rFonts w:ascii="Mulish" w:eastAsia="Times New Roman" w:hAnsi="Mulish"/>
        </w:rPr>
        <w:t>l Consorcio Universitario del Centro Asociado a la UNED en Plasencia</w:t>
      </w:r>
      <w:r>
        <w:rPr>
          <w:rFonts w:ascii="Mulish" w:eastAsia="Times New Roman" w:hAnsi="Mulish"/>
        </w:rPr>
        <w:t>, no se han recibido observaciones.</w:t>
      </w:r>
    </w:p>
    <w:bookmarkEnd w:id="7"/>
    <w:p w14:paraId="00442977" w14:textId="77777777" w:rsidR="00897844" w:rsidRDefault="00897844" w:rsidP="00897844">
      <w:pPr>
        <w:rPr>
          <w:rFonts w:ascii="Mulish" w:hAnsi="Mulish"/>
        </w:rPr>
      </w:pPr>
    </w:p>
    <w:p w14:paraId="16BCA255" w14:textId="77777777" w:rsidR="00897844" w:rsidRDefault="00897844" w:rsidP="00897844">
      <w:pPr>
        <w:pStyle w:val="Sinespaciado"/>
        <w:spacing w:line="276" w:lineRule="auto"/>
        <w:jc w:val="center"/>
        <w:rPr>
          <w:rFonts w:ascii="Mulish" w:hAnsi="Mulish"/>
        </w:rPr>
      </w:pPr>
    </w:p>
    <w:sectPr w:rsidR="00897844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73052" w14:textId="77777777" w:rsidR="008D632C" w:rsidRDefault="008D632C" w:rsidP="00F31BC3">
      <w:r>
        <w:separator/>
      </w:r>
    </w:p>
  </w:endnote>
  <w:endnote w:type="continuationSeparator" w:id="0">
    <w:p w14:paraId="44A07518" w14:textId="77777777" w:rsidR="008D632C" w:rsidRDefault="008D632C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E960E2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E960E2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897844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897844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CC7B3" w14:textId="77777777" w:rsidR="008D632C" w:rsidRDefault="008D632C" w:rsidP="00F31BC3">
      <w:r>
        <w:separator/>
      </w:r>
    </w:p>
  </w:footnote>
  <w:footnote w:type="continuationSeparator" w:id="0">
    <w:p w14:paraId="243088C9" w14:textId="77777777" w:rsidR="008D632C" w:rsidRDefault="008D632C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26CF4A50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7962A81D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65AFDD72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3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47DA9"/>
    <w:multiLevelType w:val="hybridMultilevel"/>
    <w:tmpl w:val="643CBEAA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3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12"/>
  </w:num>
  <w:num w:numId="4">
    <w:abstractNumId w:val="0"/>
  </w:num>
  <w:num w:numId="5">
    <w:abstractNumId w:val="19"/>
  </w:num>
  <w:num w:numId="6">
    <w:abstractNumId w:val="21"/>
  </w:num>
  <w:num w:numId="7">
    <w:abstractNumId w:val="18"/>
  </w:num>
  <w:num w:numId="8">
    <w:abstractNumId w:val="1"/>
  </w:num>
  <w:num w:numId="9">
    <w:abstractNumId w:val="6"/>
  </w:num>
  <w:num w:numId="10">
    <w:abstractNumId w:val="4"/>
  </w:num>
  <w:num w:numId="11">
    <w:abstractNumId w:val="23"/>
  </w:num>
  <w:num w:numId="12">
    <w:abstractNumId w:val="14"/>
  </w:num>
  <w:num w:numId="13">
    <w:abstractNumId w:val="10"/>
  </w:num>
  <w:num w:numId="14">
    <w:abstractNumId w:val="24"/>
  </w:num>
  <w:num w:numId="15">
    <w:abstractNumId w:val="3"/>
  </w:num>
  <w:num w:numId="16">
    <w:abstractNumId w:val="26"/>
  </w:num>
  <w:num w:numId="17">
    <w:abstractNumId w:val="13"/>
  </w:num>
  <w:num w:numId="18">
    <w:abstractNumId w:val="9"/>
  </w:num>
  <w:num w:numId="19">
    <w:abstractNumId w:val="7"/>
  </w:num>
  <w:num w:numId="20">
    <w:abstractNumId w:val="20"/>
  </w:num>
  <w:num w:numId="21">
    <w:abstractNumId w:val="8"/>
  </w:num>
  <w:num w:numId="22">
    <w:abstractNumId w:val="17"/>
  </w:num>
  <w:num w:numId="23">
    <w:abstractNumId w:val="15"/>
  </w:num>
  <w:num w:numId="24">
    <w:abstractNumId w:val="16"/>
  </w:num>
  <w:num w:numId="25">
    <w:abstractNumId w:val="27"/>
  </w:num>
  <w:num w:numId="26">
    <w:abstractNumId w:val="25"/>
  </w:num>
  <w:num w:numId="27">
    <w:abstractNumId w:val="2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A457B"/>
    <w:rsid w:val="000A48E4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2065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429AC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96787"/>
    <w:rsid w:val="002A277F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2F6409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70D1E"/>
    <w:rsid w:val="00393F48"/>
    <w:rsid w:val="003A1694"/>
    <w:rsid w:val="003A390C"/>
    <w:rsid w:val="003B399C"/>
    <w:rsid w:val="003B57E6"/>
    <w:rsid w:val="003B6B96"/>
    <w:rsid w:val="003D2C4A"/>
    <w:rsid w:val="003D78E9"/>
    <w:rsid w:val="003E0E5F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7FDF"/>
    <w:rsid w:val="004720A5"/>
    <w:rsid w:val="0047735C"/>
    <w:rsid w:val="004859CC"/>
    <w:rsid w:val="0048761D"/>
    <w:rsid w:val="004A1663"/>
    <w:rsid w:val="004C6440"/>
    <w:rsid w:val="004D2203"/>
    <w:rsid w:val="004D4B3E"/>
    <w:rsid w:val="004D50CC"/>
    <w:rsid w:val="004D7037"/>
    <w:rsid w:val="004E7B33"/>
    <w:rsid w:val="00506864"/>
    <w:rsid w:val="00521C69"/>
    <w:rsid w:val="0052721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8537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4209"/>
    <w:rsid w:val="006063C1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2C2E"/>
    <w:rsid w:val="006B4FAE"/>
    <w:rsid w:val="006B75D8"/>
    <w:rsid w:val="006C0CDD"/>
    <w:rsid w:val="006C6BC0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65AA"/>
    <w:rsid w:val="00751FAA"/>
    <w:rsid w:val="0075672E"/>
    <w:rsid w:val="00760E4B"/>
    <w:rsid w:val="00765079"/>
    <w:rsid w:val="0076567C"/>
    <w:rsid w:val="0076640C"/>
    <w:rsid w:val="00767C60"/>
    <w:rsid w:val="00772CA1"/>
    <w:rsid w:val="00774C97"/>
    <w:rsid w:val="00777FB3"/>
    <w:rsid w:val="00781700"/>
    <w:rsid w:val="0078355B"/>
    <w:rsid w:val="00790143"/>
    <w:rsid w:val="007942B7"/>
    <w:rsid w:val="007954A6"/>
    <w:rsid w:val="007A211A"/>
    <w:rsid w:val="007A44B8"/>
    <w:rsid w:val="007B5543"/>
    <w:rsid w:val="007C65C5"/>
    <w:rsid w:val="007D1701"/>
    <w:rsid w:val="007D52E6"/>
    <w:rsid w:val="007D5CBF"/>
    <w:rsid w:val="007D69D9"/>
    <w:rsid w:val="007E3DA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3E"/>
    <w:rsid w:val="00882A5B"/>
    <w:rsid w:val="00886513"/>
    <w:rsid w:val="00891E6F"/>
    <w:rsid w:val="00892FC7"/>
    <w:rsid w:val="00894358"/>
    <w:rsid w:val="0089455A"/>
    <w:rsid w:val="00897844"/>
    <w:rsid w:val="00897D04"/>
    <w:rsid w:val="008A56F3"/>
    <w:rsid w:val="008A5A58"/>
    <w:rsid w:val="008A5AAE"/>
    <w:rsid w:val="008A6540"/>
    <w:rsid w:val="008D632C"/>
    <w:rsid w:val="008D6E75"/>
    <w:rsid w:val="008E007D"/>
    <w:rsid w:val="008F0F7D"/>
    <w:rsid w:val="008F0FDC"/>
    <w:rsid w:val="008F2EF6"/>
    <w:rsid w:val="00902A71"/>
    <w:rsid w:val="009039FD"/>
    <w:rsid w:val="00903FE0"/>
    <w:rsid w:val="00912A3B"/>
    <w:rsid w:val="00912DB4"/>
    <w:rsid w:val="00947271"/>
    <w:rsid w:val="009654DA"/>
    <w:rsid w:val="00965C69"/>
    <w:rsid w:val="00967865"/>
    <w:rsid w:val="00982299"/>
    <w:rsid w:val="009A726E"/>
    <w:rsid w:val="009B75CD"/>
    <w:rsid w:val="009C0123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6B0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59FE"/>
    <w:rsid w:val="00AF751D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3573"/>
    <w:rsid w:val="00B77C12"/>
    <w:rsid w:val="00B803D2"/>
    <w:rsid w:val="00B8311A"/>
    <w:rsid w:val="00B84546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E14A0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0D78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35A9"/>
    <w:rsid w:val="00C77E48"/>
    <w:rsid w:val="00C91330"/>
    <w:rsid w:val="00C97E75"/>
    <w:rsid w:val="00CA41DD"/>
    <w:rsid w:val="00CB6837"/>
    <w:rsid w:val="00CC3B31"/>
    <w:rsid w:val="00CC48E8"/>
    <w:rsid w:val="00CD3DE8"/>
    <w:rsid w:val="00CD4A14"/>
    <w:rsid w:val="00CE5534"/>
    <w:rsid w:val="00CF21EB"/>
    <w:rsid w:val="00CF2E7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70570"/>
    <w:rsid w:val="00D77D83"/>
    <w:rsid w:val="00D9090A"/>
    <w:rsid w:val="00D940D6"/>
    <w:rsid w:val="00D96084"/>
    <w:rsid w:val="00DA6660"/>
    <w:rsid w:val="00DC5B52"/>
    <w:rsid w:val="00DD515F"/>
    <w:rsid w:val="00DE0E29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3F24"/>
    <w:rsid w:val="00E6528C"/>
    <w:rsid w:val="00E73F4D"/>
    <w:rsid w:val="00E83650"/>
    <w:rsid w:val="00E960E2"/>
    <w:rsid w:val="00EA3A94"/>
    <w:rsid w:val="00EB68A3"/>
    <w:rsid w:val="00EC6A3E"/>
    <w:rsid w:val="00ED123A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358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40432"/>
    <w:rsid w:val="00F44609"/>
    <w:rsid w:val="00F45187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F274F"/>
    <w:rsid w:val="00FF4453"/>
    <w:rsid w:val="00FF53F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DE0E2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E0E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uned.es/universidad/centros/plasencia.html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6D2460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6D2460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6D2460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6D2460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6D2460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6D2460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6D2460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6D2460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6D2460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6D2460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6D2460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6D2460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6D2460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6D2460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6D2460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6D2460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6D2460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6D2460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6D2460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6D2460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6D2460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6D2460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6D2460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6D2460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6D2460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6D2460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6D2460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6D2460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6D2460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6D2460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6D2460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6D2460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6D2460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6D2460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5433C12908B4462859B25A54C43B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4EF29-8858-462B-8E8E-CEEE4940CC32}"/>
      </w:docPartPr>
      <w:docPartBody>
        <w:p w:rsidR="00426503" w:rsidRDefault="00835982" w:rsidP="00835982">
          <w:pPr>
            <w:pStyle w:val="75433C12908B4462859B25A54C43B6A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DE56F54DF14B3F962463CC066A5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B8F25-9571-4483-A137-64C9556BA50E}"/>
      </w:docPartPr>
      <w:docPartBody>
        <w:p w:rsidR="00426503" w:rsidRDefault="00835982" w:rsidP="00835982">
          <w:pPr>
            <w:pStyle w:val="F1DE56F54DF14B3F962463CC066A57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2B3A9591F784F4CB5CEB819A77FB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34952-FD56-4F60-ABA3-A3B533718C18}"/>
      </w:docPartPr>
      <w:docPartBody>
        <w:p w:rsidR="00426503" w:rsidRDefault="00835982" w:rsidP="00835982">
          <w:pPr>
            <w:pStyle w:val="92B3A9591F784F4CB5CEB819A77FB2F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4F6E130FD92400AA562F8491354E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A83D8-7051-4D4E-B4EC-E5FA42E14779}"/>
      </w:docPartPr>
      <w:docPartBody>
        <w:p w:rsidR="00426503" w:rsidRDefault="00835982" w:rsidP="00835982">
          <w:pPr>
            <w:pStyle w:val="34F6E130FD92400AA562F8491354E8B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B8D1AA8268F4CB2BE2748FDDB22B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9B099-673A-4F63-A2FB-535F48427EC5}"/>
      </w:docPartPr>
      <w:docPartBody>
        <w:p w:rsidR="009C53D1" w:rsidRDefault="00C63A48" w:rsidP="00C63A48">
          <w:pPr>
            <w:pStyle w:val="BB8D1AA8268F4CB2BE2748FDDB22BF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85E65D3B952495CBB777ADDB814E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8E1C2-A803-4D65-B961-4852B0F4B5EB}"/>
      </w:docPartPr>
      <w:docPartBody>
        <w:p w:rsidR="009C53D1" w:rsidRDefault="00C63A48" w:rsidP="00C63A48">
          <w:pPr>
            <w:pStyle w:val="185E65D3B952495CBB777ADDB814E91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605CAF41CE14219B8852495BE768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59672-9ECD-450E-9208-643086222A9D}"/>
      </w:docPartPr>
      <w:docPartBody>
        <w:p w:rsidR="009C53D1" w:rsidRDefault="00C63A48" w:rsidP="00C63A48">
          <w:pPr>
            <w:pStyle w:val="A605CAF41CE14219B8852495BE76814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D2A8E4B9DE144F4B4C5729175524D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965C8-A3D6-40E8-8312-AA5C7C7FC830}"/>
      </w:docPartPr>
      <w:docPartBody>
        <w:p w:rsidR="009C53D1" w:rsidRDefault="00C63A48" w:rsidP="00C63A48">
          <w:pPr>
            <w:pStyle w:val="7D2A8E4B9DE144F4B4C5729175524D4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AA421D58FD14510AECB8505E5FEE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6ACFFB-9931-49DD-A8EB-9203DF05E716}"/>
      </w:docPartPr>
      <w:docPartBody>
        <w:p w:rsidR="009C53D1" w:rsidRDefault="00C63A48" w:rsidP="00C63A48">
          <w:pPr>
            <w:pStyle w:val="EAA421D58FD14510AECB8505E5FEE4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BC3BF01F2934E4DB1CBE385E48E5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F052D-BA10-46C8-AAA6-D8AE7C2D357B}"/>
      </w:docPartPr>
      <w:docPartBody>
        <w:p w:rsidR="009C53D1" w:rsidRDefault="00C63A48" w:rsidP="00C63A48">
          <w:pPr>
            <w:pStyle w:val="4BC3BF01F2934E4DB1CBE385E48E537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E852D13A8F340D18388C6731F702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E0443-6ADE-46DF-BCCE-F0789DCF1E93}"/>
      </w:docPartPr>
      <w:docPartBody>
        <w:p w:rsidR="009C53D1" w:rsidRDefault="00C63A48" w:rsidP="00C63A48">
          <w:pPr>
            <w:pStyle w:val="5E852D13A8F340D18388C6731F7023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D76545F796643C682586F71DF0B8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AD134-7A51-452E-986F-F52A88A851BD}"/>
      </w:docPartPr>
      <w:docPartBody>
        <w:p w:rsidR="009C53D1" w:rsidRDefault="00C63A48" w:rsidP="00C63A48">
          <w:pPr>
            <w:pStyle w:val="2D76545F796643C682586F71DF0B85E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64B2A3B32B44B7C81134DDC7E640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A6C3F-2459-4B0A-95CF-B05A1C66ED36}"/>
      </w:docPartPr>
      <w:docPartBody>
        <w:p w:rsidR="009C53D1" w:rsidRDefault="00C63A48" w:rsidP="00C63A48">
          <w:pPr>
            <w:pStyle w:val="C64B2A3B32B44B7C81134DDC7E640FD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EFFB4E6E3C64AB0968E91B44E303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6261A-9EAC-4660-917D-D71D3F380291}"/>
      </w:docPartPr>
      <w:docPartBody>
        <w:p w:rsidR="009C53D1" w:rsidRDefault="00C63A48" w:rsidP="00C63A48">
          <w:pPr>
            <w:pStyle w:val="CEFFB4E6E3C64AB0968E91B44E303C1E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4E50"/>
    <w:rsid w:val="00244643"/>
    <w:rsid w:val="00260578"/>
    <w:rsid w:val="00271FF5"/>
    <w:rsid w:val="002B40B0"/>
    <w:rsid w:val="002C5721"/>
    <w:rsid w:val="002D4E94"/>
    <w:rsid w:val="00356E65"/>
    <w:rsid w:val="0038330C"/>
    <w:rsid w:val="003D3D7C"/>
    <w:rsid w:val="00426503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27E76"/>
    <w:rsid w:val="006349C4"/>
    <w:rsid w:val="00647467"/>
    <w:rsid w:val="006D1F5D"/>
    <w:rsid w:val="006D2460"/>
    <w:rsid w:val="00705F50"/>
    <w:rsid w:val="00722659"/>
    <w:rsid w:val="00722728"/>
    <w:rsid w:val="0072448F"/>
    <w:rsid w:val="0074478F"/>
    <w:rsid w:val="00787EBD"/>
    <w:rsid w:val="007C3485"/>
    <w:rsid w:val="00810920"/>
    <w:rsid w:val="00835982"/>
    <w:rsid w:val="008E118A"/>
    <w:rsid w:val="008E3188"/>
    <w:rsid w:val="009C53D1"/>
    <w:rsid w:val="00A036B0"/>
    <w:rsid w:val="00A104A7"/>
    <w:rsid w:val="00AB484A"/>
    <w:rsid w:val="00AD7C28"/>
    <w:rsid w:val="00AE2C03"/>
    <w:rsid w:val="00B103B1"/>
    <w:rsid w:val="00B42024"/>
    <w:rsid w:val="00B6573C"/>
    <w:rsid w:val="00C32372"/>
    <w:rsid w:val="00C63A48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63A48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75433C12908B4462859B25A54C43B6A2">
    <w:name w:val="75433C12908B4462859B25A54C43B6A2"/>
    <w:rsid w:val="00835982"/>
    <w:pPr>
      <w:spacing w:after="160" w:line="259" w:lineRule="auto"/>
    </w:pPr>
  </w:style>
  <w:style w:type="paragraph" w:customStyle="1" w:styleId="F1DE56F54DF14B3F962463CC066A5778">
    <w:name w:val="F1DE56F54DF14B3F962463CC066A5778"/>
    <w:rsid w:val="00835982"/>
    <w:pPr>
      <w:spacing w:after="160" w:line="259" w:lineRule="auto"/>
    </w:pPr>
  </w:style>
  <w:style w:type="paragraph" w:customStyle="1" w:styleId="92B3A9591F784F4CB5CEB819A77FB2F0">
    <w:name w:val="92B3A9591F784F4CB5CEB819A77FB2F0"/>
    <w:rsid w:val="00835982"/>
    <w:pPr>
      <w:spacing w:after="160" w:line="259" w:lineRule="auto"/>
    </w:pPr>
  </w:style>
  <w:style w:type="paragraph" w:customStyle="1" w:styleId="34F6E130FD92400AA562F8491354E8BD">
    <w:name w:val="34F6E130FD92400AA562F8491354E8BD"/>
    <w:rsid w:val="00835982"/>
    <w:pPr>
      <w:spacing w:after="160" w:line="259" w:lineRule="auto"/>
    </w:pPr>
  </w:style>
  <w:style w:type="paragraph" w:customStyle="1" w:styleId="BB8D1AA8268F4CB2BE2748FDDB22BF30">
    <w:name w:val="BB8D1AA8268F4CB2BE2748FDDB22BF30"/>
    <w:rsid w:val="00C63A48"/>
    <w:pPr>
      <w:spacing w:after="160" w:line="259" w:lineRule="auto"/>
    </w:pPr>
  </w:style>
  <w:style w:type="paragraph" w:customStyle="1" w:styleId="185E65D3B952495CBB777ADDB814E917">
    <w:name w:val="185E65D3B952495CBB777ADDB814E917"/>
    <w:rsid w:val="00C63A48"/>
    <w:pPr>
      <w:spacing w:after="160" w:line="259" w:lineRule="auto"/>
    </w:pPr>
  </w:style>
  <w:style w:type="paragraph" w:customStyle="1" w:styleId="A605CAF41CE14219B8852495BE76814B">
    <w:name w:val="A605CAF41CE14219B8852495BE76814B"/>
    <w:rsid w:val="00C63A48"/>
    <w:pPr>
      <w:spacing w:after="160" w:line="259" w:lineRule="auto"/>
    </w:pPr>
  </w:style>
  <w:style w:type="paragraph" w:customStyle="1" w:styleId="7D2A8E4B9DE144F4B4C5729175524D46">
    <w:name w:val="7D2A8E4B9DE144F4B4C5729175524D46"/>
    <w:rsid w:val="00C63A48"/>
    <w:pPr>
      <w:spacing w:after="160" w:line="259" w:lineRule="auto"/>
    </w:pPr>
  </w:style>
  <w:style w:type="paragraph" w:customStyle="1" w:styleId="0017BF706B194AA6848F66C58518187A">
    <w:name w:val="0017BF706B194AA6848F66C58518187A"/>
    <w:rsid w:val="00C63A48"/>
    <w:pPr>
      <w:spacing w:after="160" w:line="259" w:lineRule="auto"/>
    </w:pPr>
  </w:style>
  <w:style w:type="paragraph" w:customStyle="1" w:styleId="104202D6343C4148A2F0379F02205843">
    <w:name w:val="104202D6343C4148A2F0379F02205843"/>
    <w:rsid w:val="00C63A48"/>
    <w:pPr>
      <w:spacing w:after="160" w:line="259" w:lineRule="auto"/>
    </w:pPr>
  </w:style>
  <w:style w:type="paragraph" w:customStyle="1" w:styleId="EAA421D58FD14510AECB8505E5FEE477">
    <w:name w:val="EAA421D58FD14510AECB8505E5FEE477"/>
    <w:rsid w:val="00C63A48"/>
    <w:pPr>
      <w:spacing w:after="160" w:line="259" w:lineRule="auto"/>
    </w:pPr>
  </w:style>
  <w:style w:type="paragraph" w:customStyle="1" w:styleId="4BC3BF01F2934E4DB1CBE385E48E5371">
    <w:name w:val="4BC3BF01F2934E4DB1CBE385E48E5371"/>
    <w:rsid w:val="00C63A48"/>
    <w:pPr>
      <w:spacing w:after="160" w:line="259" w:lineRule="auto"/>
    </w:pPr>
  </w:style>
  <w:style w:type="paragraph" w:customStyle="1" w:styleId="5E852D13A8F340D18388C6731F7023A1">
    <w:name w:val="5E852D13A8F340D18388C6731F7023A1"/>
    <w:rsid w:val="00C63A48"/>
    <w:pPr>
      <w:spacing w:after="160" w:line="259" w:lineRule="auto"/>
    </w:pPr>
  </w:style>
  <w:style w:type="paragraph" w:customStyle="1" w:styleId="2D76545F796643C682586F71DF0B85EF">
    <w:name w:val="2D76545F796643C682586F71DF0B85EF"/>
    <w:rsid w:val="00C63A48"/>
    <w:pPr>
      <w:spacing w:after="160" w:line="259" w:lineRule="auto"/>
    </w:pPr>
  </w:style>
  <w:style w:type="paragraph" w:customStyle="1" w:styleId="C64B2A3B32B44B7C81134DDC7E640FD1">
    <w:name w:val="C64B2A3B32B44B7C81134DDC7E640FD1"/>
    <w:rsid w:val="00C63A48"/>
    <w:pPr>
      <w:spacing w:after="160" w:line="259" w:lineRule="auto"/>
    </w:pPr>
  </w:style>
  <w:style w:type="paragraph" w:customStyle="1" w:styleId="CEFFB4E6E3C64AB0968E91B44E303C1E">
    <w:name w:val="CEFFB4E6E3C64AB0968E91B44E303C1E"/>
    <w:rsid w:val="00C63A4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</TotalTime>
  <Pages>5</Pages>
  <Words>1293</Words>
  <Characters>7114</Characters>
  <Application>Microsoft Office Word</Application>
  <DocSecurity>0</DocSecurity>
  <Lines>59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2</cp:revision>
  <cp:lastPrinted>2026-02-09T15:38:00Z</cp:lastPrinted>
  <dcterms:created xsi:type="dcterms:W3CDTF">2026-07-14T15:37:00Z</dcterms:created>
  <dcterms:modified xsi:type="dcterms:W3CDTF">2026-07-14T15:37:00Z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