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FD0689" w:rsidRDefault="00DF25D7" w:rsidP="00D94145">
      <w:pPr>
        <w:spacing w:before="120" w:after="120" w:line="312" w:lineRule="auto"/>
        <w:jc w:val="both"/>
      </w:pPr>
      <w:r w:rsidRPr="00FD0689">
        <w:rPr>
          <w:rFonts w:eastAsia="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08F0AE92" wp14:editId="1465BF6E">
                <wp:simplePos x="0" y="0"/>
                <wp:positionH relativeFrom="column">
                  <wp:posOffset>352425</wp:posOffset>
                </wp:positionH>
                <wp:positionV relativeFrom="paragraph">
                  <wp:posOffset>-323850</wp:posOffset>
                </wp:positionV>
                <wp:extent cx="6343650" cy="19526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95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9F38587DCE4F49368CED0492B4EFD406"/>
                              </w:placeholder>
                            </w:sdtPr>
                            <w:sdtEndPr/>
                            <w:sdtContent>
                              <w:p w:rsidR="00247FD7" w:rsidRDefault="00247FD7" w:rsidP="003F6EDC">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por parte de la Comunidad Autónoma de Extremadura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left:0;text-align:left;margin-left:27.75pt;margin-top:-25.5pt;width:499.5pt;height:15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" filled="f" stroked="f">
                <v:textbox inset=",7.2pt,,7.2pt">
                  <w:txbxContent>
                    <w:sdt>
                      <w:sdtPr>
                        <w:rPr>
                          <w:rFonts w:ascii="Century Gothic" w:hAnsi="Century Gothic"/>
                          <w:sz w:val="50"/>
                          <w:szCs w:val="50"/>
                        </w:rPr>
                        <w:id w:val="228783080"/>
                        <w:placeholder>
                          <w:docPart w:val="9F38587DCE4F49368CED0492B4EFD406"/>
                        </w:placeholder>
                      </w:sdtPr>
                      <w:sdtEndPr/>
                      <w:sdtContent>
                        <w:p w:rsidR="00247FD7" w:rsidRDefault="00247FD7" w:rsidP="003F6EDC">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por parte de la Comunidad Autónoma de Extremadura</w:t>
                          </w:r>
                        </w:p>
                      </w:sdtContent>
                    </w:sdt>
                  </w:txbxContent>
                </v:textbox>
              </v:shape>
            </w:pict>
          </mc:Fallback>
        </mc:AlternateContent>
      </w:r>
      <w:r w:rsidR="00006957" w:rsidRPr="00FD0689">
        <w:rPr>
          <w:noProof/>
          <w:lang w:eastAsia="es-ES"/>
        </w:rPr>
        <mc:AlternateContent>
          <mc:Choice Requires="wps">
            <w:drawing>
              <wp:anchor distT="0" distB="0" distL="114300" distR="114300" simplePos="0" relativeHeight="251651072" behindDoc="0" locked="0" layoutInCell="1" allowOverlap="1" wp14:anchorId="1E6D8EC4" wp14:editId="6C0ACAB2">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247FD7" w:rsidRDefault="00247FD7" w:rsidP="00006957">
                            <w:pPr>
                              <w:pStyle w:val="Ttulo2"/>
                              <w:tabs>
                                <w:tab w:val="left" w:pos="142"/>
                              </w:tabs>
                              <w:ind w:left="567"/>
                            </w:pPr>
                            <w:r>
                              <w:rPr>
                                <w:noProof/>
                                <w:lang w:eastAsia="es-ES"/>
                              </w:rPr>
                              <w:drawing>
                                <wp:inline distT="0" distB="0" distL="0" distR="0" wp14:anchorId="331E0205" wp14:editId="21403A7B">
                                  <wp:extent cx="1148316" cy="658342"/>
                                  <wp:effectExtent l="0" t="0" r="0" b="8890"/>
                                  <wp:docPr id="23" name="Imagen 23"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left:0;text-align:left;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rsidR="00247FD7" w:rsidRDefault="00247FD7" w:rsidP="00006957">
                      <w:pPr>
                        <w:pStyle w:val="Ttulo2"/>
                        <w:tabs>
                          <w:tab w:val="left" w:pos="142"/>
                        </w:tabs>
                        <w:ind w:left="567"/>
                      </w:pPr>
                      <w:r>
                        <w:rPr>
                          <w:noProof/>
                          <w:lang w:eastAsia="es-ES"/>
                        </w:rPr>
                        <w:drawing>
                          <wp:inline distT="0" distB="0" distL="0" distR="0" wp14:anchorId="331E0205" wp14:editId="21403A7B">
                            <wp:extent cx="1148316" cy="658342"/>
                            <wp:effectExtent l="0" t="0" r="0" b="8890"/>
                            <wp:docPr id="23" name="Imagen 23"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FD0689" w:rsidRDefault="0082470D" w:rsidP="00D94145">
      <w:pPr>
        <w:spacing w:before="120" w:after="120" w:line="312" w:lineRule="auto"/>
        <w:jc w:val="both"/>
      </w:pPr>
    </w:p>
    <w:p w:rsidR="0082470D" w:rsidRPr="00FD0689" w:rsidRDefault="0082470D" w:rsidP="00D94145">
      <w:pPr>
        <w:spacing w:before="120" w:after="120" w:line="312" w:lineRule="auto"/>
        <w:jc w:val="both"/>
      </w:pPr>
    </w:p>
    <w:p w:rsidR="0082470D" w:rsidRPr="00FD0689" w:rsidRDefault="0082470D" w:rsidP="00D94145">
      <w:pPr>
        <w:spacing w:before="120" w:after="120" w:line="312" w:lineRule="auto"/>
        <w:jc w:val="both"/>
        <w:rPr>
          <w:b/>
          <w:sz w:val="36"/>
        </w:rPr>
      </w:pPr>
    </w:p>
    <w:p w:rsidR="0082470D" w:rsidRPr="00847C07" w:rsidRDefault="00006957" w:rsidP="00D94145">
      <w:pPr>
        <w:spacing w:before="120" w:after="120" w:line="312" w:lineRule="auto"/>
        <w:jc w:val="both"/>
        <w:rPr>
          <w:b/>
        </w:rPr>
      </w:pPr>
      <w:r w:rsidRPr="00847C07">
        <w:rPr>
          <w:noProof/>
          <w:sz w:val="14"/>
          <w:lang w:eastAsia="es-ES"/>
        </w:rPr>
        <mc:AlternateContent>
          <mc:Choice Requires="wps">
            <w:drawing>
              <wp:anchor distT="0" distB="0" distL="114300" distR="114300" simplePos="0" relativeHeight="251652096" behindDoc="0" locked="0" layoutInCell="1" allowOverlap="1" wp14:anchorId="371CD98C" wp14:editId="68D29C82">
                <wp:simplePos x="0" y="0"/>
                <wp:positionH relativeFrom="page">
                  <wp:posOffset>-180340</wp:posOffset>
                </wp:positionH>
                <wp:positionV relativeFrom="page">
                  <wp:posOffset>2636520</wp:posOffset>
                </wp:positionV>
                <wp:extent cx="8001000" cy="243840"/>
                <wp:effectExtent l="0" t="0" r="0" b="3810"/>
                <wp:wrapTight wrapText="bothSides">
                  <wp:wrapPolygon edited="0">
                    <wp:start x="0" y="0"/>
                    <wp:lineTo x="0" y="20250"/>
                    <wp:lineTo x="21549" y="20250"/>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384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9746FD" id="Rectángulo 7" o:spid="_x0000_s1026" style="position:absolute;margin-left:-14.2pt;margin-top:207.6pt;width:630pt;height:19.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" fillcolor="#c5ddd2" stroked="f">
                <v:textbox inset=",7.2pt,,7.2pt"/>
                <w10:wrap type="tight" anchorx="page" anchory="page"/>
              </v:rect>
            </w:pict>
          </mc:Fallback>
        </mc:AlternateContent>
      </w:r>
    </w:p>
    <w:p w:rsidR="0082470D" w:rsidRPr="00FD0689" w:rsidRDefault="000D635D" w:rsidP="00D94145">
      <w:pPr>
        <w:pStyle w:val="Titulardelboletn"/>
        <w:numPr>
          <w:ilvl w:val="0"/>
          <w:numId w:val="2"/>
        </w:numPr>
        <w:spacing w:before="120" w:after="120" w:line="312" w:lineRule="auto"/>
        <w:jc w:val="both"/>
        <w:rPr>
          <w:rFonts w:ascii="Century Gothic" w:hAnsi="Century Gothic"/>
          <w:color w:val="50866C"/>
        </w:rPr>
      </w:pPr>
      <w:sdt>
        <w:sdtPr>
          <w:rPr>
            <w:rFonts w:ascii="Century Gothic" w:hAnsi="Century Gothic"/>
          </w:rPr>
          <w:id w:val="228783093"/>
          <w:placeholder>
            <w:docPart w:val="9F38587DCE4F49368CED0492B4EFD406"/>
          </w:placeholder>
        </w:sdtPr>
        <w:sdtEndPr>
          <w:rPr>
            <w:color w:val="50866C"/>
          </w:rPr>
        </w:sdtEndPr>
        <w:sdtContent>
          <w:r w:rsidR="003F6EDC" w:rsidRPr="00FD0689">
            <w:rPr>
              <w:rFonts w:ascii="Century Gothic" w:hAnsi="Century Gothic"/>
              <w:color w:val="50866C"/>
              <w:lang w:bidi="es-ES"/>
            </w:rPr>
            <w:t>Localización y Estructuración de la Información de Transparencia</w:t>
          </w:r>
        </w:sdtContent>
      </w:sdt>
    </w:p>
    <w:p w:rsidR="0082470D" w:rsidRPr="00FD0689" w:rsidRDefault="0082470D" w:rsidP="00D94145">
      <w:pPr>
        <w:spacing w:before="120" w:after="120" w:line="312" w:lineRule="auto"/>
        <w:jc w:val="both"/>
      </w:pPr>
    </w:p>
    <w:p w:rsidR="00760E4B" w:rsidRPr="00FD0689" w:rsidRDefault="00760E4B" w:rsidP="00D94145">
      <w:pPr>
        <w:pStyle w:val="Cuerpodelboletn"/>
        <w:spacing w:before="120" w:after="120" w:line="312" w:lineRule="auto"/>
        <w:sectPr w:rsidR="00760E4B" w:rsidRPr="00FD0689" w:rsidSect="00847C07">
          <w:pgSz w:w="11906" w:h="16838" w:code="9"/>
          <w:pgMar w:top="1701" w:right="630" w:bottom="1134" w:left="720" w:header="720" w:footer="720" w:gutter="0"/>
          <w:cols w:space="720"/>
          <w:docGrid w:linePitch="326"/>
        </w:sectPr>
      </w:pPr>
    </w:p>
    <w:p w:rsidR="004720A5" w:rsidRPr="00FD0689" w:rsidRDefault="004720A5" w:rsidP="00D94145">
      <w:pPr>
        <w:pStyle w:val="Ttulo2"/>
        <w:numPr>
          <w:ilvl w:val="1"/>
          <w:numId w:val="2"/>
        </w:numPr>
        <w:spacing w:before="120" w:after="120" w:line="312" w:lineRule="auto"/>
        <w:ind w:left="284" w:hanging="284"/>
        <w:jc w:val="both"/>
        <w:rPr>
          <w:lang w:bidi="es-ES"/>
        </w:rPr>
      </w:pPr>
      <w:bookmarkStart w:id="0" w:name="_GoBack"/>
      <w:bookmarkEnd w:id="0"/>
      <w:r w:rsidRPr="00FD0689">
        <w:rPr>
          <w:lang w:bidi="es-ES"/>
        </w:rPr>
        <w:lastRenderedPageBreak/>
        <w:t>Localización</w:t>
      </w:r>
    </w:p>
    <w:p w:rsidR="00B6544A" w:rsidRDefault="00011946" w:rsidP="00B6544A">
      <w:pPr>
        <w:spacing w:before="120" w:after="120" w:line="312" w:lineRule="auto"/>
        <w:jc w:val="both"/>
      </w:pPr>
      <w:r w:rsidRPr="00FD0689">
        <w:rPr>
          <w:lang w:bidi="es-ES"/>
        </w:rPr>
        <w:t>L</w:t>
      </w:r>
      <w:r w:rsidR="00AC4A6F" w:rsidRPr="00FD0689">
        <w:rPr>
          <w:lang w:bidi="es-ES"/>
        </w:rPr>
        <w:t xml:space="preserve">a </w:t>
      </w:r>
      <w:r w:rsidRPr="00FD0689">
        <w:rPr>
          <w:lang w:bidi="es-ES"/>
        </w:rPr>
        <w:t>web de</w:t>
      </w:r>
      <w:r w:rsidR="00FE4C8C">
        <w:rPr>
          <w:lang w:bidi="es-ES"/>
        </w:rPr>
        <w:t xml:space="preserve"> </w:t>
      </w:r>
      <w:r w:rsidR="00B6544A">
        <w:rPr>
          <w:lang w:bidi="es-ES"/>
        </w:rPr>
        <w:t>Comunidad Autónoma de Extremadura</w:t>
      </w:r>
      <w:r w:rsidR="00FE4C8C">
        <w:rPr>
          <w:lang w:bidi="es-ES"/>
        </w:rPr>
        <w:t xml:space="preserve"> </w:t>
      </w:r>
      <w:hyperlink r:id="rId14" w:history="1">
        <w:r w:rsidR="00B6544A" w:rsidRPr="00B6544A">
          <w:rPr>
            <w:color w:val="0000FF"/>
            <w:u w:val="single"/>
          </w:rPr>
          <w:t>http://www.juntaex.es/web/</w:t>
        </w:r>
      </w:hyperlink>
      <w:r w:rsidR="00847C07">
        <w:rPr>
          <w:color w:val="0000FF"/>
          <w:u w:val="single"/>
        </w:rPr>
        <w:t xml:space="preserve"> </w:t>
      </w:r>
      <w:r w:rsidRPr="00FD0689">
        <w:rPr>
          <w:lang w:bidi="es-ES"/>
        </w:rPr>
        <w:t>c</w:t>
      </w:r>
      <w:r w:rsidR="008D1CA0" w:rsidRPr="00FD0689">
        <w:rPr>
          <w:lang w:bidi="es-ES"/>
        </w:rPr>
        <w:t>uenta con</w:t>
      </w:r>
      <w:r w:rsidRPr="00FD0689">
        <w:rPr>
          <w:lang w:bidi="es-ES"/>
        </w:rPr>
        <w:t xml:space="preserve"> un </w:t>
      </w:r>
      <w:r w:rsidR="00B6544A">
        <w:rPr>
          <w:lang w:bidi="es-ES"/>
        </w:rPr>
        <w:t>enlace</w:t>
      </w:r>
      <w:r w:rsidR="00FE4C8C">
        <w:rPr>
          <w:lang w:bidi="es-ES"/>
        </w:rPr>
        <w:t xml:space="preserve"> “Portal de Transparencia” </w:t>
      </w:r>
      <w:r w:rsidR="00B6544A">
        <w:rPr>
          <w:lang w:bidi="es-ES"/>
        </w:rPr>
        <w:t>localizado en el acceso “Gobierno abierto” situado en la parte superior de su página home</w:t>
      </w:r>
      <w:r w:rsidR="007F19A8">
        <w:rPr>
          <w:lang w:bidi="es-ES"/>
        </w:rPr>
        <w:t>.</w:t>
      </w:r>
    </w:p>
    <w:p w:rsidR="006C1E5B" w:rsidRDefault="00B6544A" w:rsidP="00D94145">
      <w:pPr>
        <w:spacing w:before="120" w:after="120" w:line="312" w:lineRule="auto"/>
        <w:jc w:val="both"/>
        <w:rPr>
          <w:lang w:bidi="es-ES"/>
        </w:rPr>
      </w:pPr>
      <w:r w:rsidRPr="00B6544A">
        <w:rPr>
          <w:noProof/>
          <w:lang w:eastAsia="es-ES"/>
        </w:rPr>
        <w:drawing>
          <wp:inline distT="0" distB="0" distL="0" distR="0" wp14:anchorId="76D220E5" wp14:editId="7644D79E">
            <wp:extent cx="3219450" cy="15335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219034" cy="1533327"/>
                    </a:xfrm>
                    <a:prstGeom prst="rect">
                      <a:avLst/>
                    </a:prstGeom>
                  </pic:spPr>
                </pic:pic>
              </a:graphicData>
            </a:graphic>
          </wp:inline>
        </w:drawing>
      </w:r>
      <w:r w:rsidR="00770229">
        <w:rPr>
          <w:lang w:bidi="es-ES"/>
        </w:rPr>
        <w:t xml:space="preserve"> </w:t>
      </w:r>
    </w:p>
    <w:p w:rsidR="00B15405" w:rsidRDefault="00FE4C8C" w:rsidP="00D94145">
      <w:pPr>
        <w:spacing w:before="120" w:after="120" w:line="312" w:lineRule="auto"/>
        <w:jc w:val="both"/>
        <w:rPr>
          <w:lang w:bidi="es-ES"/>
        </w:rPr>
      </w:pPr>
      <w:r>
        <w:rPr>
          <w:lang w:bidi="es-ES"/>
        </w:rPr>
        <w:t xml:space="preserve">El Portal de Transparencia </w:t>
      </w:r>
      <w:r w:rsidRPr="00FD0689">
        <w:rPr>
          <w:lang w:bidi="es-ES"/>
        </w:rPr>
        <w:t>de</w:t>
      </w:r>
      <w:r>
        <w:rPr>
          <w:lang w:bidi="es-ES"/>
        </w:rPr>
        <w:t xml:space="preserve"> la </w:t>
      </w:r>
      <w:r w:rsidR="00B6544A">
        <w:rPr>
          <w:lang w:bidi="es-ES"/>
        </w:rPr>
        <w:t>Comunidad Autónoma de Extremadura</w:t>
      </w:r>
      <w:r>
        <w:rPr>
          <w:lang w:bidi="es-ES"/>
        </w:rPr>
        <w:t xml:space="preserve"> </w:t>
      </w:r>
      <w:r w:rsidR="007F19A8">
        <w:rPr>
          <w:lang w:bidi="es-ES"/>
        </w:rPr>
        <w:t>dispone de</w:t>
      </w:r>
      <w:r>
        <w:rPr>
          <w:lang w:bidi="es-ES"/>
        </w:rPr>
        <w:t xml:space="preserve"> </w:t>
      </w:r>
      <w:r w:rsidR="00DD1CDC">
        <w:rPr>
          <w:lang w:bidi="es-ES"/>
        </w:rPr>
        <w:t xml:space="preserve">cuatro </w:t>
      </w:r>
      <w:r w:rsidR="007F19A8">
        <w:rPr>
          <w:lang w:bidi="es-ES"/>
        </w:rPr>
        <w:t>apartados:</w:t>
      </w:r>
      <w:r>
        <w:rPr>
          <w:lang w:bidi="es-ES"/>
        </w:rPr>
        <w:t xml:space="preserve"> el primero de ellos, </w:t>
      </w:r>
      <w:r w:rsidR="00DD1CDC">
        <w:rPr>
          <w:lang w:bidi="es-ES"/>
        </w:rPr>
        <w:t xml:space="preserve">posibilita el acceso al catálogo de datos y a los conjuntos de datos publicados por el Gobierno de Extremadura. El segundo da paso a la información de transparencia. Un tercer acceso está dedicado a la participación ciudadana y el cuarto al </w:t>
      </w:r>
      <w:r w:rsidR="00DD1CDC">
        <w:rPr>
          <w:lang w:bidi="es-ES"/>
        </w:rPr>
        <w:lastRenderedPageBreak/>
        <w:t>derecho de acceso a la información pública.</w:t>
      </w:r>
    </w:p>
    <w:p w:rsidR="006C1E5B" w:rsidRDefault="00B6544A" w:rsidP="00D94145">
      <w:pPr>
        <w:spacing w:before="120" w:after="120" w:line="312" w:lineRule="auto"/>
        <w:jc w:val="both"/>
        <w:rPr>
          <w:rStyle w:val="Hipervnculo"/>
        </w:rPr>
      </w:pPr>
      <w:r w:rsidRPr="00B6544A">
        <w:rPr>
          <w:rStyle w:val="Hipervnculo"/>
          <w:noProof/>
          <w:lang w:eastAsia="es-ES"/>
        </w:rPr>
        <w:drawing>
          <wp:inline distT="0" distB="0" distL="0" distR="0" wp14:anchorId="4A10ADED" wp14:editId="7CED3BBB">
            <wp:extent cx="3143250" cy="25812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140963" cy="2579397"/>
                    </a:xfrm>
                    <a:prstGeom prst="rect">
                      <a:avLst/>
                    </a:prstGeom>
                  </pic:spPr>
                </pic:pic>
              </a:graphicData>
            </a:graphic>
          </wp:inline>
        </w:drawing>
      </w:r>
    </w:p>
    <w:p w:rsidR="00BB0E4F" w:rsidRPr="009851F8" w:rsidRDefault="00DD1CDC" w:rsidP="00D94145">
      <w:pPr>
        <w:spacing w:before="120" w:after="120" w:line="312" w:lineRule="auto"/>
        <w:jc w:val="both"/>
        <w:rPr>
          <w:lang w:bidi="es-ES"/>
        </w:rPr>
      </w:pPr>
      <w:r>
        <w:rPr>
          <w:lang w:bidi="es-ES"/>
        </w:rPr>
        <w:t xml:space="preserve">Dado que el análisis del portal se va a centrar en el cumplimiento de las obligaciones de publicidad activa establecidas por la </w:t>
      </w:r>
      <w:r w:rsidR="00993DA4" w:rsidRPr="00993DA4">
        <w:rPr>
          <w:lang w:bidi="es-ES"/>
        </w:rPr>
        <w:t xml:space="preserve">19/2013, de 9 de diciembre, de transparencia, acceso a la información pública y buen gobierno </w:t>
      </w:r>
      <w:r w:rsidR="00993DA4">
        <w:rPr>
          <w:lang w:bidi="es-ES"/>
        </w:rPr>
        <w:t xml:space="preserve">(en adelante </w:t>
      </w:r>
      <w:r>
        <w:rPr>
          <w:lang w:bidi="es-ES"/>
        </w:rPr>
        <w:t>LTAIBG</w:t>
      </w:r>
      <w:r w:rsidR="00993DA4">
        <w:rPr>
          <w:lang w:bidi="es-ES"/>
        </w:rPr>
        <w:t>)</w:t>
      </w:r>
      <w:r>
        <w:rPr>
          <w:lang w:bidi="es-ES"/>
        </w:rPr>
        <w:t>, la revisión se ha centrado en el acceso “Transparencia”.</w:t>
      </w:r>
    </w:p>
    <w:p w:rsidR="00C90FB6" w:rsidRDefault="00C90FB6" w:rsidP="00D94145">
      <w:pPr>
        <w:spacing w:before="120" w:after="120" w:line="312" w:lineRule="auto"/>
        <w:jc w:val="both"/>
        <w:rPr>
          <w:lang w:bidi="es-ES"/>
        </w:rPr>
      </w:pPr>
    </w:p>
    <w:p w:rsidR="004720A5" w:rsidRPr="00FD0689" w:rsidRDefault="004720A5" w:rsidP="00D94145">
      <w:pPr>
        <w:pStyle w:val="Ttulo2"/>
        <w:numPr>
          <w:ilvl w:val="1"/>
          <w:numId w:val="2"/>
        </w:numPr>
        <w:spacing w:before="120" w:after="120" w:line="312" w:lineRule="auto"/>
        <w:ind w:left="284" w:hanging="284"/>
        <w:jc w:val="both"/>
      </w:pPr>
      <w:r w:rsidRPr="00FD0689">
        <w:lastRenderedPageBreak/>
        <w:t>Estructuración</w:t>
      </w:r>
    </w:p>
    <w:p w:rsidR="00761F5F" w:rsidRDefault="005D7D03" w:rsidP="00D94145">
      <w:pPr>
        <w:spacing w:before="120" w:after="120" w:line="312" w:lineRule="auto"/>
        <w:jc w:val="both"/>
        <w:rPr>
          <w:lang w:bidi="es-ES"/>
        </w:rPr>
      </w:pPr>
      <w:r>
        <w:rPr>
          <w:lang w:bidi="es-ES"/>
        </w:rPr>
        <w:t xml:space="preserve">Dentro del </w:t>
      </w:r>
      <w:r w:rsidR="00DD1CDC">
        <w:rPr>
          <w:lang w:bidi="es-ES"/>
        </w:rPr>
        <w:t>acceso</w:t>
      </w:r>
      <w:r w:rsidR="00F11B2A">
        <w:rPr>
          <w:lang w:bidi="es-ES"/>
        </w:rPr>
        <w:t xml:space="preserve"> </w:t>
      </w:r>
      <w:r w:rsidR="00F11B2A" w:rsidRPr="00F11B2A">
        <w:rPr>
          <w:lang w:bidi="es-ES"/>
        </w:rPr>
        <w:t>“</w:t>
      </w:r>
      <w:r w:rsidR="00DD1CDC">
        <w:rPr>
          <w:lang w:bidi="es-ES"/>
        </w:rPr>
        <w:t>Transparencia</w:t>
      </w:r>
      <w:r w:rsidR="00761F5F">
        <w:rPr>
          <w:lang w:bidi="es-ES"/>
        </w:rPr>
        <w:t xml:space="preserve">” </w:t>
      </w:r>
      <w:r w:rsidR="00DD1CDC">
        <w:rPr>
          <w:lang w:bidi="es-ES"/>
        </w:rPr>
        <w:t>se localizan nueve apartados</w:t>
      </w:r>
      <w:r>
        <w:rPr>
          <w:lang w:bidi="es-ES"/>
        </w:rPr>
        <w:t>:</w:t>
      </w:r>
      <w:r w:rsidR="0093559D">
        <w:rPr>
          <w:lang w:bidi="es-ES"/>
        </w:rPr>
        <w:t xml:space="preserve"> </w:t>
      </w:r>
    </w:p>
    <w:p w:rsidR="00DD1CDC" w:rsidRDefault="00DD1CDC" w:rsidP="00DD1CDC">
      <w:pPr>
        <w:pStyle w:val="Prrafodelista"/>
        <w:numPr>
          <w:ilvl w:val="0"/>
          <w:numId w:val="27"/>
        </w:numPr>
        <w:spacing w:before="120" w:after="120" w:line="312" w:lineRule="auto"/>
        <w:ind w:left="284"/>
        <w:jc w:val="both"/>
        <w:rPr>
          <w:lang w:bidi="es-ES"/>
        </w:rPr>
      </w:pPr>
      <w:r>
        <w:rPr>
          <w:lang w:bidi="es-ES"/>
        </w:rPr>
        <w:t>Información Institucional</w:t>
      </w:r>
    </w:p>
    <w:p w:rsidR="00DD1CDC" w:rsidRDefault="00DD1CDC" w:rsidP="00DD1CDC">
      <w:pPr>
        <w:pStyle w:val="Prrafodelista"/>
        <w:numPr>
          <w:ilvl w:val="0"/>
          <w:numId w:val="27"/>
        </w:numPr>
        <w:spacing w:before="120" w:after="120" w:line="312" w:lineRule="auto"/>
        <w:ind w:left="284"/>
        <w:jc w:val="both"/>
        <w:rPr>
          <w:lang w:bidi="es-ES"/>
        </w:rPr>
      </w:pPr>
      <w:r>
        <w:rPr>
          <w:lang w:bidi="es-ES"/>
        </w:rPr>
        <w:t>Relaciones con la Ciudadanía</w:t>
      </w:r>
    </w:p>
    <w:p w:rsidR="00C50C2C" w:rsidRDefault="00DD1CDC" w:rsidP="00DD1CDC">
      <w:pPr>
        <w:pStyle w:val="Prrafodelista"/>
        <w:numPr>
          <w:ilvl w:val="0"/>
          <w:numId w:val="27"/>
        </w:numPr>
        <w:spacing w:before="120" w:after="120" w:line="312" w:lineRule="auto"/>
        <w:ind w:left="284"/>
        <w:jc w:val="both"/>
        <w:rPr>
          <w:lang w:bidi="es-ES"/>
        </w:rPr>
      </w:pPr>
      <w:r>
        <w:rPr>
          <w:lang w:bidi="es-ES"/>
        </w:rPr>
        <w:t xml:space="preserve">Contratación Administrativa y </w:t>
      </w:r>
    </w:p>
    <w:p w:rsidR="00DD1CDC" w:rsidRDefault="00DD1CDC" w:rsidP="00C50C2C">
      <w:pPr>
        <w:pStyle w:val="Prrafodelista"/>
        <w:spacing w:before="120" w:after="120" w:line="312" w:lineRule="auto"/>
        <w:ind w:left="284"/>
        <w:jc w:val="both"/>
        <w:rPr>
          <w:lang w:bidi="es-ES"/>
        </w:rPr>
      </w:pPr>
      <w:r>
        <w:rPr>
          <w:lang w:bidi="es-ES"/>
        </w:rPr>
        <w:t>Concesiones</w:t>
      </w:r>
    </w:p>
    <w:p w:rsidR="00DD1CDC" w:rsidRDefault="00DD1CDC" w:rsidP="00DD1CDC">
      <w:pPr>
        <w:pStyle w:val="Prrafodelista"/>
        <w:numPr>
          <w:ilvl w:val="0"/>
          <w:numId w:val="27"/>
        </w:numPr>
        <w:spacing w:before="120" w:after="120" w:line="312" w:lineRule="auto"/>
        <w:ind w:left="284"/>
        <w:jc w:val="both"/>
        <w:rPr>
          <w:lang w:bidi="es-ES"/>
        </w:rPr>
      </w:pPr>
      <w:r>
        <w:rPr>
          <w:lang w:bidi="es-ES"/>
        </w:rPr>
        <w:t>Convenios de colaboración</w:t>
      </w:r>
    </w:p>
    <w:p w:rsidR="00DD1CDC" w:rsidRDefault="00DD1CDC" w:rsidP="00DD1CDC">
      <w:pPr>
        <w:pStyle w:val="Prrafodelista"/>
        <w:numPr>
          <w:ilvl w:val="0"/>
          <w:numId w:val="27"/>
        </w:numPr>
        <w:spacing w:before="120" w:after="120" w:line="312" w:lineRule="auto"/>
        <w:ind w:left="284"/>
        <w:jc w:val="both"/>
        <w:rPr>
          <w:lang w:bidi="es-ES"/>
        </w:rPr>
      </w:pPr>
      <w:r>
        <w:rPr>
          <w:lang w:bidi="es-ES"/>
        </w:rPr>
        <w:t>Subvenciones y Ayudas</w:t>
      </w:r>
    </w:p>
    <w:p w:rsidR="00DD1CDC" w:rsidRDefault="00DD1CDC" w:rsidP="00DD1CDC">
      <w:pPr>
        <w:pStyle w:val="Prrafodelista"/>
        <w:numPr>
          <w:ilvl w:val="0"/>
          <w:numId w:val="27"/>
        </w:numPr>
        <w:spacing w:before="120" w:after="120" w:line="312" w:lineRule="auto"/>
        <w:ind w:left="284"/>
        <w:jc w:val="both"/>
        <w:rPr>
          <w:lang w:bidi="es-ES"/>
        </w:rPr>
      </w:pPr>
      <w:r>
        <w:rPr>
          <w:lang w:bidi="es-ES"/>
        </w:rPr>
        <w:t>Ordenación del Territorio y Urbanismo</w:t>
      </w:r>
    </w:p>
    <w:p w:rsidR="00DD1CDC" w:rsidRDefault="00DD1CDC" w:rsidP="00DD1CDC">
      <w:pPr>
        <w:pStyle w:val="Prrafodelista"/>
        <w:numPr>
          <w:ilvl w:val="0"/>
          <w:numId w:val="27"/>
        </w:numPr>
        <w:spacing w:before="120" w:after="120" w:line="312" w:lineRule="auto"/>
        <w:ind w:left="284"/>
        <w:jc w:val="both"/>
        <w:rPr>
          <w:lang w:bidi="es-ES"/>
        </w:rPr>
      </w:pPr>
      <w:r>
        <w:rPr>
          <w:lang w:bidi="es-ES"/>
        </w:rPr>
        <w:t>Medio Ambiente en Extremadura</w:t>
      </w:r>
    </w:p>
    <w:p w:rsidR="00DD1CDC" w:rsidRDefault="00DD1CDC" w:rsidP="00DD1CDC">
      <w:pPr>
        <w:pStyle w:val="Prrafodelista"/>
        <w:numPr>
          <w:ilvl w:val="0"/>
          <w:numId w:val="27"/>
        </w:numPr>
        <w:spacing w:before="120" w:after="120" w:line="312" w:lineRule="auto"/>
        <w:ind w:left="284"/>
        <w:jc w:val="both"/>
        <w:rPr>
          <w:lang w:bidi="es-ES"/>
        </w:rPr>
      </w:pPr>
      <w:r>
        <w:rPr>
          <w:lang w:bidi="es-ES"/>
        </w:rPr>
        <w:t>Transparencia en la provisión de puestos</w:t>
      </w:r>
    </w:p>
    <w:p w:rsidR="00DD1CDC" w:rsidRDefault="00DD1CDC" w:rsidP="00DD1CDC">
      <w:pPr>
        <w:pStyle w:val="Prrafodelista"/>
        <w:numPr>
          <w:ilvl w:val="0"/>
          <w:numId w:val="27"/>
        </w:numPr>
        <w:spacing w:before="120" w:after="120" w:line="312" w:lineRule="auto"/>
        <w:ind w:left="284"/>
        <w:jc w:val="both"/>
        <w:rPr>
          <w:lang w:bidi="es-ES"/>
        </w:rPr>
      </w:pPr>
      <w:r>
        <w:rPr>
          <w:lang w:bidi="es-ES"/>
        </w:rPr>
        <w:t>Transparencia en el Gasto Público</w:t>
      </w:r>
    </w:p>
    <w:p w:rsidR="000E1C39" w:rsidRDefault="00F25433" w:rsidP="00D94145">
      <w:pPr>
        <w:spacing w:before="120" w:after="120" w:line="312" w:lineRule="auto"/>
        <w:jc w:val="both"/>
        <w:rPr>
          <w:color w:val="000000"/>
          <w:lang w:bidi="es-ES"/>
        </w:rPr>
      </w:pPr>
      <w:r>
        <w:rPr>
          <w:color w:val="000000"/>
          <w:lang w:bidi="es-ES"/>
        </w:rPr>
        <w:t>La</w:t>
      </w:r>
      <w:r w:rsidR="005D7D03" w:rsidRPr="00E11BA1">
        <w:rPr>
          <w:color w:val="000000"/>
          <w:lang w:bidi="es-ES"/>
        </w:rPr>
        <w:t xml:space="preserve"> información contenida en </w:t>
      </w:r>
      <w:r w:rsidR="00BB0B74">
        <w:rPr>
          <w:color w:val="000000"/>
          <w:lang w:bidi="es-ES"/>
        </w:rPr>
        <w:t xml:space="preserve">el </w:t>
      </w:r>
      <w:r w:rsidR="00BB0B74" w:rsidRPr="00FD0689">
        <w:rPr>
          <w:lang w:bidi="es-ES"/>
        </w:rPr>
        <w:t>“</w:t>
      </w:r>
      <w:r w:rsidR="00BB0B74">
        <w:rPr>
          <w:lang w:bidi="es-ES"/>
        </w:rPr>
        <w:t xml:space="preserve">Portal de Transparencia” </w:t>
      </w:r>
      <w:r w:rsidR="005D7D03" w:rsidRPr="00E11BA1">
        <w:rPr>
          <w:color w:val="000000"/>
          <w:lang w:bidi="es-ES"/>
        </w:rPr>
        <w:t xml:space="preserve">está </w:t>
      </w:r>
      <w:r w:rsidR="003141C6">
        <w:rPr>
          <w:color w:val="000000"/>
          <w:lang w:bidi="es-ES"/>
        </w:rPr>
        <w:t>organizada</w:t>
      </w:r>
      <w:r>
        <w:rPr>
          <w:color w:val="000000"/>
          <w:lang w:bidi="es-ES"/>
        </w:rPr>
        <w:t xml:space="preserve"> siguiendo </w:t>
      </w:r>
      <w:r w:rsidR="003141C6">
        <w:rPr>
          <w:color w:val="000000"/>
          <w:lang w:bidi="es-ES"/>
        </w:rPr>
        <w:t xml:space="preserve">la estructura </w:t>
      </w:r>
      <w:r w:rsidR="002A0F7B">
        <w:rPr>
          <w:color w:val="000000"/>
          <w:lang w:bidi="es-ES"/>
        </w:rPr>
        <w:t>de la Ley 4/2013 de 21 de mayo, de Gobierno Abierto de Extremadura</w:t>
      </w:r>
      <w:r w:rsidR="008779F5">
        <w:rPr>
          <w:color w:val="000000"/>
          <w:lang w:bidi="es-ES"/>
        </w:rPr>
        <w:t xml:space="preserve"> (en adelante LGAE)</w:t>
      </w:r>
      <w:r w:rsidR="002A0F7B">
        <w:rPr>
          <w:color w:val="000000"/>
          <w:lang w:bidi="es-ES"/>
        </w:rPr>
        <w:t xml:space="preserve">, en la que se regulan entre otras cuestiones, las obligaciones de publicidad activa aplicables en la Comunidad </w:t>
      </w:r>
      <w:r w:rsidR="002138F0">
        <w:rPr>
          <w:color w:val="000000"/>
          <w:lang w:bidi="es-ES"/>
        </w:rPr>
        <w:t>Autónoma.</w:t>
      </w:r>
    </w:p>
    <w:p w:rsidR="000634BB" w:rsidRDefault="001A6A3D" w:rsidP="001A6A3D">
      <w:pPr>
        <w:pStyle w:val="Ttulo2"/>
      </w:pPr>
      <w:r>
        <w:t>c. Localización</w:t>
      </w:r>
    </w:p>
    <w:p w:rsidR="001A6A3D" w:rsidRDefault="001A6A3D" w:rsidP="001A6A3D"/>
    <w:p w:rsidR="001A6A3D" w:rsidRPr="001A6A3D" w:rsidRDefault="001A6A3D" w:rsidP="001A6A3D">
      <w:pPr>
        <w:spacing w:line="312" w:lineRule="auto"/>
        <w:jc w:val="both"/>
      </w:pPr>
      <w:r>
        <w:t>Parte de las informaciones relacionadas con distintas obligaciones de publicidad activa se localizan fuera del Portal de Transparencia.</w:t>
      </w:r>
    </w:p>
    <w:p w:rsidR="003F6EDC" w:rsidRPr="00FD0689" w:rsidRDefault="00231D61" w:rsidP="00D94145">
      <w:pPr>
        <w:spacing w:before="120" w:after="120" w:line="312" w:lineRule="auto"/>
        <w:jc w:val="both"/>
        <w:rPr>
          <w:lang w:bidi="es-ES"/>
        </w:rPr>
        <w:sectPr w:rsidR="003F6EDC" w:rsidRPr="00FD0689" w:rsidSect="00847C07">
          <w:type w:val="continuous"/>
          <w:pgSz w:w="11906" w:h="16838" w:code="9"/>
          <w:pgMar w:top="1701" w:right="720" w:bottom="1134" w:left="720" w:header="720" w:footer="720" w:gutter="0"/>
          <w:cols w:num="2" w:space="720"/>
          <w:docGrid w:linePitch="326"/>
        </w:sectPr>
      </w:pPr>
      <w:r w:rsidRPr="00FD0689">
        <w:rPr>
          <w:noProof/>
          <w:lang w:eastAsia="es-ES"/>
        </w:rPr>
        <mc:AlternateContent>
          <mc:Choice Requires="wps">
            <w:drawing>
              <wp:anchor distT="0" distB="0" distL="114300" distR="114300" simplePos="0" relativeHeight="251679744" behindDoc="0" locked="0" layoutInCell="1" allowOverlap="1" wp14:anchorId="34195E95" wp14:editId="4C4E5877">
                <wp:simplePos x="0" y="0"/>
                <wp:positionH relativeFrom="page">
                  <wp:posOffset>3810</wp:posOffset>
                </wp:positionH>
                <wp:positionV relativeFrom="page">
                  <wp:posOffset>993775</wp:posOffset>
                </wp:positionV>
                <wp:extent cx="8001000" cy="243840"/>
                <wp:effectExtent l="0" t="0" r="0" b="3810"/>
                <wp:wrapTight wrapText="bothSides">
                  <wp:wrapPolygon edited="0">
                    <wp:start x="0" y="0"/>
                    <wp:lineTo x="0" y="20250"/>
                    <wp:lineTo x="21549" y="20250"/>
                    <wp:lineTo x="21549" y="0"/>
                    <wp:lineTo x="0" y="0"/>
                  </wp:wrapPolygon>
                </wp:wrapTight>
                <wp:docPr id="35"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384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8F4E1B" id="Rectángulo 7" o:spid="_x0000_s1026" style="position:absolute;margin-left:.3pt;margin-top:78.25pt;width:630pt;height:19.2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" fillcolor="#c5ddd2" stroked="f">
                <v:textbox inset=",7.2pt,,7.2pt"/>
                <w10:wrap type="tight" anchorx="page" anchory="page"/>
              </v:rect>
            </w:pict>
          </mc:Fallback>
        </mc:AlternateContent>
      </w:r>
      <w:r w:rsidR="00AC4A6F" w:rsidRPr="00FD0689">
        <w:rPr>
          <w:rFonts w:eastAsia="Arial" w:cs="Arial"/>
          <w:noProof/>
          <w:lang w:eastAsia="es-ES"/>
        </w:rPr>
        <mc:AlternateContent>
          <mc:Choice Requires="wps">
            <w:drawing>
              <wp:anchor distT="0" distB="0" distL="114300" distR="114300" simplePos="0" relativeHeight="251658240" behindDoc="0" locked="0" layoutInCell="1" allowOverlap="1" wp14:anchorId="74A49B01" wp14:editId="69DB6408">
                <wp:simplePos x="0" y="0"/>
                <wp:positionH relativeFrom="page">
                  <wp:posOffset>3810</wp:posOffset>
                </wp:positionH>
                <wp:positionV relativeFrom="page">
                  <wp:posOffset>0</wp:posOffset>
                </wp:positionV>
                <wp:extent cx="8001000" cy="990600"/>
                <wp:effectExtent l="0" t="0" r="0" b="0"/>
                <wp:wrapTight wrapText="bothSides">
                  <wp:wrapPolygon edited="0">
                    <wp:start x="0" y="0"/>
                    <wp:lineTo x="0" y="21185"/>
                    <wp:lineTo x="21549" y="21185"/>
                    <wp:lineTo x="21549" y="0"/>
                    <wp:lineTo x="0" y="0"/>
                  </wp:wrapPolygon>
                </wp:wrapTight>
                <wp:docPr id="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247FD7" w:rsidRPr="00F31BC3" w:rsidRDefault="00247FD7" w:rsidP="003A390C">
                            <w:r w:rsidRPr="00965C69">
                              <w:rPr>
                                <w:noProof/>
                                <w:lang w:eastAsia="es-ES"/>
                              </w:rPr>
                              <w:drawing>
                                <wp:inline distT="0" distB="0" distL="0" distR="0" wp14:anchorId="3070FCBF" wp14:editId="799CFFC1">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left:0;text-align:left;margin-left:.3pt;margin-top:0;width:630pt;height: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" fillcolor="#50866c" stroked="f">
                <v:textbox inset=",7.2pt,,7.2pt">
                  <w:txbxContent>
                    <w:p w:rsidR="00247FD7" w:rsidRPr="00F31BC3" w:rsidRDefault="00247FD7" w:rsidP="003A390C">
                      <w:r w:rsidRPr="00965C69">
                        <w:rPr>
                          <w:noProof/>
                          <w:lang w:eastAsia="es-ES"/>
                        </w:rPr>
                        <w:drawing>
                          <wp:inline distT="0" distB="0" distL="0" distR="0" wp14:anchorId="3070FCBF" wp14:editId="799CFFC1">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dt>
      <w:sdtPr>
        <w:rPr>
          <w:b/>
          <w:color w:val="50866C"/>
          <w:sz w:val="32"/>
        </w:rPr>
        <w:id w:val="37865676"/>
        <w:placeholder>
          <w:docPart w:val="07033FA691034FE1ABDD22E05C700155"/>
        </w:placeholder>
      </w:sdtPr>
      <w:sdtEndPr/>
      <w:sdtContent>
        <w:p w:rsidR="00847C07" w:rsidRDefault="00847C07" w:rsidP="00847C07">
          <w:pPr>
            <w:pStyle w:val="Cuerpodelboletn"/>
            <w:spacing w:before="120" w:after="120" w:line="312" w:lineRule="auto"/>
            <w:ind w:left="360"/>
            <w:rPr>
              <w:b/>
              <w:color w:val="50866C"/>
              <w:sz w:val="32"/>
            </w:rPr>
          </w:pPr>
        </w:p>
        <w:p w:rsidR="003F6EDC" w:rsidRPr="00FD0689" w:rsidRDefault="003F6EDC" w:rsidP="00D94145">
          <w:pPr>
            <w:pStyle w:val="Cuerpodelboletn"/>
            <w:numPr>
              <w:ilvl w:val="0"/>
              <w:numId w:val="2"/>
            </w:numPr>
            <w:spacing w:before="120" w:after="120" w:line="312" w:lineRule="auto"/>
            <w:rPr>
              <w:b/>
              <w:color w:val="50866C"/>
              <w:sz w:val="32"/>
            </w:rPr>
          </w:pPr>
          <w:r w:rsidRPr="00FD0689">
            <w:rPr>
              <w:b/>
              <w:color w:val="50866C"/>
              <w:sz w:val="32"/>
            </w:rPr>
            <w:t xml:space="preserve">Cumplimiento de las obligaciones de </w:t>
          </w:r>
          <w:r w:rsidR="004720A5" w:rsidRPr="00FD0689">
            <w:rPr>
              <w:b/>
              <w:color w:val="50866C"/>
              <w:sz w:val="32"/>
            </w:rPr>
            <w:t>Publicidad Activa</w:t>
          </w:r>
        </w:p>
      </w:sdtContent>
    </w:sdt>
    <w:p w:rsidR="003F6EDC" w:rsidRPr="00FD0689" w:rsidRDefault="003F6EDC" w:rsidP="00D94145">
      <w:pPr>
        <w:pStyle w:val="Cuerpodelboletn"/>
        <w:spacing w:before="120" w:after="120" w:line="312" w:lineRule="auto"/>
        <w:rPr>
          <w:lang w:bidi="es-ES"/>
        </w:rPr>
      </w:pPr>
    </w:p>
    <w:p w:rsidR="003F6EDC" w:rsidRPr="00FD0689" w:rsidRDefault="003F6EDC" w:rsidP="00D94145">
      <w:pPr>
        <w:pStyle w:val="Cuerpodelboletn"/>
        <w:spacing w:before="120" w:after="120" w:line="312" w:lineRule="auto"/>
        <w:sectPr w:rsidR="003F6EDC" w:rsidRPr="00FD0689" w:rsidSect="00847C07">
          <w:type w:val="continuous"/>
          <w:pgSz w:w="11906" w:h="16838" w:code="9"/>
          <w:pgMar w:top="1701" w:right="720" w:bottom="1134" w:left="720" w:header="720" w:footer="720" w:gutter="0"/>
          <w:cols w:space="720"/>
          <w:docGrid w:linePitch="326"/>
        </w:sectPr>
      </w:pPr>
    </w:p>
    <w:p w:rsidR="004859CC" w:rsidRPr="00FD0689" w:rsidRDefault="003E5D2F" w:rsidP="00847C07">
      <w:pPr>
        <w:pStyle w:val="Ttulo2"/>
        <w:numPr>
          <w:ilvl w:val="1"/>
          <w:numId w:val="2"/>
        </w:numPr>
        <w:spacing w:before="120" w:after="120" w:line="312" w:lineRule="auto"/>
        <w:ind w:left="284" w:hanging="284"/>
        <w:rPr>
          <w:lang w:bidi="es-ES"/>
        </w:rPr>
      </w:pPr>
      <w:r w:rsidRPr="00FD0689">
        <w:rPr>
          <w:lang w:bidi="es-ES"/>
        </w:rPr>
        <w:lastRenderedPageBreak/>
        <w:t>Obligaciones de información aplicables</w:t>
      </w:r>
      <w:r w:rsidR="00CF70D7" w:rsidRPr="00FD0689">
        <w:rPr>
          <w:lang w:bidi="es-ES"/>
        </w:rPr>
        <w:t xml:space="preserve"> (LTAIBG)</w:t>
      </w:r>
    </w:p>
    <w:p w:rsidR="002138F0" w:rsidRDefault="00E2468F" w:rsidP="00D94145">
      <w:pPr>
        <w:pStyle w:val="Cuerpodelboletn"/>
        <w:spacing w:before="120" w:after="120" w:line="312" w:lineRule="auto"/>
      </w:pPr>
      <w:r>
        <w:rPr>
          <w:lang w:bidi="es-ES"/>
        </w:rPr>
        <w:t xml:space="preserve">La </w:t>
      </w:r>
      <w:r w:rsidR="002138F0">
        <w:rPr>
          <w:lang w:bidi="es-ES"/>
        </w:rPr>
        <w:t>Comunidad</w:t>
      </w:r>
      <w:r>
        <w:rPr>
          <w:lang w:bidi="es-ES"/>
        </w:rPr>
        <w:t xml:space="preserve"> Autónoma de </w:t>
      </w:r>
      <w:r w:rsidR="002138F0">
        <w:rPr>
          <w:lang w:bidi="es-ES"/>
        </w:rPr>
        <w:t>Extremadura</w:t>
      </w:r>
      <w:r>
        <w:rPr>
          <w:lang w:bidi="es-ES"/>
        </w:rPr>
        <w:t xml:space="preserve"> es </w:t>
      </w:r>
      <w:r w:rsidR="00D10F10" w:rsidRPr="00FD0689">
        <w:rPr>
          <w:lang w:bidi="es-ES"/>
        </w:rPr>
        <w:t>un</w:t>
      </w:r>
      <w:r w:rsidR="00C76579" w:rsidRPr="00FD0689">
        <w:rPr>
          <w:lang w:bidi="es-ES"/>
        </w:rPr>
        <w:t>a</w:t>
      </w:r>
      <w:r w:rsidR="00D10F10" w:rsidRPr="00FD0689">
        <w:rPr>
          <w:lang w:bidi="es-ES"/>
        </w:rPr>
        <w:t xml:space="preserve"> Administración Pública a la que se refiere el </w:t>
      </w:r>
      <w:r w:rsidR="008E1E88" w:rsidRPr="00FD0689">
        <w:rPr>
          <w:lang w:bidi="es-ES"/>
        </w:rPr>
        <w:t xml:space="preserve">apartado 2 del </w:t>
      </w:r>
      <w:r w:rsidR="00D10F10" w:rsidRPr="00FD0689">
        <w:rPr>
          <w:lang w:bidi="es-ES"/>
        </w:rPr>
        <w:t>artículo 2</w:t>
      </w:r>
      <w:r w:rsidR="008E1E88" w:rsidRPr="00FD0689">
        <w:rPr>
          <w:lang w:bidi="es-ES"/>
        </w:rPr>
        <w:t xml:space="preserve"> </w:t>
      </w:r>
      <w:r w:rsidR="004C141A" w:rsidRPr="00FD0689">
        <w:rPr>
          <w:lang w:bidi="es-ES"/>
        </w:rPr>
        <w:t xml:space="preserve">(en relación </w:t>
      </w:r>
      <w:r w:rsidR="00726EBE">
        <w:rPr>
          <w:lang w:bidi="es-ES"/>
        </w:rPr>
        <w:t xml:space="preserve">con </w:t>
      </w:r>
      <w:r w:rsidR="004C141A" w:rsidRPr="00FD0689">
        <w:rPr>
          <w:lang w:bidi="es-ES"/>
        </w:rPr>
        <w:t xml:space="preserve">la letra a) de su apartado 1) </w:t>
      </w:r>
      <w:r w:rsidR="00D10F10" w:rsidRPr="00FD0689">
        <w:rPr>
          <w:lang w:bidi="es-ES"/>
        </w:rPr>
        <w:t xml:space="preserve">de la </w:t>
      </w:r>
      <w:r w:rsidR="00993DA4">
        <w:rPr>
          <w:lang w:bidi="es-ES"/>
        </w:rPr>
        <w:t>LTAIBG</w:t>
      </w:r>
      <w:r w:rsidR="00D10F10" w:rsidRPr="00FD0689">
        <w:rPr>
          <w:lang w:bidi="es-ES"/>
        </w:rPr>
        <w:t xml:space="preserve">, y </w:t>
      </w:r>
      <w:r w:rsidR="000C0411">
        <w:rPr>
          <w:lang w:bidi="es-ES"/>
        </w:rPr>
        <w:t xml:space="preserve">por tanto, </w:t>
      </w:r>
      <w:r w:rsidR="00D10F10" w:rsidRPr="00FD0689">
        <w:rPr>
          <w:lang w:bidi="es-ES"/>
        </w:rPr>
        <w:t xml:space="preserve">le resulta de aplicación la totalidad de las obligaciones de publicidad activa establecidas en </w:t>
      </w:r>
      <w:r w:rsidR="007B65F2" w:rsidRPr="00FD0689">
        <w:rPr>
          <w:lang w:bidi="es-ES"/>
        </w:rPr>
        <w:t>sus</w:t>
      </w:r>
      <w:r w:rsidR="00D10F10" w:rsidRPr="00FD0689">
        <w:rPr>
          <w:lang w:bidi="es-ES"/>
        </w:rPr>
        <w:t xml:space="preserve"> artículos 6</w:t>
      </w:r>
      <w:r w:rsidR="000C0411">
        <w:rPr>
          <w:lang w:bidi="es-ES"/>
        </w:rPr>
        <w:t xml:space="preserve"> y</w:t>
      </w:r>
      <w:r w:rsidR="00C44950" w:rsidRPr="00FD0689">
        <w:rPr>
          <w:lang w:bidi="es-ES"/>
        </w:rPr>
        <w:t xml:space="preserve"> 6 bis</w:t>
      </w:r>
      <w:r w:rsidR="00C359E7" w:rsidRPr="00FD0689">
        <w:rPr>
          <w:lang w:bidi="es-ES"/>
        </w:rPr>
        <w:t xml:space="preserve">, </w:t>
      </w:r>
      <w:r w:rsidR="000C0411">
        <w:rPr>
          <w:lang w:bidi="es-ES"/>
        </w:rPr>
        <w:t xml:space="preserve">el </w:t>
      </w:r>
      <w:r w:rsidR="00C359E7" w:rsidRPr="00FD0689">
        <w:rPr>
          <w:lang w:bidi="es-ES"/>
        </w:rPr>
        <w:t>artículo 7</w:t>
      </w:r>
      <w:r w:rsidR="000C0411">
        <w:rPr>
          <w:lang w:bidi="es-ES"/>
        </w:rPr>
        <w:t xml:space="preserve"> así como las del artículo 8, con excepción de la letra h) (declaraciones anuales de los representantes locales)</w:t>
      </w:r>
      <w:r w:rsidR="004C1FE9" w:rsidRPr="00FD0689">
        <w:rPr>
          <w:lang w:bidi="es-ES"/>
        </w:rPr>
        <w:t xml:space="preserve">. Además, se encuentra sujeta a las </w:t>
      </w:r>
      <w:r w:rsidR="009E3B69" w:rsidRPr="00FD0689">
        <w:rPr>
          <w:lang w:bidi="es-ES"/>
        </w:rPr>
        <w:t xml:space="preserve">obligaciones </w:t>
      </w:r>
      <w:r w:rsidR="004C1FE9" w:rsidRPr="00FD0689">
        <w:rPr>
          <w:lang w:bidi="es-ES"/>
        </w:rPr>
        <w:t xml:space="preserve">de publicidad activa </w:t>
      </w:r>
      <w:r w:rsidR="009E3B69" w:rsidRPr="00FD0689">
        <w:rPr>
          <w:lang w:bidi="es-ES"/>
        </w:rPr>
        <w:t xml:space="preserve">que se puedan derivar de </w:t>
      </w:r>
      <w:r w:rsidR="00726EBE">
        <w:rPr>
          <w:lang w:bidi="es-ES"/>
        </w:rPr>
        <w:t>su propia</w:t>
      </w:r>
      <w:r w:rsidR="009E3B69" w:rsidRPr="00FD0689">
        <w:rPr>
          <w:lang w:bidi="es-ES"/>
        </w:rPr>
        <w:t xml:space="preserve"> normativa aut</w:t>
      </w:r>
      <w:r w:rsidR="00E14D6B" w:rsidRPr="00FD0689">
        <w:rPr>
          <w:lang w:bidi="es-ES"/>
        </w:rPr>
        <w:t>onómica</w:t>
      </w:r>
      <w:r w:rsidR="00726EBE">
        <w:rPr>
          <w:lang w:bidi="es-ES"/>
        </w:rPr>
        <w:t>.</w:t>
      </w:r>
      <w:r w:rsidR="009E3B69" w:rsidRPr="00FD0689">
        <w:rPr>
          <w:lang w:bidi="es-ES"/>
        </w:rPr>
        <w:t xml:space="preserve"> A este respecto, </w:t>
      </w:r>
      <w:r w:rsidR="0089461C">
        <w:rPr>
          <w:lang w:bidi="es-ES"/>
        </w:rPr>
        <w:t xml:space="preserve">y como ya se ha expuesto, </w:t>
      </w:r>
      <w:r w:rsidR="00726EBE">
        <w:rPr>
          <w:lang w:bidi="es-ES"/>
        </w:rPr>
        <w:t xml:space="preserve">la </w:t>
      </w:r>
      <w:r w:rsidR="002138F0">
        <w:rPr>
          <w:lang w:bidi="es-ES"/>
        </w:rPr>
        <w:t>Comunidad</w:t>
      </w:r>
      <w:r w:rsidR="00726EBE">
        <w:rPr>
          <w:lang w:bidi="es-ES"/>
        </w:rPr>
        <w:t xml:space="preserve"> Autónoma </w:t>
      </w:r>
      <w:r w:rsidR="00D063CE">
        <w:rPr>
          <w:lang w:bidi="es-ES"/>
        </w:rPr>
        <w:t>cuenta con un</w:t>
      </w:r>
      <w:r w:rsidR="002138F0">
        <w:rPr>
          <w:lang w:bidi="es-ES"/>
        </w:rPr>
        <w:t>a norma propia de transparencia</w:t>
      </w:r>
      <w:r w:rsidR="00993DA4">
        <w:rPr>
          <w:lang w:bidi="es-ES"/>
        </w:rPr>
        <w:t>,</w:t>
      </w:r>
      <w:r w:rsidR="002138F0">
        <w:rPr>
          <w:lang w:bidi="es-ES"/>
        </w:rPr>
        <w:t xml:space="preserve"> la </w:t>
      </w:r>
      <w:r w:rsidR="00993DA4">
        <w:rPr>
          <w:lang w:bidi="es-ES"/>
        </w:rPr>
        <w:t>LGAE</w:t>
      </w:r>
      <w:r w:rsidR="002138F0">
        <w:rPr>
          <w:lang w:bidi="es-ES"/>
        </w:rPr>
        <w:t>.</w:t>
      </w:r>
      <w:r w:rsidR="00726EBE">
        <w:t xml:space="preserve"> </w:t>
      </w:r>
    </w:p>
    <w:p w:rsidR="007B65F2" w:rsidRDefault="009879B2" w:rsidP="00D94145">
      <w:pPr>
        <w:pStyle w:val="Cuerpodelboletn"/>
        <w:spacing w:before="120" w:after="120" w:line="312" w:lineRule="auto"/>
        <w:rPr>
          <w:lang w:bidi="es-ES"/>
        </w:rPr>
      </w:pPr>
      <w:r w:rsidRPr="00FD0689">
        <w:rPr>
          <w:lang w:bidi="es-ES"/>
        </w:rPr>
        <w:lastRenderedPageBreak/>
        <w:t>No obstante lo anterior, l</w:t>
      </w:r>
      <w:r w:rsidR="004B79C1" w:rsidRPr="00FD0689">
        <w:rPr>
          <w:lang w:bidi="es-ES"/>
        </w:rPr>
        <w:t xml:space="preserve">a presente evaluación se </w:t>
      </w:r>
      <w:r w:rsidR="007612E7" w:rsidRPr="00FD0689">
        <w:rPr>
          <w:lang w:bidi="es-ES"/>
        </w:rPr>
        <w:t>centra en el</w:t>
      </w:r>
      <w:r w:rsidR="004B79C1" w:rsidRPr="00FD0689">
        <w:rPr>
          <w:lang w:bidi="es-ES"/>
        </w:rPr>
        <w:t xml:space="preserve"> análisis del grado</w:t>
      </w:r>
      <w:r w:rsidR="007B65F2" w:rsidRPr="00FD0689">
        <w:rPr>
          <w:lang w:bidi="es-ES"/>
        </w:rPr>
        <w:t xml:space="preserve"> de cumplimiento de las obligaciones de publicidad activa de la legislación básica</w:t>
      </w:r>
      <w:r w:rsidR="00CF70D7" w:rsidRPr="00FD0689">
        <w:rPr>
          <w:lang w:bidi="es-ES"/>
        </w:rPr>
        <w:t xml:space="preserve"> (</w:t>
      </w:r>
      <w:r w:rsidR="00993DA4">
        <w:rPr>
          <w:lang w:bidi="es-ES"/>
        </w:rPr>
        <w:t>LTAIBG</w:t>
      </w:r>
      <w:r w:rsidR="00CF70D7" w:rsidRPr="00FD0689">
        <w:rPr>
          <w:lang w:bidi="es-ES"/>
        </w:rPr>
        <w:t>)</w:t>
      </w:r>
      <w:r w:rsidR="007B65F2" w:rsidRPr="00FD0689">
        <w:rPr>
          <w:lang w:bidi="es-ES"/>
        </w:rPr>
        <w:t xml:space="preserve"> por parte de</w:t>
      </w:r>
      <w:r w:rsidR="00C95A2E">
        <w:rPr>
          <w:lang w:bidi="es-ES"/>
        </w:rPr>
        <w:t xml:space="preserve"> la </w:t>
      </w:r>
      <w:r w:rsidR="00521736">
        <w:rPr>
          <w:lang w:bidi="es-ES"/>
        </w:rPr>
        <w:t xml:space="preserve">Administración </w:t>
      </w:r>
      <w:r w:rsidR="005A4B59">
        <w:rPr>
          <w:lang w:bidi="es-ES"/>
        </w:rPr>
        <w:t xml:space="preserve">de la </w:t>
      </w:r>
      <w:r w:rsidR="002138F0">
        <w:rPr>
          <w:lang w:bidi="es-ES"/>
        </w:rPr>
        <w:t>Comunidad</w:t>
      </w:r>
      <w:r w:rsidR="00C95A2E">
        <w:rPr>
          <w:lang w:bidi="es-ES"/>
        </w:rPr>
        <w:t xml:space="preserve"> Autónoma</w:t>
      </w:r>
      <w:r w:rsidR="007B65F2" w:rsidRPr="00FD0689">
        <w:rPr>
          <w:lang w:bidi="es-ES"/>
        </w:rPr>
        <w:t>.</w:t>
      </w:r>
    </w:p>
    <w:p w:rsidR="003E5D2F" w:rsidRPr="00FD0689" w:rsidRDefault="003E5D2F" w:rsidP="00847C07">
      <w:pPr>
        <w:pStyle w:val="Cuerpodelboletn"/>
        <w:numPr>
          <w:ilvl w:val="1"/>
          <w:numId w:val="2"/>
        </w:numPr>
        <w:spacing w:before="120" w:after="120" w:line="312" w:lineRule="auto"/>
        <w:ind w:left="426"/>
        <w:jc w:val="left"/>
        <w:rPr>
          <w:rStyle w:val="Ttulo2Car"/>
        </w:rPr>
      </w:pPr>
      <w:r w:rsidRPr="00FD0689">
        <w:rPr>
          <w:rStyle w:val="Ttulo2Car"/>
          <w:lang w:bidi="es-ES"/>
        </w:rPr>
        <w:t>Información Institucional, Organizativa y de Planificación</w:t>
      </w:r>
      <w:r w:rsidR="009E3B69" w:rsidRPr="00FD0689">
        <w:rPr>
          <w:rStyle w:val="Ttulo2Car"/>
          <w:lang w:bidi="es-ES"/>
        </w:rPr>
        <w:t>. Registro de Actividades de tratamiento</w:t>
      </w:r>
    </w:p>
    <w:p w:rsidR="008C798F" w:rsidRPr="00FD0689" w:rsidRDefault="008C798F" w:rsidP="00D94145">
      <w:pPr>
        <w:pStyle w:val="Ttulo3"/>
        <w:spacing w:before="120" w:after="120" w:line="312" w:lineRule="auto"/>
        <w:jc w:val="both"/>
        <w:rPr>
          <w:rFonts w:ascii="Century Gothic" w:hAnsi="Century Gothic"/>
          <w:color w:val="50866C"/>
          <w:lang w:bidi="es-ES"/>
        </w:rPr>
      </w:pPr>
      <w:r w:rsidRPr="00FD0689">
        <w:rPr>
          <w:rFonts w:ascii="Century Gothic" w:hAnsi="Century Gothic"/>
          <w:color w:val="50866C"/>
          <w:lang w:bidi="es-ES"/>
        </w:rPr>
        <w:t>Contenidos</w:t>
      </w:r>
    </w:p>
    <w:p w:rsidR="00363F22" w:rsidRDefault="00363F22" w:rsidP="00D94145">
      <w:pPr>
        <w:spacing w:before="120" w:after="120" w:line="312" w:lineRule="auto"/>
        <w:jc w:val="both"/>
        <w:rPr>
          <w:color w:val="000000"/>
          <w:lang w:bidi="es-ES"/>
        </w:rPr>
      </w:pPr>
      <w:r>
        <w:rPr>
          <w:color w:val="000000"/>
          <w:lang w:bidi="es-ES"/>
        </w:rPr>
        <w:t>El enlace “Información Institucional” del Portal de Transparencia abre una página en la que se localizan numerosos enlaces a diferentes instituciones y entidades públicas de la Comunidad,</w:t>
      </w:r>
      <w:r w:rsidR="00C1481C">
        <w:rPr>
          <w:color w:val="000000"/>
          <w:lang w:bidi="es-ES"/>
        </w:rPr>
        <w:t xml:space="preserve"> </w:t>
      </w:r>
      <w:r>
        <w:rPr>
          <w:color w:val="000000"/>
          <w:lang w:bidi="es-ES"/>
        </w:rPr>
        <w:t xml:space="preserve">así como a la política archivística de la Junta de Extremadura, al DOE y a través del enlace Convenio con el </w:t>
      </w:r>
      <w:r>
        <w:rPr>
          <w:color w:val="000000"/>
          <w:lang w:bidi="es-ES"/>
        </w:rPr>
        <w:lastRenderedPageBreak/>
        <w:t>Consejo de Transparencia y Buen Gobierno, a información</w:t>
      </w:r>
      <w:r w:rsidR="00C1481C">
        <w:rPr>
          <w:color w:val="000000"/>
          <w:lang w:bidi="es-ES"/>
        </w:rPr>
        <w:t xml:space="preserve"> </w:t>
      </w:r>
      <w:r>
        <w:rPr>
          <w:color w:val="000000"/>
          <w:lang w:bidi="es-ES"/>
        </w:rPr>
        <w:t>para la presentación de reclamaciones por denegaciones de acceso a la información pública.</w:t>
      </w:r>
    </w:p>
    <w:p w:rsidR="00C83706" w:rsidRDefault="00C83706" w:rsidP="00D94145">
      <w:pPr>
        <w:spacing w:before="120" w:after="120" w:line="312" w:lineRule="auto"/>
        <w:jc w:val="both"/>
        <w:rPr>
          <w:color w:val="000000"/>
          <w:lang w:bidi="es-ES"/>
        </w:rPr>
      </w:pPr>
      <w:r>
        <w:rPr>
          <w:color w:val="000000"/>
          <w:lang w:bidi="es-ES"/>
        </w:rPr>
        <w:t>Dentro de este apartado el enlace “Portal Institucional” abre la página del portal de la Junta de Extremadura, en la que se localiza la información de este bloque de obligaciones.</w:t>
      </w:r>
      <w:r w:rsidR="004C72EA">
        <w:rPr>
          <w:color w:val="000000"/>
          <w:lang w:bidi="es-ES"/>
        </w:rPr>
        <w:t xml:space="preserve"> También es posible acceder a parte de la información desde </w:t>
      </w:r>
      <w:r w:rsidR="003926CC">
        <w:rPr>
          <w:color w:val="000000"/>
          <w:lang w:bidi="es-ES"/>
        </w:rPr>
        <w:t>los</w:t>
      </w:r>
      <w:r w:rsidR="004C72EA">
        <w:rPr>
          <w:color w:val="000000"/>
          <w:lang w:bidi="es-ES"/>
        </w:rPr>
        <w:t xml:space="preserve"> enlace</w:t>
      </w:r>
      <w:r w:rsidR="003926CC">
        <w:rPr>
          <w:color w:val="000000"/>
          <w:lang w:bidi="es-ES"/>
        </w:rPr>
        <w:t>s</w:t>
      </w:r>
      <w:r w:rsidR="004C72EA">
        <w:rPr>
          <w:color w:val="000000"/>
          <w:lang w:bidi="es-ES"/>
        </w:rPr>
        <w:t xml:space="preserve"> “Relaciones con la ciudadanía”</w:t>
      </w:r>
      <w:r w:rsidR="003926CC">
        <w:rPr>
          <w:color w:val="000000"/>
          <w:lang w:bidi="es-ES"/>
        </w:rPr>
        <w:t xml:space="preserve"> y “Medioambiente en Extremadura”.</w:t>
      </w:r>
    </w:p>
    <w:p w:rsidR="00C83706" w:rsidRDefault="00C83706" w:rsidP="00D94145">
      <w:pPr>
        <w:spacing w:before="120" w:after="120" w:line="312" w:lineRule="auto"/>
        <w:jc w:val="both"/>
        <w:rPr>
          <w:color w:val="000000"/>
          <w:lang w:bidi="es-ES"/>
        </w:rPr>
      </w:pPr>
      <w:r>
        <w:rPr>
          <w:color w:val="000000"/>
          <w:lang w:bidi="es-ES"/>
        </w:rPr>
        <w:t>Dentro de</w:t>
      </w:r>
      <w:r w:rsidR="004C72EA">
        <w:rPr>
          <w:color w:val="000000"/>
          <w:lang w:bidi="es-ES"/>
        </w:rPr>
        <w:t>l Portal Institucional</w:t>
      </w:r>
      <w:r>
        <w:rPr>
          <w:color w:val="000000"/>
          <w:lang w:bidi="es-ES"/>
        </w:rPr>
        <w:t xml:space="preserve"> e</w:t>
      </w:r>
      <w:r w:rsidR="004C72EA">
        <w:rPr>
          <w:color w:val="000000"/>
          <w:lang w:bidi="es-ES"/>
        </w:rPr>
        <w:t>l</w:t>
      </w:r>
      <w:r>
        <w:rPr>
          <w:color w:val="000000"/>
          <w:lang w:bidi="es-ES"/>
        </w:rPr>
        <w:t xml:space="preserve"> acceso “Junta de Extremadura” proporciona la siguiente información:</w:t>
      </w:r>
    </w:p>
    <w:p w:rsidR="003F6F50" w:rsidRDefault="00D640F6" w:rsidP="000D635D">
      <w:pPr>
        <w:pStyle w:val="Prrafodelista"/>
        <w:numPr>
          <w:ilvl w:val="0"/>
          <w:numId w:val="28"/>
        </w:numPr>
        <w:spacing w:before="120" w:after="120" w:line="312" w:lineRule="auto"/>
        <w:ind w:left="0" w:firstLine="0"/>
        <w:jc w:val="both"/>
        <w:rPr>
          <w:color w:val="000000"/>
          <w:lang w:bidi="es-ES"/>
        </w:rPr>
      </w:pPr>
      <w:r w:rsidRPr="00D640F6">
        <w:rPr>
          <w:rStyle w:val="Ttulo2Car"/>
          <w:noProof/>
          <w:lang w:eastAsia="es-ES"/>
        </w:rPr>
        <mc:AlternateContent>
          <mc:Choice Requires="wps">
            <w:drawing>
              <wp:anchor distT="0" distB="0" distL="114300" distR="114300" simplePos="0" relativeHeight="251704320" behindDoc="0" locked="0" layoutInCell="1" allowOverlap="1" wp14:anchorId="5CA6A10E" wp14:editId="7F7D7577">
                <wp:simplePos x="0" y="0"/>
                <wp:positionH relativeFrom="page">
                  <wp:posOffset>-5715</wp:posOffset>
                </wp:positionH>
                <wp:positionV relativeFrom="page">
                  <wp:posOffset>1012825</wp:posOffset>
                </wp:positionV>
                <wp:extent cx="8001000" cy="243840"/>
                <wp:effectExtent l="0" t="0" r="0" b="3810"/>
                <wp:wrapTight wrapText="bothSides">
                  <wp:wrapPolygon edited="0">
                    <wp:start x="0" y="0"/>
                    <wp:lineTo x="0" y="20250"/>
                    <wp:lineTo x="21549" y="20250"/>
                    <wp:lineTo x="21549" y="0"/>
                    <wp:lineTo x="0" y="0"/>
                  </wp:wrapPolygon>
                </wp:wrapTight>
                <wp:docPr id="29"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384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45pt;margin-top:79.75pt;width:630pt;height:19.2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" fillcolor="#c5ddd2" stroked="f">
                <v:textbox inset=",7.2pt,,7.2pt"/>
                <w10:wrap type="tight" anchorx="page" anchory="page"/>
              </v:rect>
            </w:pict>
          </mc:Fallback>
        </mc:AlternateContent>
      </w:r>
      <w:r w:rsidRPr="00D640F6">
        <w:rPr>
          <w:rStyle w:val="Ttulo2Car"/>
          <w:noProof/>
          <w:lang w:eastAsia="es-ES"/>
        </w:rPr>
        <mc:AlternateContent>
          <mc:Choice Requires="wps">
            <w:drawing>
              <wp:anchor distT="0" distB="0" distL="114300" distR="114300" simplePos="0" relativeHeight="251703296" behindDoc="0" locked="0" layoutInCell="1" allowOverlap="1" wp14:anchorId="0B105F34" wp14:editId="0E2102DE">
                <wp:simplePos x="0" y="0"/>
                <wp:positionH relativeFrom="page">
                  <wp:posOffset>-5715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2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D640F6" w:rsidRPr="00F31BC3" w:rsidRDefault="00D640F6" w:rsidP="00D640F6">
                            <w:r w:rsidRPr="00965C69">
                              <w:rPr>
                                <w:noProof/>
                                <w:lang w:eastAsia="es-ES"/>
                              </w:rPr>
                              <w:drawing>
                                <wp:inline distT="0" distB="0" distL="0" distR="0" wp14:anchorId="750CB598" wp14:editId="039F7C83">
                                  <wp:extent cx="1148080" cy="648335"/>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45pt;margin-top:1.5pt;width:630pt;height:78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" fillcolor="#50866c" stroked="f">
                <v:textbox inset=",7.2pt,,7.2pt">
                  <w:txbxContent>
                    <w:p w:rsidR="00D640F6" w:rsidRPr="00F31BC3" w:rsidRDefault="00D640F6" w:rsidP="00D640F6">
                      <w:r w:rsidRPr="00965C69">
                        <w:rPr>
                          <w:noProof/>
                          <w:lang w:eastAsia="es-ES"/>
                        </w:rPr>
                        <w:drawing>
                          <wp:inline distT="0" distB="0" distL="0" distR="0" wp14:anchorId="7861A6CC" wp14:editId="5548E901">
                            <wp:extent cx="1148080" cy="648335"/>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47C07" w:rsidRPr="000D635D">
        <w:rPr>
          <w:color w:val="000000"/>
          <w:lang w:bidi="es-ES"/>
        </w:rPr>
        <w:t>En el enlace</w:t>
      </w:r>
      <w:r w:rsidR="00C83706" w:rsidRPr="000D635D">
        <w:rPr>
          <w:color w:val="000000"/>
          <w:lang w:bidi="es-ES"/>
        </w:rPr>
        <w:t xml:space="preserve"> “Presidencia”</w:t>
      </w:r>
      <w:r w:rsidR="00850F5B" w:rsidRPr="000D635D">
        <w:rPr>
          <w:color w:val="000000"/>
          <w:lang w:bidi="es-ES"/>
        </w:rPr>
        <w:t>, se localiza la estructura organizativa de la Presidencia de la Junta de Extremadura. “Pinc</w:t>
      </w:r>
      <w:r w:rsidR="003440EA" w:rsidRPr="000D635D">
        <w:rPr>
          <w:color w:val="000000"/>
          <w:lang w:bidi="es-ES"/>
        </w:rPr>
        <w:t>h</w:t>
      </w:r>
      <w:r w:rsidR="00850F5B" w:rsidRPr="000D635D">
        <w:rPr>
          <w:color w:val="000000"/>
          <w:lang w:bidi="es-ES"/>
        </w:rPr>
        <w:t xml:space="preserve">ando” en cada uno de los enlaces </w:t>
      </w:r>
      <w:r w:rsidR="003440EA" w:rsidRPr="000D635D">
        <w:rPr>
          <w:color w:val="000000"/>
          <w:lang w:bidi="es-ES"/>
        </w:rPr>
        <w:t xml:space="preserve">denominados como los cargos que conforman </w:t>
      </w:r>
      <w:r w:rsidR="00CA5690" w:rsidRPr="000D635D">
        <w:rPr>
          <w:color w:val="000000"/>
          <w:lang w:bidi="es-ES"/>
        </w:rPr>
        <w:t>esta estructura</w:t>
      </w:r>
      <w:r w:rsidR="00510FA8" w:rsidRPr="000D635D">
        <w:rPr>
          <w:color w:val="000000"/>
          <w:lang w:bidi="es-ES"/>
        </w:rPr>
        <w:t>,</w:t>
      </w:r>
      <w:r w:rsidR="00CA5690" w:rsidRPr="000D635D">
        <w:rPr>
          <w:color w:val="000000"/>
          <w:lang w:bidi="es-ES"/>
        </w:rPr>
        <w:t xml:space="preserve"> se accede al perfil y trayectoria profesional de sus titulares así como a sus datos de contacto. También a través de los enlaces</w:t>
      </w:r>
      <w:r w:rsidR="00C1481C" w:rsidRPr="000D635D">
        <w:rPr>
          <w:color w:val="000000"/>
          <w:lang w:bidi="es-ES"/>
        </w:rPr>
        <w:t xml:space="preserve"> </w:t>
      </w:r>
      <w:r w:rsidR="00CA5690" w:rsidRPr="000D635D">
        <w:rPr>
          <w:color w:val="000000"/>
          <w:lang w:bidi="es-ES"/>
        </w:rPr>
        <w:t>“Director del Gabinete de la Presidencia”, “Secretario General de la Presidencia” y “Directora General de Acción Exterior”, se puede localizar un link</w:t>
      </w:r>
      <w:r w:rsidR="00C1481C" w:rsidRPr="000D635D">
        <w:rPr>
          <w:color w:val="000000"/>
          <w:lang w:bidi="es-ES"/>
        </w:rPr>
        <w:t xml:space="preserve"> </w:t>
      </w:r>
      <w:r w:rsidR="00CA5690" w:rsidRPr="000D635D">
        <w:rPr>
          <w:color w:val="000000"/>
          <w:lang w:bidi="es-ES"/>
        </w:rPr>
        <w:t xml:space="preserve">a los organigramas de las estructuras que conforman el Gobierno de Extremadura, </w:t>
      </w:r>
      <w:r w:rsidR="003F6F50" w:rsidRPr="000D635D">
        <w:rPr>
          <w:color w:val="000000"/>
          <w:lang w:bidi="es-ES"/>
        </w:rPr>
        <w:t>así como a las funciones asignadas a cada una de ellas y a las diferentes normas que regulan su estructura y funciones.</w:t>
      </w:r>
      <w:r w:rsidR="00C1481C" w:rsidRPr="000D635D">
        <w:rPr>
          <w:color w:val="000000"/>
          <w:lang w:bidi="es-ES"/>
        </w:rPr>
        <w:t xml:space="preserve"> </w:t>
      </w:r>
      <w:r w:rsidR="00CA5690" w:rsidRPr="000D635D">
        <w:rPr>
          <w:color w:val="000000"/>
          <w:lang w:bidi="es-ES"/>
        </w:rPr>
        <w:t xml:space="preserve"> </w:t>
      </w:r>
    </w:p>
    <w:p w:rsidR="000D635D" w:rsidRPr="000D635D" w:rsidRDefault="000D635D" w:rsidP="000D635D">
      <w:pPr>
        <w:spacing w:before="120" w:after="120" w:line="312" w:lineRule="auto"/>
        <w:ind w:left="284"/>
        <w:jc w:val="both"/>
        <w:rPr>
          <w:color w:val="000000"/>
          <w:lang w:bidi="es-ES"/>
        </w:rPr>
      </w:pPr>
    </w:p>
    <w:p w:rsidR="00C83706" w:rsidRDefault="003F6F50" w:rsidP="00847C07">
      <w:pPr>
        <w:pStyle w:val="Prrafodelista"/>
        <w:numPr>
          <w:ilvl w:val="0"/>
          <w:numId w:val="28"/>
        </w:numPr>
        <w:spacing w:before="120" w:after="120" w:line="312" w:lineRule="auto"/>
        <w:ind w:left="0" w:firstLine="0"/>
        <w:jc w:val="both"/>
        <w:rPr>
          <w:color w:val="000000"/>
          <w:lang w:bidi="es-ES"/>
        </w:rPr>
      </w:pPr>
      <w:r>
        <w:rPr>
          <w:color w:val="000000"/>
          <w:lang w:bidi="es-ES"/>
        </w:rPr>
        <w:t xml:space="preserve">El enlace </w:t>
      </w:r>
      <w:r w:rsidR="00850F5B">
        <w:rPr>
          <w:color w:val="000000"/>
          <w:lang w:bidi="es-ES"/>
        </w:rPr>
        <w:t xml:space="preserve">“Consejerías”, </w:t>
      </w:r>
      <w:r>
        <w:rPr>
          <w:color w:val="000000"/>
          <w:lang w:bidi="es-ES"/>
        </w:rPr>
        <w:t>abre una página en cuyo lateral izquierdo se proporcionan enlaces a las Vicepresidencias y diferentes Consejerías. Todas ellas permiten identificar y acceder al perfil y trayectoria profesional de las personas que desempeñan puestos de responsabilidad</w:t>
      </w:r>
      <w:r w:rsidR="00850F5B">
        <w:rPr>
          <w:color w:val="000000"/>
          <w:lang w:bidi="es-ES"/>
        </w:rPr>
        <w:t xml:space="preserve"> </w:t>
      </w:r>
      <w:r>
        <w:rPr>
          <w:color w:val="000000"/>
          <w:lang w:bidi="es-ES"/>
        </w:rPr>
        <w:t>así como</w:t>
      </w:r>
      <w:r w:rsidR="009E2EF1">
        <w:rPr>
          <w:color w:val="000000"/>
          <w:lang w:bidi="es-ES"/>
        </w:rPr>
        <w:t xml:space="preserve"> a</w:t>
      </w:r>
      <w:r>
        <w:rPr>
          <w:color w:val="000000"/>
          <w:lang w:bidi="es-ES"/>
        </w:rPr>
        <w:t xml:space="preserve"> sus datos de contacto.</w:t>
      </w:r>
    </w:p>
    <w:p w:rsidR="00212FC2" w:rsidRPr="00212FC2" w:rsidRDefault="00212FC2" w:rsidP="00212FC2">
      <w:pPr>
        <w:pStyle w:val="Prrafodelista"/>
        <w:rPr>
          <w:color w:val="000000"/>
          <w:lang w:bidi="es-ES"/>
        </w:rPr>
      </w:pPr>
    </w:p>
    <w:p w:rsidR="00212FC2" w:rsidRDefault="009E2EF1" w:rsidP="00847C07">
      <w:pPr>
        <w:pStyle w:val="Prrafodelista"/>
        <w:numPr>
          <w:ilvl w:val="0"/>
          <w:numId w:val="28"/>
        </w:numPr>
        <w:spacing w:before="120" w:after="120" w:line="312" w:lineRule="auto"/>
        <w:ind w:left="0" w:firstLine="0"/>
        <w:jc w:val="both"/>
        <w:rPr>
          <w:color w:val="000000"/>
          <w:lang w:bidi="es-ES"/>
        </w:rPr>
      </w:pPr>
      <w:r w:rsidRPr="003926CC">
        <w:rPr>
          <w:color w:val="000000"/>
          <w:lang w:bidi="es-ES"/>
        </w:rPr>
        <w:t xml:space="preserve">En cuanto a la información relativa a Planes y Programas, se ha encontrado información en las páginas de las </w:t>
      </w:r>
      <w:r w:rsidR="004C72EA" w:rsidRPr="003926CC">
        <w:rPr>
          <w:color w:val="000000"/>
          <w:lang w:bidi="es-ES"/>
        </w:rPr>
        <w:t>c</w:t>
      </w:r>
      <w:r w:rsidRPr="003926CC">
        <w:rPr>
          <w:color w:val="000000"/>
          <w:lang w:bidi="es-ES"/>
        </w:rPr>
        <w:t>onsejerías</w:t>
      </w:r>
      <w:r w:rsidR="004C72EA" w:rsidRPr="003926CC">
        <w:rPr>
          <w:color w:val="000000"/>
          <w:lang w:bidi="es-ES"/>
        </w:rPr>
        <w:t xml:space="preserve"> y también a través del enlace “Relaciones con la ciudadanía”</w:t>
      </w:r>
      <w:r w:rsidR="003926CC" w:rsidRPr="003926CC">
        <w:rPr>
          <w:color w:val="000000"/>
          <w:lang w:bidi="es-ES"/>
        </w:rPr>
        <w:t xml:space="preserve">. En general ambos enlaces proporcionan la misma información con la salvedad de la Consejería de Agricultura – si se accede por relaciones con la ciudadanía incluye una relación de sus planes y programas sin dar acceso a su contenido-. </w:t>
      </w:r>
      <w:r w:rsidR="003926CC">
        <w:rPr>
          <w:color w:val="000000"/>
          <w:lang w:bidi="es-ES"/>
        </w:rPr>
        <w:t xml:space="preserve">Solo las Consejerías de </w:t>
      </w:r>
      <w:r w:rsidR="00C03F27" w:rsidRPr="003926CC">
        <w:rPr>
          <w:color w:val="000000"/>
          <w:lang w:bidi="es-ES"/>
        </w:rPr>
        <w:t>Eco</w:t>
      </w:r>
      <w:r w:rsidR="003926CC">
        <w:rPr>
          <w:color w:val="000000"/>
          <w:lang w:bidi="es-ES"/>
        </w:rPr>
        <w:t>nomía, Ciencia y Agenda Digital,</w:t>
      </w:r>
      <w:r w:rsidR="00C03F27" w:rsidRPr="003926CC">
        <w:rPr>
          <w:color w:val="000000"/>
          <w:lang w:bidi="es-ES"/>
        </w:rPr>
        <w:t xml:space="preserve"> Educación y Empleo </w:t>
      </w:r>
      <w:r w:rsidR="00016B20" w:rsidRPr="003926CC">
        <w:rPr>
          <w:color w:val="000000"/>
          <w:lang w:bidi="es-ES"/>
        </w:rPr>
        <w:t>y el área de cooperación al desarrollo</w:t>
      </w:r>
      <w:r w:rsidR="004C72EA" w:rsidRPr="003926CC">
        <w:rPr>
          <w:color w:val="000000"/>
          <w:lang w:bidi="es-ES"/>
        </w:rPr>
        <w:t xml:space="preserve"> y </w:t>
      </w:r>
      <w:r w:rsidR="003926CC">
        <w:rPr>
          <w:color w:val="000000"/>
          <w:lang w:bidi="es-ES"/>
        </w:rPr>
        <w:t>publican sus planes y programas dando acceso a su contenido</w:t>
      </w:r>
      <w:r w:rsidR="003926CC" w:rsidRPr="003926CC">
        <w:rPr>
          <w:color w:val="000000"/>
          <w:lang w:bidi="es-ES"/>
        </w:rPr>
        <w:t>.</w:t>
      </w:r>
    </w:p>
    <w:p w:rsidR="003926CC" w:rsidRPr="003926CC" w:rsidRDefault="003926CC" w:rsidP="00847C07">
      <w:pPr>
        <w:pStyle w:val="Prrafodelista"/>
        <w:ind w:left="0"/>
        <w:rPr>
          <w:color w:val="000000"/>
          <w:lang w:bidi="es-ES"/>
        </w:rPr>
      </w:pPr>
    </w:p>
    <w:p w:rsidR="003926CC" w:rsidRPr="003926CC" w:rsidRDefault="0087068E" w:rsidP="00847C07">
      <w:pPr>
        <w:pStyle w:val="Prrafodelista"/>
        <w:spacing w:before="120" w:after="120" w:line="312" w:lineRule="auto"/>
        <w:ind w:left="0"/>
        <w:jc w:val="both"/>
        <w:rPr>
          <w:color w:val="000000"/>
          <w:lang w:bidi="es-ES"/>
        </w:rPr>
      </w:pPr>
      <w:r>
        <w:rPr>
          <w:color w:val="000000"/>
          <w:lang w:bidi="es-ES"/>
        </w:rPr>
        <w:t>En el enlace “Medio ambiente en Extremadura” se localizan diversos planes vinculados a la política de Medioambiente.</w:t>
      </w:r>
    </w:p>
    <w:p w:rsidR="004C72EA" w:rsidRPr="004C72EA" w:rsidRDefault="004C72EA" w:rsidP="00847C07">
      <w:pPr>
        <w:pStyle w:val="Prrafodelista"/>
        <w:ind w:left="0"/>
        <w:rPr>
          <w:color w:val="000000"/>
          <w:lang w:bidi="es-ES"/>
        </w:rPr>
      </w:pPr>
    </w:p>
    <w:p w:rsidR="00016B20" w:rsidRPr="00C83706" w:rsidRDefault="00016B20" w:rsidP="00847C07">
      <w:pPr>
        <w:pStyle w:val="Prrafodelista"/>
        <w:numPr>
          <w:ilvl w:val="0"/>
          <w:numId w:val="28"/>
        </w:numPr>
        <w:spacing w:before="120" w:after="120" w:line="312" w:lineRule="auto"/>
        <w:ind w:left="0" w:firstLine="0"/>
        <w:jc w:val="both"/>
        <w:rPr>
          <w:color w:val="000000"/>
          <w:lang w:bidi="es-ES"/>
        </w:rPr>
      </w:pPr>
      <w:r>
        <w:rPr>
          <w:color w:val="000000"/>
          <w:lang w:bidi="es-ES"/>
        </w:rPr>
        <w:t>Finalmente a través de la página que abre el enlace “Protección de Datos” es posible acceder al Registro de Actividades de Tratamiento, aunque en el momento de efectuar esta revisión solo estab</w:t>
      </w:r>
      <w:r w:rsidR="001D45A9">
        <w:rPr>
          <w:color w:val="000000"/>
          <w:lang w:bidi="es-ES"/>
        </w:rPr>
        <w:t xml:space="preserve">an operativos los enlaces a los </w:t>
      </w:r>
      <w:r>
        <w:rPr>
          <w:color w:val="000000"/>
          <w:lang w:bidi="es-ES"/>
        </w:rPr>
        <w:t>registros de la</w:t>
      </w:r>
      <w:r w:rsidR="00C1481C">
        <w:rPr>
          <w:color w:val="000000"/>
          <w:lang w:bidi="es-ES"/>
        </w:rPr>
        <w:t xml:space="preserve"> </w:t>
      </w:r>
      <w:r w:rsidRPr="00016B20">
        <w:rPr>
          <w:color w:val="000000"/>
          <w:lang w:bidi="es-ES"/>
        </w:rPr>
        <w:t>Vicepresidencia Primera y Consejería de Hacienda y Administración Pública</w:t>
      </w:r>
      <w:r w:rsidR="001D45A9">
        <w:rPr>
          <w:color w:val="000000"/>
          <w:lang w:bidi="es-ES"/>
        </w:rPr>
        <w:t xml:space="preserve"> y de la Consejería </w:t>
      </w:r>
      <w:r w:rsidR="001D45A9" w:rsidRPr="001D45A9">
        <w:rPr>
          <w:color w:val="000000"/>
          <w:lang w:bidi="es-ES"/>
        </w:rPr>
        <w:t>de Agricultura, Desarrollo Rural, Población y Territorio</w:t>
      </w:r>
      <w:r w:rsidR="001D45A9">
        <w:rPr>
          <w:color w:val="000000"/>
          <w:lang w:bidi="es-ES"/>
        </w:rPr>
        <w:t xml:space="preserve">. </w:t>
      </w:r>
    </w:p>
    <w:p w:rsidR="0021517B" w:rsidRDefault="0021517B" w:rsidP="00D94145">
      <w:pPr>
        <w:spacing w:before="120" w:after="120" w:line="312" w:lineRule="auto"/>
        <w:jc w:val="both"/>
        <w:rPr>
          <w:b/>
          <w:bCs/>
          <w:color w:val="000000"/>
          <w:lang w:bidi="es-ES"/>
        </w:rPr>
      </w:pPr>
    </w:p>
    <w:p w:rsidR="008C798F" w:rsidRPr="00FD0689" w:rsidRDefault="008C798F" w:rsidP="00D94145">
      <w:pPr>
        <w:keepNext/>
        <w:keepLines/>
        <w:spacing w:before="120" w:after="120" w:line="312" w:lineRule="auto"/>
        <w:jc w:val="both"/>
        <w:outlineLvl w:val="2"/>
        <w:rPr>
          <w:rFonts w:eastAsiaTheme="majorEastAsia" w:cstheme="majorBidi"/>
          <w:b/>
          <w:bCs/>
          <w:color w:val="50866C"/>
          <w:lang w:bidi="es-ES"/>
        </w:rPr>
      </w:pPr>
      <w:r w:rsidRPr="00FD0689">
        <w:rPr>
          <w:rFonts w:eastAsia="Arial" w:cs="Arial"/>
          <w:b/>
          <w:bCs/>
          <w:noProof/>
          <w:color w:val="50866C"/>
          <w:lang w:eastAsia="es-ES"/>
        </w:rPr>
        <w:lastRenderedPageBreak/>
        <mc:AlternateContent>
          <mc:Choice Requires="wps">
            <w:drawing>
              <wp:anchor distT="0" distB="0" distL="114300" distR="114300" simplePos="0" relativeHeight="251682816" behindDoc="0" locked="0" layoutInCell="1" allowOverlap="1" wp14:anchorId="0945267A" wp14:editId="3CE1CC58">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3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6C1F0C" id="Rectángulo 19" o:spid="_x0000_s1026" style="position:absolute;margin-left:-1.25pt;margin-top:76.25pt;width:630pt;height:13.7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" fillcolor="#c5ddd2" stroked="f">
                <v:textbox inset=",7.2pt,,7.2pt"/>
                <w10:wrap type="tight" anchorx="page" anchory="page"/>
              </v:rect>
            </w:pict>
          </mc:Fallback>
        </mc:AlternateContent>
      </w:r>
      <w:r w:rsidRPr="00FD0689">
        <w:rPr>
          <w:rFonts w:eastAsia="Arial" w:cs="Arial"/>
          <w:b/>
          <w:bCs/>
          <w:noProof/>
          <w:color w:val="50866C"/>
          <w:lang w:eastAsia="es-ES"/>
        </w:rPr>
        <mc:AlternateContent>
          <mc:Choice Requires="wps">
            <w:drawing>
              <wp:anchor distT="0" distB="0" distL="114300" distR="114300" simplePos="0" relativeHeight="251681792" behindDoc="0" locked="0" layoutInCell="1" allowOverlap="1" wp14:anchorId="3D692462" wp14:editId="05A5AA55">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2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247FD7" w:rsidRPr="00F31BC3" w:rsidRDefault="00247FD7" w:rsidP="008C798F">
                            <w:r w:rsidRPr="00965C69">
                              <w:rPr>
                                <w:noProof/>
                                <w:lang w:eastAsia="es-ES"/>
                              </w:rPr>
                              <w:drawing>
                                <wp:inline distT="0" distB="0" distL="0" distR="0" wp14:anchorId="5B3C74AE" wp14:editId="39551300">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1.25pt;margin-top:-1.5pt;width:630pt;height:78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" fillcolor="#50866c" stroked="f">
                <v:textbox inset=",7.2pt,,7.2pt">
                  <w:txbxContent>
                    <w:p w:rsidR="00247FD7" w:rsidRPr="00F31BC3" w:rsidRDefault="00247FD7" w:rsidP="008C798F">
                      <w:r w:rsidRPr="00965C69">
                        <w:rPr>
                          <w:noProof/>
                          <w:lang w:eastAsia="es-ES"/>
                        </w:rPr>
                        <w:drawing>
                          <wp:inline distT="0" distB="0" distL="0" distR="0" wp14:anchorId="7EA2DE92" wp14:editId="49418717">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0D635D">
        <w:rPr>
          <w:rFonts w:eastAsiaTheme="majorEastAsia" w:cstheme="majorBidi"/>
          <w:b/>
          <w:bCs/>
          <w:color w:val="50866C"/>
          <w:lang w:bidi="es-ES"/>
        </w:rPr>
        <w:t>Análisis de la información</w:t>
      </w:r>
    </w:p>
    <w:p w:rsidR="008C798F" w:rsidRPr="00FD0689" w:rsidRDefault="008C798F" w:rsidP="00D94145">
      <w:pPr>
        <w:numPr>
          <w:ilvl w:val="0"/>
          <w:numId w:val="4"/>
        </w:numPr>
        <w:spacing w:before="120" w:after="120" w:line="312" w:lineRule="auto"/>
        <w:ind w:left="0" w:firstLine="0"/>
        <w:jc w:val="both"/>
        <w:rPr>
          <w:lang w:bidi="es-ES"/>
        </w:rPr>
      </w:pPr>
      <w:r w:rsidRPr="00FD0689">
        <w:rPr>
          <w:lang w:bidi="es-ES"/>
        </w:rPr>
        <w:t xml:space="preserve">Los </w:t>
      </w: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FD0689">
        <w:rPr>
          <w:lang w:bidi="es-ES"/>
        </w:rPr>
        <w:t xml:space="preserve"> incorporados correspondientes a este grupo de obligaciones, </w:t>
      </w:r>
      <w:r w:rsidRPr="00FD0689">
        <w:rPr>
          <w:b/>
          <w:u w:val="single"/>
          <w:lang w:bidi="es-ES"/>
        </w:rPr>
        <w:t xml:space="preserve">no recogen </w:t>
      </w:r>
      <w:r w:rsidRPr="00FD0689">
        <w:rPr>
          <w:lang w:bidi="es-ES"/>
        </w:rPr>
        <w:t>la totalidad de las informaciones contempladas en los artículos 6 y 6 bis de la LTAIBG aplicables a</w:t>
      </w:r>
      <w:r w:rsidR="002F7C13">
        <w:rPr>
          <w:lang w:bidi="es-ES"/>
        </w:rPr>
        <w:t xml:space="preserve"> la </w:t>
      </w:r>
      <w:r w:rsidR="000B5802">
        <w:rPr>
          <w:lang w:bidi="es-ES"/>
        </w:rPr>
        <w:t>Comunidad</w:t>
      </w:r>
      <w:r w:rsidR="002F7C13">
        <w:rPr>
          <w:lang w:bidi="es-ES"/>
        </w:rPr>
        <w:t xml:space="preserve"> Autónoma de </w:t>
      </w:r>
      <w:r w:rsidR="000B5802">
        <w:rPr>
          <w:lang w:bidi="es-ES"/>
        </w:rPr>
        <w:t>Extremadura</w:t>
      </w:r>
      <w:r w:rsidR="002F7C13">
        <w:rPr>
          <w:lang w:bidi="es-ES"/>
        </w:rPr>
        <w:t>.</w:t>
      </w:r>
    </w:p>
    <w:p w:rsidR="002F7C13" w:rsidRPr="00A138B5" w:rsidRDefault="00A138B5" w:rsidP="00D94145">
      <w:pPr>
        <w:pStyle w:val="Sinespaciado"/>
        <w:spacing w:before="120" w:after="120" w:line="312" w:lineRule="auto"/>
        <w:ind w:left="-76"/>
        <w:jc w:val="both"/>
        <w:rPr>
          <w:rFonts w:ascii="Century Gothic" w:hAnsi="Century Gothic"/>
          <w:szCs w:val="24"/>
          <w:lang w:bidi="es-ES"/>
        </w:rPr>
      </w:pPr>
      <w:r w:rsidRPr="00A138B5">
        <w:rPr>
          <w:rFonts w:ascii="Century Gothic" w:hAnsi="Century Gothic"/>
          <w:szCs w:val="24"/>
          <w:lang w:bidi="es-ES"/>
        </w:rPr>
        <w:t>No</w:t>
      </w:r>
      <w:r>
        <w:rPr>
          <w:rFonts w:ascii="Century Gothic" w:hAnsi="Century Gothic"/>
          <w:szCs w:val="24"/>
          <w:lang w:bidi="es-ES"/>
        </w:rPr>
        <w:t xml:space="preserve"> ha sido posible localizar ningún enlace a la normativa que con carácter general regula la actividad de la Comunidad Autónoma, como por ejemplo el Estatuto de Autonomía, o las normas de carácter administrativo</w:t>
      </w:r>
      <w:r w:rsidR="00510FA8">
        <w:rPr>
          <w:rFonts w:ascii="Century Gothic" w:hAnsi="Century Gothic"/>
          <w:szCs w:val="24"/>
          <w:lang w:bidi="es-ES"/>
        </w:rPr>
        <w:t>,</w:t>
      </w:r>
      <w:r>
        <w:rPr>
          <w:rFonts w:ascii="Century Gothic" w:hAnsi="Century Gothic"/>
          <w:szCs w:val="24"/>
          <w:lang w:bidi="es-ES"/>
        </w:rPr>
        <w:t xml:space="preserve"> tanto estatales como autonómicas</w:t>
      </w:r>
      <w:r w:rsidR="00993DA4">
        <w:rPr>
          <w:rFonts w:ascii="Century Gothic" w:hAnsi="Century Gothic"/>
          <w:szCs w:val="24"/>
          <w:lang w:bidi="es-ES"/>
        </w:rPr>
        <w:t>,</w:t>
      </w:r>
      <w:r>
        <w:rPr>
          <w:rFonts w:ascii="Century Gothic" w:hAnsi="Century Gothic"/>
          <w:szCs w:val="24"/>
          <w:lang w:bidi="es-ES"/>
        </w:rPr>
        <w:t xml:space="preserve"> que regulan las actividades de la administración </w:t>
      </w:r>
      <w:r w:rsidR="00510FA8">
        <w:rPr>
          <w:rFonts w:ascii="Century Gothic" w:hAnsi="Century Gothic"/>
          <w:szCs w:val="24"/>
          <w:lang w:bidi="es-ES"/>
        </w:rPr>
        <w:t>general</w:t>
      </w:r>
      <w:r>
        <w:rPr>
          <w:rFonts w:ascii="Century Gothic" w:hAnsi="Century Gothic"/>
          <w:szCs w:val="24"/>
          <w:lang w:bidi="es-ES"/>
        </w:rPr>
        <w:t>.</w:t>
      </w:r>
    </w:p>
    <w:p w:rsidR="00A138B5" w:rsidRDefault="00A138B5" w:rsidP="003926CC">
      <w:pPr>
        <w:pStyle w:val="Cuerpodelboletn"/>
        <w:spacing w:before="120" w:after="120" w:line="312" w:lineRule="auto"/>
        <w:rPr>
          <w:lang w:bidi="es-ES"/>
        </w:rPr>
      </w:pPr>
      <w:r>
        <w:rPr>
          <w:lang w:bidi="es-ES"/>
        </w:rPr>
        <w:t xml:space="preserve">Aunque se ha considerado cumplida la publicación de planes y programas, solo las Consejerías de Economía, Ciencia y Agenda Digital y la de Educación y Empleo, </w:t>
      </w:r>
      <w:r w:rsidR="0087068E">
        <w:rPr>
          <w:lang w:bidi="es-ES"/>
        </w:rPr>
        <w:t>y la Consejería de Transición Ecológica</w:t>
      </w:r>
      <w:r w:rsidR="00C1481C">
        <w:rPr>
          <w:lang w:bidi="es-ES"/>
        </w:rPr>
        <w:t xml:space="preserve"> </w:t>
      </w:r>
      <w:r w:rsidR="0087068E">
        <w:rPr>
          <w:lang w:bidi="es-ES"/>
        </w:rPr>
        <w:t xml:space="preserve">a través del enlace “Medioambiente en Extremadura” </w:t>
      </w:r>
      <w:r>
        <w:rPr>
          <w:lang w:bidi="es-ES"/>
        </w:rPr>
        <w:t>publican planes en sentido estricto, es decir</w:t>
      </w:r>
      <w:r w:rsidR="00993DA4">
        <w:rPr>
          <w:lang w:bidi="es-ES"/>
        </w:rPr>
        <w:t>,</w:t>
      </w:r>
      <w:r>
        <w:rPr>
          <w:lang w:bidi="es-ES"/>
        </w:rPr>
        <w:t xml:space="preserve"> los documentos en los que se recogen los objetivos estratégicos y operativos que ordenan</w:t>
      </w:r>
      <w:r w:rsidR="00C1481C">
        <w:rPr>
          <w:lang w:bidi="es-ES"/>
        </w:rPr>
        <w:t xml:space="preserve"> </w:t>
      </w:r>
      <w:r>
        <w:rPr>
          <w:lang w:bidi="es-ES"/>
        </w:rPr>
        <w:t xml:space="preserve">la actividad </w:t>
      </w:r>
      <w:r w:rsidR="00137DDF">
        <w:rPr>
          <w:lang w:bidi="es-ES"/>
        </w:rPr>
        <w:t>de la organización</w:t>
      </w:r>
      <w:r w:rsidR="0087068E">
        <w:rPr>
          <w:lang w:bidi="es-ES"/>
        </w:rPr>
        <w:t xml:space="preserve"> relacionada con las políticas y servicios p</w:t>
      </w:r>
      <w:r w:rsidR="000634BB">
        <w:rPr>
          <w:lang w:bidi="es-ES"/>
        </w:rPr>
        <w:t>úblicos que gestiona</w:t>
      </w:r>
      <w:r w:rsidR="00137DDF">
        <w:rPr>
          <w:lang w:bidi="es-ES"/>
        </w:rPr>
        <w:t>. También se han localizado planes relativos a la política de cooperación al desarrollo pero estos planes presentan un gran desfase temporal, el más reciente es el Plan cuatrienal 2014-2017</w:t>
      </w:r>
      <w:r w:rsidR="00F86E1C">
        <w:rPr>
          <w:lang w:bidi="es-ES"/>
        </w:rPr>
        <w:t>. Lo mismo ocurre con los planes de adaptación al cambio climático para diversos sectores o la Estrategia de cambio climático para Extremadura</w:t>
      </w:r>
      <w:r w:rsidR="00137DDF">
        <w:rPr>
          <w:lang w:bidi="es-ES"/>
        </w:rPr>
        <w:t>.</w:t>
      </w:r>
    </w:p>
    <w:p w:rsidR="00F86E1C" w:rsidRDefault="00F86E1C" w:rsidP="003926CC">
      <w:pPr>
        <w:pStyle w:val="Cuerpodelboletn"/>
        <w:spacing w:before="120" w:after="120" w:line="312" w:lineRule="auto"/>
        <w:rPr>
          <w:lang w:bidi="es-ES"/>
        </w:rPr>
      </w:pPr>
      <w:r>
        <w:rPr>
          <w:lang w:bidi="es-ES"/>
        </w:rPr>
        <w:t>Por la misma razón,</w:t>
      </w:r>
      <w:r w:rsidR="00510FA8">
        <w:rPr>
          <w:lang w:bidi="es-ES"/>
        </w:rPr>
        <w:t xml:space="preserve"> la falta de actualización,</w:t>
      </w:r>
      <w:r w:rsidR="00C1481C">
        <w:rPr>
          <w:lang w:bidi="es-ES"/>
        </w:rPr>
        <w:t xml:space="preserve"> </w:t>
      </w:r>
      <w:r>
        <w:rPr>
          <w:lang w:bidi="es-ES"/>
        </w:rPr>
        <w:t>no se ha considerado el segundo informe de seguimiento de la estrategia citada</w:t>
      </w:r>
    </w:p>
    <w:p w:rsidR="00137DDF" w:rsidRPr="00AD2937" w:rsidRDefault="00137DDF" w:rsidP="00993DA4">
      <w:pPr>
        <w:pStyle w:val="Pa8"/>
        <w:spacing w:line="312" w:lineRule="auto"/>
        <w:jc w:val="both"/>
        <w:rPr>
          <w:rFonts w:ascii="Century Gothic" w:hAnsi="Century Gothic" w:cstheme="minorBidi"/>
          <w:i/>
          <w:sz w:val="22"/>
          <w:szCs w:val="22"/>
          <w:lang w:bidi="es-ES"/>
        </w:rPr>
      </w:pPr>
      <w:r w:rsidRPr="00AD2937">
        <w:rPr>
          <w:rFonts w:ascii="Century Gothic" w:hAnsi="Century Gothic" w:cstheme="minorBidi"/>
          <w:color w:val="000000"/>
          <w:sz w:val="22"/>
          <w:lang w:bidi="es-ES"/>
        </w:rPr>
        <w:t>Algunas Consejerías publican bajo la rúbrica planes y programas un breve resumen de sus líneas estratégicas de actuación y una relación de la normativa vinculada a estas líneas estratégicas así como las iniciativas normativas que les corresponden dentro del Plan</w:t>
      </w:r>
      <w:r w:rsidR="00AD2937" w:rsidRPr="00AD2937">
        <w:rPr>
          <w:rFonts w:ascii="Century Gothic" w:hAnsi="Century Gothic" w:cstheme="minorBidi"/>
          <w:color w:val="000000"/>
          <w:sz w:val="22"/>
          <w:lang w:bidi="es-ES"/>
        </w:rPr>
        <w:t xml:space="preserve"> Anual</w:t>
      </w:r>
      <w:r w:rsidRPr="00AD2937">
        <w:rPr>
          <w:rFonts w:ascii="Century Gothic" w:hAnsi="Century Gothic" w:cstheme="minorBidi"/>
          <w:color w:val="000000"/>
          <w:sz w:val="22"/>
          <w:lang w:bidi="es-ES"/>
        </w:rPr>
        <w:t xml:space="preserve"> Normativo</w:t>
      </w:r>
      <w:r w:rsidR="00AD2937" w:rsidRPr="00AD2937">
        <w:rPr>
          <w:rFonts w:ascii="Century Gothic" w:hAnsi="Century Gothic" w:cstheme="minorBidi"/>
          <w:color w:val="000000"/>
          <w:sz w:val="22"/>
          <w:lang w:bidi="es-ES"/>
        </w:rPr>
        <w:t>. Esta información no se corresponde con lo que la LTAIBG establece en su artículo 6.2 - “</w:t>
      </w:r>
      <w:r w:rsidR="00AD2937" w:rsidRPr="00AD2937">
        <w:rPr>
          <w:rFonts w:ascii="Century Gothic" w:hAnsi="Century Gothic" w:cstheme="minorBidi"/>
          <w:i/>
          <w:color w:val="000000"/>
          <w:sz w:val="22"/>
          <w:lang w:bidi="es-ES"/>
        </w:rPr>
        <w:t>Las</w:t>
      </w:r>
      <w:r w:rsidR="00AD2937" w:rsidRPr="00AD2937">
        <w:rPr>
          <w:rFonts w:ascii="Century Gothic" w:hAnsi="Century Gothic"/>
          <w:i/>
          <w:color w:val="000000"/>
          <w:lang w:bidi="es-ES"/>
        </w:rPr>
        <w:t xml:space="preserve"> </w:t>
      </w:r>
      <w:r w:rsidR="00AD2937" w:rsidRPr="00AD2937">
        <w:rPr>
          <w:rFonts w:ascii="Century Gothic" w:hAnsi="Century Gothic"/>
          <w:i/>
          <w:color w:val="000000"/>
          <w:sz w:val="22"/>
          <w:szCs w:val="22"/>
          <w:lang w:bidi="es-ES"/>
        </w:rPr>
        <w:t>Administraciones Públicas publicarán los planes y programas anuales y plurianuales en los que se fijen objetivos concretos, así como las actividades, medios y tiempo previsto para su consecución. Su grado de cumplimiento y resultados deberán ser objeto de evaluación y publicación periódica junto con los indicadores de medida y valoración, en la forma en que se determine por cada Administración competent</w:t>
      </w:r>
      <w:r w:rsidR="00AD2937" w:rsidRPr="00AD2937">
        <w:rPr>
          <w:i/>
          <w:sz w:val="22"/>
          <w:szCs w:val="22"/>
          <w:lang w:bidi="es-ES"/>
        </w:rPr>
        <w:t>e”</w:t>
      </w:r>
      <w:r w:rsidR="00AD2937">
        <w:rPr>
          <w:i/>
          <w:lang w:bidi="es-ES"/>
        </w:rPr>
        <w:t xml:space="preserve"> -</w:t>
      </w:r>
      <w:r w:rsidR="00C1481C">
        <w:rPr>
          <w:lang w:bidi="es-ES"/>
        </w:rPr>
        <w:t xml:space="preserve"> </w:t>
      </w:r>
      <w:r w:rsidR="00AD2937" w:rsidRPr="00AD2937">
        <w:rPr>
          <w:rFonts w:ascii="Century Gothic" w:hAnsi="Century Gothic" w:cstheme="minorBidi"/>
          <w:sz w:val="22"/>
          <w:szCs w:val="22"/>
          <w:lang w:bidi="es-ES"/>
        </w:rPr>
        <w:t xml:space="preserve">ni con los contenidos del artículo 6.1 de la </w:t>
      </w:r>
      <w:r w:rsidR="00993DA4">
        <w:rPr>
          <w:rFonts w:ascii="Century Gothic" w:hAnsi="Century Gothic" w:cstheme="minorBidi"/>
          <w:sz w:val="22"/>
          <w:szCs w:val="22"/>
          <w:lang w:bidi="es-ES"/>
        </w:rPr>
        <w:t>LGAE</w:t>
      </w:r>
      <w:r w:rsidR="00AD2937" w:rsidRPr="00AD2937">
        <w:rPr>
          <w:rFonts w:ascii="Century Gothic" w:hAnsi="Century Gothic" w:cstheme="minorBidi"/>
          <w:sz w:val="22"/>
          <w:szCs w:val="22"/>
          <w:lang w:bidi="es-ES"/>
        </w:rPr>
        <w:t xml:space="preserve"> – “</w:t>
      </w:r>
      <w:r w:rsidR="00AD2937" w:rsidRPr="00AD2937">
        <w:rPr>
          <w:rFonts w:ascii="Century Gothic" w:hAnsi="Century Gothic" w:cstheme="minorBidi"/>
          <w:i/>
          <w:sz w:val="22"/>
          <w:szCs w:val="22"/>
          <w:lang w:bidi="es-ES"/>
        </w:rPr>
        <w:t>La Administración pública publicará planes y programas anuales y plurianuales de su actividad, en los que se definirán los objetivos concretos y las actividades y medios necesarios para ejecutarlos, así como el tiempo estimado para su consecución.</w:t>
      </w:r>
      <w:r w:rsidR="00AD2937">
        <w:rPr>
          <w:rFonts w:ascii="Century Gothic" w:hAnsi="Century Gothic" w:cstheme="minorBidi"/>
          <w:i/>
          <w:sz w:val="22"/>
          <w:szCs w:val="22"/>
          <w:lang w:bidi="es-ES"/>
        </w:rPr>
        <w:t xml:space="preserve"> </w:t>
      </w:r>
      <w:r w:rsidR="00AD2937" w:rsidRPr="00AD2937">
        <w:rPr>
          <w:rFonts w:ascii="Century Gothic" w:hAnsi="Century Gothic" w:cstheme="minorBidi"/>
          <w:i/>
          <w:sz w:val="22"/>
          <w:szCs w:val="22"/>
          <w:lang w:bidi="es-ES"/>
        </w:rPr>
        <w:t>Su grado de cumplimiento y el tiempo previsto para su consecución deberán ser objeto de evaluación y publicación periódica con los indicadores de medida y valoración</w:t>
      </w:r>
      <w:r w:rsidR="00AD2937">
        <w:rPr>
          <w:rFonts w:ascii="Century Gothic" w:hAnsi="Century Gothic" w:cstheme="minorBidi"/>
          <w:i/>
          <w:sz w:val="22"/>
          <w:szCs w:val="22"/>
          <w:lang w:bidi="es-ES"/>
        </w:rPr>
        <w:t>”-</w:t>
      </w:r>
      <w:r w:rsidR="00AD2937" w:rsidRPr="00AD2937">
        <w:rPr>
          <w:rFonts w:ascii="Century Gothic" w:hAnsi="Century Gothic" w:cstheme="minorBidi"/>
          <w:i/>
          <w:sz w:val="22"/>
          <w:szCs w:val="22"/>
          <w:lang w:bidi="es-ES"/>
        </w:rPr>
        <w:t>.</w:t>
      </w:r>
    </w:p>
    <w:p w:rsidR="00D737A4" w:rsidRDefault="00D640F6" w:rsidP="00D94145">
      <w:pPr>
        <w:pStyle w:val="Cuerpodelboletn"/>
        <w:spacing w:before="120" w:after="120" w:line="312" w:lineRule="auto"/>
        <w:rPr>
          <w:lang w:bidi="es-ES"/>
        </w:rPr>
      </w:pPr>
      <w:r w:rsidRPr="00D640F6">
        <w:rPr>
          <w:i/>
          <w:noProof/>
          <w:szCs w:val="22"/>
          <w:lang w:eastAsia="es-ES"/>
        </w:rPr>
        <mc:AlternateContent>
          <mc:Choice Requires="wps">
            <w:drawing>
              <wp:anchor distT="0" distB="0" distL="114300" distR="114300" simplePos="0" relativeHeight="251707392" behindDoc="0" locked="0" layoutInCell="1" allowOverlap="1" wp14:anchorId="4EF2C206" wp14:editId="520A4448">
                <wp:simplePos x="0" y="0"/>
                <wp:positionH relativeFrom="page">
                  <wp:posOffset>3810</wp:posOffset>
                </wp:positionH>
                <wp:positionV relativeFrom="page">
                  <wp:posOffset>1022350</wp:posOffset>
                </wp:positionV>
                <wp:extent cx="8001000" cy="243840"/>
                <wp:effectExtent l="0" t="0" r="0" b="3810"/>
                <wp:wrapTight wrapText="bothSides">
                  <wp:wrapPolygon edited="0">
                    <wp:start x="0" y="0"/>
                    <wp:lineTo x="0" y="20250"/>
                    <wp:lineTo x="21549" y="20250"/>
                    <wp:lineTo x="21549" y="0"/>
                    <wp:lineTo x="0" y="0"/>
                  </wp:wrapPolygon>
                </wp:wrapTight>
                <wp:docPr id="33"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384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3pt;margin-top:80.5pt;width:630pt;height:19.2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" fillcolor="#c5ddd2" stroked="f">
                <v:textbox inset=",7.2pt,,7.2pt"/>
                <w10:wrap type="tight" anchorx="page" anchory="page"/>
              </v:rect>
            </w:pict>
          </mc:Fallback>
        </mc:AlternateContent>
      </w:r>
      <w:r w:rsidRPr="00D640F6">
        <w:rPr>
          <w:i/>
          <w:noProof/>
          <w:szCs w:val="22"/>
          <w:lang w:eastAsia="es-ES"/>
        </w:rPr>
        <mc:AlternateContent>
          <mc:Choice Requires="wps">
            <w:drawing>
              <wp:anchor distT="0" distB="0" distL="114300" distR="114300" simplePos="0" relativeHeight="251706368" behindDoc="0" locked="0" layoutInCell="1" allowOverlap="1" wp14:anchorId="6EEA71C5" wp14:editId="331B76D2">
                <wp:simplePos x="0" y="0"/>
                <wp:positionH relativeFrom="page">
                  <wp:posOffset>3810</wp:posOffset>
                </wp:positionH>
                <wp:positionV relativeFrom="page">
                  <wp:posOffset>28575</wp:posOffset>
                </wp:positionV>
                <wp:extent cx="8001000" cy="990600"/>
                <wp:effectExtent l="0" t="0" r="0" b="0"/>
                <wp:wrapTight wrapText="bothSides">
                  <wp:wrapPolygon edited="0">
                    <wp:start x="0" y="0"/>
                    <wp:lineTo x="0" y="21185"/>
                    <wp:lineTo x="21549" y="21185"/>
                    <wp:lineTo x="21549" y="0"/>
                    <wp:lineTo x="0" y="0"/>
                  </wp:wrapPolygon>
                </wp:wrapTight>
                <wp:docPr id="3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D640F6" w:rsidRPr="00F31BC3" w:rsidRDefault="00D640F6" w:rsidP="00D640F6">
                            <w:r w:rsidRPr="00965C69">
                              <w:rPr>
                                <w:noProof/>
                                <w:lang w:eastAsia="es-ES"/>
                              </w:rPr>
                              <w:drawing>
                                <wp:inline distT="0" distB="0" distL="0" distR="0" wp14:anchorId="01BD85B9" wp14:editId="5EBFAE9F">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3pt;margin-top:2.25pt;width:630pt;height:78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" fillcolor="#50866c" stroked="f">
                <v:textbox inset=",7.2pt,,7.2pt">
                  <w:txbxContent>
                    <w:p w:rsidR="00D640F6" w:rsidRPr="00F31BC3" w:rsidRDefault="00D640F6" w:rsidP="00D640F6">
                      <w:r w:rsidRPr="00965C69">
                        <w:rPr>
                          <w:noProof/>
                          <w:lang w:eastAsia="es-ES"/>
                        </w:rPr>
                        <w:drawing>
                          <wp:inline distT="0" distB="0" distL="0" distR="0" wp14:anchorId="3DE5194C" wp14:editId="19084BDB">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AD2937">
        <w:rPr>
          <w:lang w:bidi="es-ES"/>
        </w:rPr>
        <w:t>Dos cuestiones adicionales en relación con la publicación de planes y programas son por un lado, que n</w:t>
      </w:r>
      <w:r w:rsidR="003065FE" w:rsidRPr="00A138B5">
        <w:rPr>
          <w:lang w:bidi="es-ES"/>
        </w:rPr>
        <w:t>o</w:t>
      </w:r>
      <w:r w:rsidR="00AD2937">
        <w:rPr>
          <w:lang w:bidi="es-ES"/>
        </w:rPr>
        <w:t xml:space="preserve"> todos los planes revisados incluyen información sobre los recursos contemplados para su desarrollo</w:t>
      </w:r>
      <w:r w:rsidR="00D737A4">
        <w:rPr>
          <w:lang w:bidi="es-ES"/>
        </w:rPr>
        <w:t xml:space="preserve"> (un 48% de los planes y programas)</w:t>
      </w:r>
      <w:r w:rsidR="00AD2937">
        <w:rPr>
          <w:lang w:bidi="es-ES"/>
        </w:rPr>
        <w:t xml:space="preserve"> ni sobre los indicadores de medida y valoración</w:t>
      </w:r>
      <w:r w:rsidR="00D737A4">
        <w:rPr>
          <w:lang w:bidi="es-ES"/>
        </w:rPr>
        <w:t xml:space="preserve"> (un 52% de los planes y programas)</w:t>
      </w:r>
      <w:r w:rsidR="00AD2937">
        <w:rPr>
          <w:lang w:bidi="es-ES"/>
        </w:rPr>
        <w:t xml:space="preserve">. </w:t>
      </w:r>
    </w:p>
    <w:p w:rsidR="00806032" w:rsidRPr="00413487" w:rsidRDefault="00D737A4" w:rsidP="00D94145">
      <w:pPr>
        <w:pStyle w:val="Cuerpodelboletn"/>
        <w:spacing w:before="120" w:after="120" w:line="312" w:lineRule="auto"/>
        <w:rPr>
          <w:lang w:bidi="es-ES"/>
        </w:rPr>
      </w:pPr>
      <w:r>
        <w:rPr>
          <w:lang w:bidi="es-ES"/>
        </w:rPr>
        <w:lastRenderedPageBreak/>
        <w:t xml:space="preserve">Por otro lado tampoco </w:t>
      </w:r>
      <w:r w:rsidR="003065FE" w:rsidRPr="00A138B5">
        <w:rPr>
          <w:lang w:bidi="es-ES"/>
        </w:rPr>
        <w:t xml:space="preserve">se </w:t>
      </w:r>
      <w:r w:rsidR="00806032" w:rsidRPr="00A138B5">
        <w:rPr>
          <w:lang w:bidi="es-ES"/>
        </w:rPr>
        <w:t>informa de</w:t>
      </w:r>
      <w:r w:rsidR="00F45FE6" w:rsidRPr="00A138B5">
        <w:rPr>
          <w:lang w:bidi="es-ES"/>
        </w:rPr>
        <w:t xml:space="preserve">l grado de cumplimiento y resultados </w:t>
      </w:r>
      <w:r w:rsidR="00A138B5">
        <w:rPr>
          <w:lang w:bidi="es-ES"/>
        </w:rPr>
        <w:t xml:space="preserve">de los </w:t>
      </w:r>
      <w:r w:rsidR="00AD2937">
        <w:rPr>
          <w:lang w:bidi="es-ES"/>
        </w:rPr>
        <w:t xml:space="preserve">planes. </w:t>
      </w:r>
    </w:p>
    <w:p w:rsidR="002F7C13" w:rsidRDefault="00A138B5" w:rsidP="00D94145">
      <w:pPr>
        <w:pStyle w:val="Cuerpodelboletn"/>
        <w:spacing w:before="120" w:after="120" w:line="312" w:lineRule="auto"/>
        <w:rPr>
          <w:rStyle w:val="resumen"/>
          <w:color w:val="auto"/>
        </w:rPr>
      </w:pPr>
      <w:r>
        <w:rPr>
          <w:lang w:bidi="es-ES"/>
        </w:rPr>
        <w:t>Respecto d</w:t>
      </w:r>
      <w:r w:rsidR="003065FE" w:rsidRPr="003065FE">
        <w:rPr>
          <w:lang w:bidi="es-ES"/>
        </w:rPr>
        <w:t xml:space="preserve">el </w:t>
      </w:r>
      <w:r w:rsidR="003065FE" w:rsidRPr="003065FE">
        <w:rPr>
          <w:rStyle w:val="resumen"/>
          <w:color w:val="auto"/>
        </w:rPr>
        <w:t xml:space="preserve">Registro </w:t>
      </w:r>
      <w:r w:rsidR="003065FE" w:rsidRPr="003065FE">
        <w:rPr>
          <w:rStyle w:val="resumen"/>
          <w:bCs/>
          <w:color w:val="auto"/>
        </w:rPr>
        <w:t>de</w:t>
      </w:r>
      <w:r w:rsidR="003065FE">
        <w:rPr>
          <w:rStyle w:val="resumen"/>
          <w:b/>
          <w:bCs/>
          <w:color w:val="auto"/>
        </w:rPr>
        <w:t xml:space="preserve"> </w:t>
      </w:r>
      <w:r w:rsidR="003065FE" w:rsidRPr="00154F9E">
        <w:rPr>
          <w:rStyle w:val="resumen"/>
          <w:color w:val="auto"/>
        </w:rPr>
        <w:t>Actividades de Tratamiento</w:t>
      </w:r>
      <w:r w:rsidR="002F7C13">
        <w:rPr>
          <w:rStyle w:val="resumen"/>
          <w:color w:val="auto"/>
        </w:rPr>
        <w:t xml:space="preserve">, </w:t>
      </w:r>
      <w:r>
        <w:rPr>
          <w:rStyle w:val="resumen"/>
          <w:color w:val="auto"/>
        </w:rPr>
        <w:t>solo existe accesibilidad a</w:t>
      </w:r>
      <w:r w:rsidR="00AD2937">
        <w:rPr>
          <w:rStyle w:val="resumen"/>
          <w:color w:val="auto"/>
        </w:rPr>
        <w:t xml:space="preserve"> </w:t>
      </w:r>
      <w:r>
        <w:rPr>
          <w:rStyle w:val="resumen"/>
          <w:color w:val="auto"/>
        </w:rPr>
        <w:t>l</w:t>
      </w:r>
      <w:r w:rsidR="00AD2937">
        <w:rPr>
          <w:rStyle w:val="resumen"/>
          <w:color w:val="auto"/>
        </w:rPr>
        <w:t>os</w:t>
      </w:r>
      <w:r>
        <w:rPr>
          <w:rStyle w:val="resumen"/>
          <w:color w:val="auto"/>
        </w:rPr>
        <w:t xml:space="preserve"> de </w:t>
      </w:r>
      <w:r w:rsidRPr="00A138B5">
        <w:rPr>
          <w:rStyle w:val="resumen"/>
          <w:color w:val="auto"/>
        </w:rPr>
        <w:t>Vicepresidencia Primera y Consejería de Hacienda y Administración Pública y de la Consejería de Consejería de Agricultura, Desarrollo Rural, Población y Territorio</w:t>
      </w:r>
      <w:r w:rsidR="002F7C13">
        <w:rPr>
          <w:rStyle w:val="resumen"/>
          <w:color w:val="auto"/>
        </w:rPr>
        <w:t>.</w:t>
      </w:r>
    </w:p>
    <w:p w:rsidR="00D737A4" w:rsidRDefault="008C798F" w:rsidP="00D94145">
      <w:pPr>
        <w:numPr>
          <w:ilvl w:val="0"/>
          <w:numId w:val="4"/>
        </w:numPr>
        <w:spacing w:before="120" w:after="120" w:line="312" w:lineRule="auto"/>
        <w:ind w:left="0" w:firstLine="0"/>
        <w:jc w:val="both"/>
        <w:rPr>
          <w:lang w:bidi="es-ES"/>
        </w:rPr>
      </w:pPr>
      <w:r w:rsidRPr="00FD0689">
        <w:rPr>
          <w:lang w:bidi="es-ES"/>
        </w:rPr>
        <w:t xml:space="preserve">Por lo que respecta a la </w:t>
      </w:r>
      <w:r w:rsidRPr="00F45FE6">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F45FE6">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sidRPr="00FD0689">
        <w:rPr>
          <w:lang w:bidi="es-ES"/>
        </w:rPr>
        <w:t xml:space="preserve">de la información, </w:t>
      </w:r>
      <w:r w:rsidR="00D737A4">
        <w:rPr>
          <w:lang w:bidi="es-ES"/>
        </w:rPr>
        <w:t xml:space="preserve">la publicación se efectúa </w:t>
      </w:r>
      <w:r w:rsidR="002F7C13">
        <w:rPr>
          <w:lang w:bidi="es-ES"/>
        </w:rPr>
        <w:t>en</w:t>
      </w:r>
      <w:r w:rsidR="00D737A4">
        <w:rPr>
          <w:lang w:bidi="es-ES"/>
        </w:rPr>
        <w:t xml:space="preserve"> algunos casos mediante </w:t>
      </w:r>
      <w:r w:rsidRPr="00FD0689">
        <w:rPr>
          <w:lang w:bidi="es-ES"/>
        </w:rPr>
        <w:t>ficheros pdf</w:t>
      </w:r>
      <w:r w:rsidR="00D737A4">
        <w:rPr>
          <w:lang w:bidi="es-ES"/>
        </w:rPr>
        <w:t xml:space="preserve"> de imagen </w:t>
      </w:r>
      <w:r w:rsidR="002F7C13">
        <w:rPr>
          <w:lang w:bidi="es-ES"/>
        </w:rPr>
        <w:t xml:space="preserve">y </w:t>
      </w:r>
      <w:r w:rsidR="00D737A4">
        <w:rPr>
          <w:lang w:bidi="es-ES"/>
        </w:rPr>
        <w:t>una</w:t>
      </w:r>
      <w:r w:rsidR="002F7C13">
        <w:rPr>
          <w:lang w:bidi="es-ES"/>
        </w:rPr>
        <w:t xml:space="preserve"> </w:t>
      </w:r>
      <w:r w:rsidR="00D737A4">
        <w:rPr>
          <w:lang w:bidi="es-ES"/>
        </w:rPr>
        <w:t xml:space="preserve">gran </w:t>
      </w:r>
      <w:r w:rsidR="002F7C13">
        <w:rPr>
          <w:lang w:bidi="es-ES"/>
        </w:rPr>
        <w:t xml:space="preserve">parte sobre la </w:t>
      </w:r>
      <w:r w:rsidR="00510FA8">
        <w:rPr>
          <w:lang w:bidi="es-ES"/>
        </w:rPr>
        <w:t xml:space="preserve">misma </w:t>
      </w:r>
      <w:r w:rsidR="002F7C13">
        <w:rPr>
          <w:lang w:bidi="es-ES"/>
        </w:rPr>
        <w:t>web (aunque cabe su impresión)</w:t>
      </w:r>
      <w:r w:rsidR="00993DA4">
        <w:rPr>
          <w:lang w:bidi="es-ES"/>
        </w:rPr>
        <w:t xml:space="preserve">, por lo que no puede afirmarse que cumpla el criterios de reutilización </w:t>
      </w:r>
      <w:r w:rsidR="004C72EA">
        <w:rPr>
          <w:lang w:bidi="es-ES"/>
        </w:rPr>
        <w:t>que establecen tanto la LTAIBG como la LGAE</w:t>
      </w:r>
      <w:r w:rsidR="002F7C13">
        <w:rPr>
          <w:lang w:bidi="es-ES"/>
        </w:rPr>
        <w:t>.</w:t>
      </w:r>
      <w:r w:rsidR="0093559D">
        <w:rPr>
          <w:lang w:bidi="es-ES"/>
        </w:rPr>
        <w:t xml:space="preserve"> </w:t>
      </w:r>
    </w:p>
    <w:p w:rsidR="00FD0689" w:rsidRDefault="00F45FE6" w:rsidP="00D737A4">
      <w:pPr>
        <w:spacing w:before="120" w:after="120" w:line="312" w:lineRule="auto"/>
        <w:jc w:val="both"/>
        <w:rPr>
          <w:lang w:bidi="es-ES"/>
        </w:rPr>
      </w:pPr>
      <w:r w:rsidRPr="00F45FE6">
        <w:rPr>
          <w:lang w:bidi="es-ES"/>
        </w:rPr>
        <w:t>Por otra</w:t>
      </w:r>
      <w:r w:rsidR="00E424DB">
        <w:rPr>
          <w:lang w:bidi="es-ES"/>
        </w:rPr>
        <w:t xml:space="preserve"> parte</w:t>
      </w:r>
      <w:r w:rsidRPr="00F45FE6">
        <w:rPr>
          <w:lang w:bidi="es-ES"/>
        </w:rPr>
        <w:t xml:space="preserve">, </w:t>
      </w:r>
      <w:r w:rsidR="00D737A4">
        <w:rPr>
          <w:lang w:bidi="es-ES"/>
        </w:rPr>
        <w:t xml:space="preserve">la mayor parte de la información no está datada, como se ha señalado </w:t>
      </w:r>
      <w:r w:rsidR="004C72EA">
        <w:rPr>
          <w:lang w:bidi="es-ES"/>
        </w:rPr>
        <w:t>parte de la relativa</w:t>
      </w:r>
      <w:r w:rsidR="00D737A4">
        <w:rPr>
          <w:lang w:bidi="es-ES"/>
        </w:rPr>
        <w:t xml:space="preserve"> a planes y programas presenta un importante desfase temporal y tampoco existe </w:t>
      </w:r>
      <w:r w:rsidR="00F726E9">
        <w:rPr>
          <w:lang w:bidi="es-ES"/>
        </w:rPr>
        <w:t xml:space="preserve">tanto en el Portal de Transparencia como </w:t>
      </w:r>
      <w:r w:rsidR="00D737A4">
        <w:rPr>
          <w:lang w:bidi="es-ES"/>
        </w:rPr>
        <w:t xml:space="preserve">en la web </w:t>
      </w:r>
      <w:r w:rsidR="00510FA8">
        <w:rPr>
          <w:lang w:bidi="es-ES"/>
        </w:rPr>
        <w:t xml:space="preserve">institucional </w:t>
      </w:r>
      <w:r w:rsidR="00D737A4">
        <w:rPr>
          <w:lang w:bidi="es-ES"/>
        </w:rPr>
        <w:t xml:space="preserve">ninguna referencia a la fecha en que </w:t>
      </w:r>
      <w:r w:rsidR="00F726E9">
        <w:rPr>
          <w:lang w:bidi="es-ES"/>
        </w:rPr>
        <w:t>se revisó o actualizó la información publicada, por lo que</w:t>
      </w:r>
      <w:r w:rsidR="002F7C13">
        <w:rPr>
          <w:lang w:bidi="es-ES"/>
        </w:rPr>
        <w:t xml:space="preserve"> </w:t>
      </w:r>
      <w:r w:rsidR="00827FAD" w:rsidRPr="00F45FE6">
        <w:t>no puede decirse que la publicación cumpla los requisitos de actualización establecidos en la LTAIBG</w:t>
      </w:r>
      <w:r w:rsidR="00F726E9">
        <w:t xml:space="preserve"> ni en la </w:t>
      </w:r>
      <w:r w:rsidR="004C72EA">
        <w:t>LGAE</w:t>
      </w:r>
      <w:r w:rsidR="00F726E9">
        <w:t xml:space="preserve"> (artículo 5.1)</w:t>
      </w:r>
      <w:r w:rsidRPr="00F45FE6">
        <w:t>.</w:t>
      </w:r>
      <w:r w:rsidR="002C0947" w:rsidRPr="00F45FE6">
        <w:rPr>
          <w:lang w:bidi="es-ES"/>
        </w:rPr>
        <w:t xml:space="preserve"> </w:t>
      </w:r>
    </w:p>
    <w:p w:rsidR="003542A2" w:rsidRDefault="002F7C13" w:rsidP="00D94145">
      <w:pPr>
        <w:spacing w:before="120" w:after="120" w:line="312" w:lineRule="auto"/>
        <w:jc w:val="both"/>
        <w:rPr>
          <w:lang w:bidi="es-ES"/>
        </w:rPr>
      </w:pPr>
      <w:r>
        <w:rPr>
          <w:lang w:bidi="es-ES"/>
        </w:rPr>
        <w:t>En cuanto a la organización de la información</w:t>
      </w:r>
      <w:r w:rsidR="00596C45">
        <w:rPr>
          <w:lang w:bidi="es-ES"/>
        </w:rPr>
        <w:t xml:space="preserve"> de este bloque de obligaciones, no es accesible desde el Portal de Transparencia sino que </w:t>
      </w:r>
      <w:r w:rsidR="00BB3C02">
        <w:rPr>
          <w:lang w:bidi="es-ES"/>
        </w:rPr>
        <w:t xml:space="preserve">se encuentra dispersa </w:t>
      </w:r>
      <w:r w:rsidR="00596C45">
        <w:rPr>
          <w:lang w:bidi="es-ES"/>
        </w:rPr>
        <w:t>en las páginas institucionales de la Presidencia, Vicepresidencia y Consejerías, lo que dificulta su</w:t>
      </w:r>
      <w:r w:rsidR="00847C07">
        <w:rPr>
          <w:lang w:bidi="es-ES"/>
        </w:rPr>
        <w:t xml:space="preserve"> localización y accesibilidad.</w:t>
      </w:r>
    </w:p>
    <w:p w:rsidR="00F85B49" w:rsidRDefault="00F85B49" w:rsidP="00D94145">
      <w:pPr>
        <w:spacing w:before="120" w:after="120" w:line="312" w:lineRule="auto"/>
        <w:jc w:val="both"/>
        <w:rPr>
          <w:lang w:bidi="es-ES"/>
        </w:rPr>
      </w:pPr>
    </w:p>
    <w:p w:rsidR="003E5D2F" w:rsidRPr="00FD0689" w:rsidRDefault="003E5D2F" w:rsidP="00D94145">
      <w:pPr>
        <w:pStyle w:val="Cuerpodelboletn"/>
        <w:numPr>
          <w:ilvl w:val="1"/>
          <w:numId w:val="2"/>
        </w:numPr>
        <w:spacing w:before="120" w:after="120" w:line="312" w:lineRule="auto"/>
        <w:ind w:left="284"/>
        <w:rPr>
          <w:rStyle w:val="Ttulo2Car"/>
        </w:rPr>
      </w:pPr>
      <w:r w:rsidRPr="00FD0689">
        <w:rPr>
          <w:rStyle w:val="Ttulo2Car"/>
          <w:lang w:bidi="es-ES"/>
        </w:rPr>
        <w:t>Información de Relevancia Jurídica</w:t>
      </w:r>
    </w:p>
    <w:p w:rsidR="008F2FF0" w:rsidRPr="00FD0689" w:rsidRDefault="008F2FF0" w:rsidP="00D94145">
      <w:pPr>
        <w:pStyle w:val="Ttulo3"/>
        <w:spacing w:before="120" w:after="120" w:line="312" w:lineRule="auto"/>
        <w:jc w:val="both"/>
        <w:rPr>
          <w:rFonts w:ascii="Century Gothic" w:hAnsi="Century Gothic"/>
          <w:color w:val="50866C"/>
          <w:lang w:bidi="es-ES"/>
        </w:rPr>
      </w:pPr>
      <w:r w:rsidRPr="00FD0689">
        <w:rPr>
          <w:rFonts w:ascii="Century Gothic" w:hAnsi="Century Gothic"/>
          <w:color w:val="50866C"/>
          <w:lang w:bidi="es-ES"/>
        </w:rPr>
        <w:lastRenderedPageBreak/>
        <w:t>Contenidos</w:t>
      </w:r>
    </w:p>
    <w:p w:rsidR="00F200D6" w:rsidRDefault="00F200D6" w:rsidP="00D94145">
      <w:pPr>
        <w:pStyle w:val="Cuerpodelboletn"/>
        <w:spacing w:before="120" w:after="120" w:line="312" w:lineRule="auto"/>
        <w:rPr>
          <w:lang w:bidi="es-ES"/>
        </w:rPr>
      </w:pPr>
      <w:r>
        <w:rPr>
          <w:lang w:bidi="es-ES"/>
        </w:rPr>
        <w:t xml:space="preserve">No existe un enlace específico ni en el Portal de Transparencia ni en el Portal Institucional de la Junta de Extremadura que agrupe la información correspondiente a este grupo de obligaciones. </w:t>
      </w:r>
      <w:r w:rsidR="000C5B1B">
        <w:rPr>
          <w:lang w:bidi="es-ES"/>
        </w:rPr>
        <w:t>Parte de la información es localizable a través del enlace “Relaciones con la ciudadanía” y del acceso Participación “Ciudadana” del Portal de Transparencia pero otra parte de</w:t>
      </w:r>
      <w:r w:rsidR="00C1481C">
        <w:rPr>
          <w:lang w:bidi="es-ES"/>
        </w:rPr>
        <w:t xml:space="preserve"> </w:t>
      </w:r>
      <w:r>
        <w:rPr>
          <w:lang w:bidi="es-ES"/>
        </w:rPr>
        <w:t xml:space="preserve">la información está dispersa en las páginas correspondientes a las distintas Consejerías y también </w:t>
      </w:r>
      <w:r w:rsidR="00E6055B">
        <w:rPr>
          <w:lang w:bidi="es-ES"/>
        </w:rPr>
        <w:t>en el Portal Ciudadano.</w:t>
      </w:r>
    </w:p>
    <w:p w:rsidR="00FC18BD" w:rsidRPr="00604AFB" w:rsidRDefault="00E6055B" w:rsidP="00FC18BD">
      <w:pPr>
        <w:spacing w:before="120" w:after="120" w:line="312" w:lineRule="auto"/>
        <w:jc w:val="both"/>
        <w:outlineLvl w:val="4"/>
        <w:rPr>
          <w:color w:val="000000" w:themeColor="text1"/>
          <w:u w:val="single"/>
        </w:rPr>
      </w:pPr>
      <w:r>
        <w:rPr>
          <w:color w:val="000000" w:themeColor="text1"/>
        </w:rPr>
        <w:t>Asimismo,</w:t>
      </w:r>
      <w:r w:rsidR="00FC18BD">
        <w:rPr>
          <w:color w:val="000000" w:themeColor="text1"/>
        </w:rPr>
        <w:t xml:space="preserve"> </w:t>
      </w:r>
      <w:r w:rsidR="003141C6">
        <w:rPr>
          <w:color w:val="000000" w:themeColor="text1"/>
        </w:rPr>
        <w:t>es preciso</w:t>
      </w:r>
      <w:r w:rsidR="00FC18BD">
        <w:rPr>
          <w:color w:val="000000" w:themeColor="text1"/>
        </w:rPr>
        <w:t xml:space="preserve"> adelantar que no ha sido posible tener en cuenta parte de la información de este grupo que se ofrece en el Portal de Transparencia o la web institucional de la Junta de Extremadura al encontrarse desactualizada. En concreto</w:t>
      </w:r>
      <w:r w:rsidR="00FC18BD" w:rsidRPr="00604AFB">
        <w:rPr>
          <w:color w:val="000000" w:themeColor="text1"/>
          <w:u w:val="single"/>
        </w:rPr>
        <w:t>, no ha sido posible tener en cuenta la siguiente información:</w:t>
      </w:r>
    </w:p>
    <w:p w:rsidR="00276BC1" w:rsidRDefault="00276BC1" w:rsidP="00D94145">
      <w:pPr>
        <w:pStyle w:val="Cuerpodelboletn"/>
        <w:spacing w:before="120" w:after="120" w:line="312" w:lineRule="auto"/>
        <w:rPr>
          <w:lang w:bidi="es-ES"/>
        </w:rPr>
      </w:pPr>
      <w:r>
        <w:rPr>
          <w:lang w:bidi="es-ES"/>
        </w:rPr>
        <w:t>Las iniciativas normativas de las Vicepresidencias y Consejerías que publican esta información, a la que se accede a través de un enlace</w:t>
      </w:r>
      <w:r w:rsidR="00C1481C">
        <w:rPr>
          <w:lang w:bidi="es-ES"/>
        </w:rPr>
        <w:t xml:space="preserve"> </w:t>
      </w:r>
      <w:r>
        <w:rPr>
          <w:lang w:bidi="es-ES"/>
        </w:rPr>
        <w:t>“Planes y Programas</w:t>
      </w:r>
      <w:r w:rsidR="00E6055B">
        <w:rPr>
          <w:lang w:bidi="es-ES"/>
        </w:rPr>
        <w:t>”,</w:t>
      </w:r>
      <w:r w:rsidR="00C1481C">
        <w:rPr>
          <w:lang w:bidi="es-ES"/>
        </w:rPr>
        <w:t xml:space="preserve"> </w:t>
      </w:r>
      <w:r>
        <w:rPr>
          <w:lang w:bidi="es-ES"/>
        </w:rPr>
        <w:t>que contiene una relación de diferentes proyectos de normas, sin dar acceso al texto del anteproyecto, todas ellas referenciadas al Plan Anual Normativo para el año 2016 y con previsión</w:t>
      </w:r>
      <w:r w:rsidR="00C1481C">
        <w:rPr>
          <w:lang w:bidi="es-ES"/>
        </w:rPr>
        <w:t xml:space="preserve"> </w:t>
      </w:r>
      <w:r>
        <w:rPr>
          <w:lang w:bidi="es-ES"/>
        </w:rPr>
        <w:t xml:space="preserve">de presentación para los años 2016 y 2017. </w:t>
      </w:r>
    </w:p>
    <w:p w:rsidR="00276BC1" w:rsidRDefault="000C5B1B" w:rsidP="00D94145">
      <w:pPr>
        <w:pStyle w:val="Cuerpodelboletn"/>
        <w:spacing w:before="120" w:after="120" w:line="312" w:lineRule="auto"/>
        <w:rPr>
          <w:lang w:bidi="es-ES"/>
        </w:rPr>
      </w:pPr>
      <w:r>
        <w:rPr>
          <w:lang w:bidi="es-ES"/>
        </w:rPr>
        <w:t>La información contenida en el Inventario de Instrucciones, Directrices y Circulares, ya que la información más reciente corresponde al año 2018.</w:t>
      </w:r>
    </w:p>
    <w:p w:rsidR="000D6C68" w:rsidRDefault="000D6C68" w:rsidP="00D94145">
      <w:pPr>
        <w:pStyle w:val="Cuerpodelboletn"/>
        <w:spacing w:before="120" w:after="120" w:line="312" w:lineRule="auto"/>
        <w:rPr>
          <w:lang w:bidi="es-ES"/>
        </w:rPr>
      </w:pPr>
      <w:r>
        <w:rPr>
          <w:lang w:bidi="es-ES"/>
        </w:rPr>
        <w:t xml:space="preserve">Los informes de la Abogacía General y de la Intervención relativos a diversos proyectos normativos, localizables en el link con la </w:t>
      </w:r>
      <w:r>
        <w:rPr>
          <w:lang w:bidi="es-ES"/>
        </w:rPr>
        <w:lastRenderedPageBreak/>
        <w:t>misma denominación</w:t>
      </w:r>
      <w:r w:rsidR="00510FA8">
        <w:rPr>
          <w:lang w:bidi="es-ES"/>
        </w:rPr>
        <w:t>,</w:t>
      </w:r>
      <w:r>
        <w:rPr>
          <w:lang w:bidi="es-ES"/>
        </w:rPr>
        <w:t xml:space="preserve"> ubicado en el enlace Relaciones de la Ciudadanía, ya que todos ellos corresponden al años 2016. </w:t>
      </w:r>
    </w:p>
    <w:p w:rsidR="000D6C68" w:rsidRDefault="000D6C68" w:rsidP="00D94145">
      <w:pPr>
        <w:pStyle w:val="Cuerpodelboletn"/>
        <w:spacing w:before="120" w:after="120" w:line="312" w:lineRule="auto"/>
        <w:rPr>
          <w:lang w:bidi="es-ES"/>
        </w:rPr>
      </w:pPr>
      <w:r>
        <w:rPr>
          <w:lang w:bidi="es-ES"/>
        </w:rPr>
        <w:t>El informe sobre consultas ciudadanas realizadas a través del buzón de información administrativa, localizable en el link “Información y Atención Ciudadana” del enlace “Relaciones</w:t>
      </w:r>
      <w:r w:rsidR="00510FA8">
        <w:rPr>
          <w:lang w:bidi="es-ES"/>
        </w:rPr>
        <w:t xml:space="preserve"> con la Ciudadanía”, ya que está</w:t>
      </w:r>
      <w:r>
        <w:rPr>
          <w:lang w:bidi="es-ES"/>
        </w:rPr>
        <w:t xml:space="preserve"> datado en 2015.</w:t>
      </w:r>
    </w:p>
    <w:p w:rsidR="00E6055B" w:rsidRDefault="00E6055B" w:rsidP="00D94145">
      <w:pPr>
        <w:pStyle w:val="Cuerpodelboletn"/>
        <w:spacing w:before="120" w:after="120" w:line="312" w:lineRule="auto"/>
        <w:rPr>
          <w:lang w:bidi="es-ES"/>
        </w:rPr>
      </w:pPr>
      <w:r>
        <w:rPr>
          <w:lang w:bidi="es-ES"/>
        </w:rPr>
        <w:t>Expuesto lo anterior, la información relativa a este grupo de obligaciones se localiza en los siguientes enlaces</w:t>
      </w:r>
      <w:r>
        <w:t>:</w:t>
      </w:r>
    </w:p>
    <w:p w:rsidR="00276BC1" w:rsidRDefault="00BD23A8" w:rsidP="00847C07">
      <w:pPr>
        <w:pStyle w:val="Cuerpodelboletn"/>
        <w:numPr>
          <w:ilvl w:val="0"/>
          <w:numId w:val="29"/>
        </w:numPr>
        <w:spacing w:before="120" w:after="120" w:line="312" w:lineRule="auto"/>
        <w:ind w:left="0" w:firstLine="0"/>
        <w:rPr>
          <w:lang w:bidi="es-ES"/>
        </w:rPr>
      </w:pPr>
      <w:r>
        <w:rPr>
          <w:lang w:bidi="es-ES"/>
        </w:rPr>
        <w:t>En cuanto a l</w:t>
      </w:r>
      <w:r w:rsidR="00CB2D42">
        <w:rPr>
          <w:lang w:bidi="es-ES"/>
        </w:rPr>
        <w:t>a información sobre d</w:t>
      </w:r>
      <w:r w:rsidR="00CB2D42" w:rsidRPr="00CB2D42">
        <w:rPr>
          <w:lang w:bidi="es-ES"/>
        </w:rPr>
        <w:t>irectrices, instrucciones, acuerdos, circulares o respuestas a consultas planteadas por los particulares u otros órganos</w:t>
      </w:r>
      <w:r>
        <w:rPr>
          <w:lang w:bidi="es-ES"/>
        </w:rPr>
        <w:t>, se ha localizado en el acceso “Novedades” del Portal Ciudadano información sobre los tramites, requisitos, cuantías y demás documentación relativa a diversos procedimientos administrativos.</w:t>
      </w:r>
      <w:r w:rsidR="002570A6">
        <w:rPr>
          <w:lang w:bidi="es-ES"/>
        </w:rPr>
        <w:t xml:space="preserve"> En este mismo Portal existe un buscador de trámites.</w:t>
      </w:r>
    </w:p>
    <w:p w:rsidR="000D6C68" w:rsidRDefault="000D6C68" w:rsidP="00847C07">
      <w:pPr>
        <w:pStyle w:val="Cuerpodelboletn"/>
        <w:numPr>
          <w:ilvl w:val="0"/>
          <w:numId w:val="29"/>
        </w:numPr>
        <w:spacing w:before="120" w:after="120" w:line="312" w:lineRule="auto"/>
        <w:ind w:left="0" w:firstLine="0"/>
        <w:rPr>
          <w:lang w:bidi="es-ES"/>
        </w:rPr>
      </w:pPr>
      <w:r>
        <w:rPr>
          <w:lang w:bidi="es-ES"/>
        </w:rPr>
        <w:t>En el enlace “Relaciones con la Ciudadanía</w:t>
      </w:r>
      <w:r w:rsidR="007152D6">
        <w:rPr>
          <w:lang w:bidi="es-ES"/>
        </w:rPr>
        <w:t>” se localiza el link “Disposiciones de carácter general” que abre una página en la que se ubica el enlace “proyectos normativos” que da acceso a los proyectos normativos, ordenados por Consejerías, sometidos a trámite de audiencia e información pública.</w:t>
      </w:r>
    </w:p>
    <w:p w:rsidR="00290F40" w:rsidRPr="002738FE" w:rsidRDefault="00290F40" w:rsidP="00D94145">
      <w:pPr>
        <w:pStyle w:val="Cuerpodelboletn"/>
        <w:spacing w:before="120" w:after="120" w:line="312" w:lineRule="auto"/>
        <w:rPr>
          <w:color w:val="auto"/>
          <w:lang w:bidi="es-ES"/>
        </w:rPr>
      </w:pPr>
    </w:p>
    <w:p w:rsidR="00FF3BD7" w:rsidRPr="00FD0689" w:rsidRDefault="00FF3BD7" w:rsidP="00D94145">
      <w:pPr>
        <w:keepNext/>
        <w:keepLines/>
        <w:spacing w:before="120" w:after="120" w:line="312" w:lineRule="auto"/>
        <w:jc w:val="both"/>
        <w:outlineLvl w:val="2"/>
        <w:rPr>
          <w:rFonts w:eastAsiaTheme="majorEastAsia" w:cstheme="majorBidi"/>
          <w:b/>
          <w:bCs/>
          <w:color w:val="50866C"/>
          <w:lang w:bidi="es-ES"/>
        </w:rPr>
      </w:pPr>
      <w:r w:rsidRPr="00FD0689">
        <w:rPr>
          <w:rFonts w:eastAsia="Arial" w:cs="Arial"/>
          <w:b/>
          <w:bCs/>
          <w:noProof/>
          <w:color w:val="50866C"/>
          <w:lang w:eastAsia="es-ES"/>
        </w:rPr>
        <mc:AlternateContent>
          <mc:Choice Requires="wps">
            <w:drawing>
              <wp:anchor distT="0" distB="0" distL="114300" distR="114300" simplePos="0" relativeHeight="251701248" behindDoc="0" locked="0" layoutInCell="1" allowOverlap="1" wp14:anchorId="3DFB2828" wp14:editId="67404984">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25pt;margin-top:76.25pt;width:630pt;height:13.7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hKBQIAAOwDAAAOAAAAZHJzL2Uyb0RvYy54bWysU1GO0zAQ/UfiDpb/aZLuAt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" fillcolor="#c5ddd2" stroked="f">
                <v:textbox inset=",7.2pt,,7.2pt"/>
                <w10:wrap type="tight" anchorx="page" anchory="page"/>
              </v:rect>
            </w:pict>
          </mc:Fallback>
        </mc:AlternateContent>
      </w:r>
      <w:r w:rsidRPr="00FD0689">
        <w:rPr>
          <w:rFonts w:eastAsia="Arial" w:cs="Arial"/>
          <w:b/>
          <w:bCs/>
          <w:noProof/>
          <w:color w:val="50866C"/>
          <w:lang w:eastAsia="es-ES"/>
        </w:rPr>
        <mc:AlternateContent>
          <mc:Choice Requires="wps">
            <w:drawing>
              <wp:anchor distT="0" distB="0" distL="114300" distR="114300" simplePos="0" relativeHeight="251700224" behindDoc="0" locked="0" layoutInCell="1" allowOverlap="1" wp14:anchorId="285135A1" wp14:editId="4E8331D0">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10"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247FD7" w:rsidRPr="00F31BC3" w:rsidRDefault="00247FD7" w:rsidP="00FF3BD7">
                            <w:r w:rsidRPr="00965C69">
                              <w:rPr>
                                <w:noProof/>
                                <w:lang w:eastAsia="es-ES"/>
                              </w:rPr>
                              <w:drawing>
                                <wp:inline distT="0" distB="0" distL="0" distR="0" wp14:anchorId="3EFB4F19" wp14:editId="4A164C72">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1.25pt;margin-top:-1.5pt;width:630pt;height:78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" fillcolor="#50866c" stroked="f">
                <v:textbox inset=",7.2pt,,7.2pt">
                  <w:txbxContent>
                    <w:p w:rsidR="00247FD7" w:rsidRPr="00F31BC3" w:rsidRDefault="00247FD7" w:rsidP="00FF3BD7">
                      <w:r w:rsidRPr="00965C69">
                        <w:rPr>
                          <w:noProof/>
                          <w:lang w:eastAsia="es-ES"/>
                        </w:rPr>
                        <w:drawing>
                          <wp:inline distT="0" distB="0" distL="0" distR="0" wp14:anchorId="0A4E1E15" wp14:editId="71E4BB0E">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FD0689">
        <w:rPr>
          <w:rFonts w:eastAsiaTheme="majorEastAsia" w:cstheme="majorBidi"/>
          <w:b/>
          <w:bCs/>
          <w:color w:val="50866C"/>
          <w:lang w:bidi="es-ES"/>
        </w:rPr>
        <w:t>Análisis de la información</w:t>
      </w:r>
    </w:p>
    <w:p w:rsidR="00FF3BD7" w:rsidRDefault="00FF3BD7" w:rsidP="00D94145">
      <w:pPr>
        <w:numPr>
          <w:ilvl w:val="0"/>
          <w:numId w:val="4"/>
        </w:numPr>
        <w:spacing w:before="120" w:after="120" w:line="312" w:lineRule="auto"/>
        <w:ind w:left="0" w:firstLine="0"/>
        <w:jc w:val="both"/>
        <w:rPr>
          <w:lang w:bidi="es-ES"/>
        </w:rPr>
      </w:pPr>
      <w:r w:rsidRPr="00FD0689">
        <w:rPr>
          <w:lang w:bidi="es-ES"/>
        </w:rPr>
        <w:t xml:space="preserve">Los </w:t>
      </w: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FD0689">
        <w:rPr>
          <w:lang w:bidi="es-ES"/>
        </w:rPr>
        <w:t xml:space="preserve"> incorporados correspondientes a este grupo de obligaciones, </w:t>
      </w:r>
      <w:r w:rsidRPr="00FD0689">
        <w:rPr>
          <w:b/>
          <w:u w:val="single"/>
          <w:lang w:bidi="es-ES"/>
        </w:rPr>
        <w:t xml:space="preserve">no recogen </w:t>
      </w:r>
      <w:r w:rsidRPr="00FD0689">
        <w:rPr>
          <w:lang w:bidi="es-ES"/>
        </w:rPr>
        <w:t xml:space="preserve">la totalidad de las informaciones contempladas en </w:t>
      </w:r>
      <w:r>
        <w:rPr>
          <w:lang w:bidi="es-ES"/>
        </w:rPr>
        <w:t>el</w:t>
      </w:r>
      <w:r w:rsidRPr="00FD0689">
        <w:rPr>
          <w:lang w:bidi="es-ES"/>
        </w:rPr>
        <w:t xml:space="preserve"> artículo </w:t>
      </w:r>
      <w:r>
        <w:rPr>
          <w:lang w:bidi="es-ES"/>
        </w:rPr>
        <w:t>7</w:t>
      </w:r>
      <w:r w:rsidRPr="00FD0689">
        <w:rPr>
          <w:lang w:bidi="es-ES"/>
        </w:rPr>
        <w:t xml:space="preserve"> de la LTAIBG aplicables a</w:t>
      </w:r>
      <w:r w:rsidR="003E0C36">
        <w:rPr>
          <w:lang w:bidi="es-ES"/>
        </w:rPr>
        <w:t xml:space="preserve"> la </w:t>
      </w:r>
      <w:r w:rsidR="00F64A2F">
        <w:rPr>
          <w:lang w:bidi="es-ES"/>
        </w:rPr>
        <w:t>Comunidad Autónoma</w:t>
      </w:r>
      <w:r w:rsidR="003E0C36">
        <w:rPr>
          <w:lang w:bidi="es-ES"/>
        </w:rPr>
        <w:t xml:space="preserve"> de </w:t>
      </w:r>
      <w:r w:rsidR="00F64A2F">
        <w:rPr>
          <w:lang w:bidi="es-ES"/>
        </w:rPr>
        <w:t>Extremadura</w:t>
      </w:r>
      <w:r w:rsidRPr="00FD0689">
        <w:rPr>
          <w:lang w:bidi="es-ES"/>
        </w:rPr>
        <w:t>.</w:t>
      </w:r>
    </w:p>
    <w:p w:rsidR="007152D6" w:rsidRDefault="007152D6" w:rsidP="00D94145">
      <w:pPr>
        <w:pStyle w:val="Cuerpodelboletn"/>
        <w:spacing w:before="120" w:after="120" w:line="312" w:lineRule="auto"/>
      </w:pPr>
      <w:r>
        <w:t>No se incluye información actualizada relativa a</w:t>
      </w:r>
      <w:r w:rsidR="00C1481C">
        <w:t xml:space="preserve"> </w:t>
      </w:r>
      <w:r>
        <w:rPr>
          <w:lang w:bidi="es-ES"/>
        </w:rPr>
        <w:t>d</w:t>
      </w:r>
      <w:r w:rsidRPr="00CB2D42">
        <w:rPr>
          <w:lang w:bidi="es-ES"/>
        </w:rPr>
        <w:t>irectrices, instrucciones, acuerdos, circulares o respuestas a consultas planteadas por los particulares u otros órganos</w:t>
      </w:r>
      <w:r>
        <w:rPr>
          <w:lang w:bidi="es-ES"/>
        </w:rPr>
        <w:t>,</w:t>
      </w:r>
    </w:p>
    <w:p w:rsidR="00EB3289" w:rsidRDefault="007152D6" w:rsidP="00D94145">
      <w:pPr>
        <w:pStyle w:val="Cuerpodelboletn"/>
        <w:spacing w:before="120" w:after="120" w:line="312" w:lineRule="auto"/>
        <w:rPr>
          <w:lang w:bidi="es-ES"/>
        </w:rPr>
      </w:pPr>
      <w:r>
        <w:t>No se incluye información sobre Anteproyectos de Ley, Anteproyectos de Decretos Legislativos o Anteproyectos de Reglamentos</w:t>
      </w:r>
      <w:r w:rsidR="007152E0">
        <w:t>.</w:t>
      </w:r>
      <w:r w:rsidR="00EB3289" w:rsidRPr="00FD0689">
        <w:rPr>
          <w:lang w:bidi="es-ES"/>
        </w:rPr>
        <w:t xml:space="preserve"> </w:t>
      </w:r>
    </w:p>
    <w:p w:rsidR="001048F1" w:rsidRDefault="00D640F6" w:rsidP="007152D6">
      <w:pPr>
        <w:pStyle w:val="Cuerpodelboletn"/>
        <w:spacing w:before="120" w:after="120" w:line="312" w:lineRule="auto"/>
        <w:rPr>
          <w:lang w:bidi="es-ES"/>
        </w:rPr>
      </w:pPr>
      <w:r w:rsidRPr="00D640F6">
        <w:rPr>
          <w:noProof/>
          <w:lang w:eastAsia="es-ES"/>
        </w:rPr>
        <mc:AlternateContent>
          <mc:Choice Requires="wps">
            <w:drawing>
              <wp:anchor distT="0" distB="0" distL="114300" distR="114300" simplePos="0" relativeHeight="251710464" behindDoc="0" locked="0" layoutInCell="1" allowOverlap="1" wp14:anchorId="752E3482" wp14:editId="08A14B34">
                <wp:simplePos x="0" y="0"/>
                <wp:positionH relativeFrom="page">
                  <wp:posOffset>3810</wp:posOffset>
                </wp:positionH>
                <wp:positionV relativeFrom="page">
                  <wp:posOffset>1012825</wp:posOffset>
                </wp:positionV>
                <wp:extent cx="8001000" cy="243840"/>
                <wp:effectExtent l="0" t="0" r="0" b="3810"/>
                <wp:wrapTight wrapText="bothSides">
                  <wp:wrapPolygon edited="0">
                    <wp:start x="0" y="0"/>
                    <wp:lineTo x="0" y="20250"/>
                    <wp:lineTo x="21549" y="20250"/>
                    <wp:lineTo x="21549" y="0"/>
                    <wp:lineTo x="0" y="0"/>
                  </wp:wrapPolygon>
                </wp:wrapTight>
                <wp:docPr id="38"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384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3pt;margin-top:79.75pt;width:630pt;height:19.2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" fillcolor="#c5ddd2" stroked="f">
                <v:textbox inset=",7.2pt,,7.2pt"/>
                <w10:wrap type="tight" anchorx="page" anchory="page"/>
              </v:rect>
            </w:pict>
          </mc:Fallback>
        </mc:AlternateContent>
      </w:r>
      <w:r w:rsidRPr="00D640F6">
        <w:rPr>
          <w:noProof/>
          <w:lang w:eastAsia="es-ES"/>
        </w:rPr>
        <mc:AlternateContent>
          <mc:Choice Requires="wps">
            <w:drawing>
              <wp:anchor distT="0" distB="0" distL="114300" distR="114300" simplePos="0" relativeHeight="251709440" behindDoc="0" locked="0" layoutInCell="1" allowOverlap="1" wp14:anchorId="2ECEB3A1" wp14:editId="4ACDE1A2">
                <wp:simplePos x="0" y="0"/>
                <wp:positionH relativeFrom="page">
                  <wp:posOffset>3810</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3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D640F6" w:rsidRPr="00F31BC3" w:rsidRDefault="00D640F6" w:rsidP="00D640F6">
                            <w:r w:rsidRPr="00965C69">
                              <w:rPr>
                                <w:noProof/>
                                <w:lang w:eastAsia="es-ES"/>
                              </w:rPr>
                              <w:drawing>
                                <wp:inline distT="0" distB="0" distL="0" distR="0" wp14:anchorId="18773A7E" wp14:editId="310BB26A">
                                  <wp:extent cx="1148080" cy="648335"/>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3pt;margin-top:1.5pt;width:630pt;height:78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" fillcolor="#50866c" stroked="f">
                <v:textbox inset=",7.2pt,,7.2pt">
                  <w:txbxContent>
                    <w:p w:rsidR="00D640F6" w:rsidRPr="00F31BC3" w:rsidRDefault="00D640F6" w:rsidP="00D640F6">
                      <w:r w:rsidRPr="00965C69">
                        <w:rPr>
                          <w:noProof/>
                          <w:lang w:eastAsia="es-ES"/>
                        </w:rPr>
                        <w:drawing>
                          <wp:inline distT="0" distB="0" distL="0" distR="0" wp14:anchorId="5A1A2440" wp14:editId="37EDA2C3">
                            <wp:extent cx="1148080" cy="648335"/>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7152D6">
        <w:rPr>
          <w:lang w:bidi="es-ES"/>
        </w:rPr>
        <w:t>No se incluye información actualizada sobre l</w:t>
      </w:r>
      <w:r w:rsidR="001048F1" w:rsidRPr="00FD0689">
        <w:rPr>
          <w:lang w:bidi="es-ES"/>
        </w:rPr>
        <w:t xml:space="preserve">as memorias e informes que deben acompañar a </w:t>
      </w:r>
      <w:r w:rsidR="003E0C36">
        <w:rPr>
          <w:lang w:bidi="es-ES"/>
        </w:rPr>
        <w:t>los</w:t>
      </w:r>
      <w:r w:rsidR="001048F1" w:rsidRPr="00FD0689">
        <w:rPr>
          <w:lang w:bidi="es-ES"/>
        </w:rPr>
        <w:t xml:space="preserve"> proyectos</w:t>
      </w:r>
      <w:r w:rsidR="003E0C36" w:rsidRPr="003E0C36">
        <w:rPr>
          <w:lang w:bidi="es-ES"/>
        </w:rPr>
        <w:t xml:space="preserve"> </w:t>
      </w:r>
      <w:r w:rsidR="00EB3289">
        <w:rPr>
          <w:lang w:bidi="es-ES"/>
        </w:rPr>
        <w:t xml:space="preserve">normativos </w:t>
      </w:r>
      <w:r w:rsidR="003E0C36">
        <w:rPr>
          <w:lang w:bidi="es-ES"/>
        </w:rPr>
        <w:t>cuya iniciativa le corresponde</w:t>
      </w:r>
      <w:r w:rsidR="001048F1" w:rsidRPr="00FD0689">
        <w:rPr>
          <w:lang w:bidi="es-ES"/>
        </w:rPr>
        <w:t>.</w:t>
      </w:r>
    </w:p>
    <w:p w:rsidR="007152D6" w:rsidRDefault="00290F40" w:rsidP="00847C07">
      <w:pPr>
        <w:numPr>
          <w:ilvl w:val="0"/>
          <w:numId w:val="4"/>
        </w:numPr>
        <w:spacing w:before="120" w:after="120" w:line="312" w:lineRule="auto"/>
        <w:ind w:left="0" w:firstLine="0"/>
        <w:jc w:val="both"/>
        <w:rPr>
          <w:lang w:bidi="es-ES"/>
        </w:rPr>
      </w:pPr>
      <w:r w:rsidRPr="00FD0689">
        <w:rPr>
          <w:lang w:bidi="es-ES"/>
        </w:rPr>
        <w:t xml:space="preserve">Por lo que respecta a la </w:t>
      </w:r>
      <w:r w:rsidRPr="00F45FE6">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F45FE6">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sidRPr="00FD0689">
        <w:rPr>
          <w:lang w:bidi="es-ES"/>
        </w:rPr>
        <w:t xml:space="preserve">de la información, </w:t>
      </w:r>
      <w:r w:rsidR="007152D6">
        <w:rPr>
          <w:lang w:bidi="es-ES"/>
        </w:rPr>
        <w:t>no se incluye ninguna referencia a la fecha de la última actualización o revisión de la información</w:t>
      </w:r>
      <w:r w:rsidR="00EB3289">
        <w:rPr>
          <w:lang w:bidi="es-ES"/>
        </w:rPr>
        <w:t>,</w:t>
      </w:r>
      <w:r w:rsidR="000E4285">
        <w:rPr>
          <w:lang w:bidi="es-ES"/>
        </w:rPr>
        <w:t xml:space="preserve"> </w:t>
      </w:r>
      <w:r w:rsidR="007152D6">
        <w:rPr>
          <w:lang w:bidi="es-ES"/>
        </w:rPr>
        <w:t xml:space="preserve">por lo que </w:t>
      </w:r>
      <w:r w:rsidR="00EB3289" w:rsidRPr="00F45FE6">
        <w:t>no puede decirse que la publicación cumpla suficientemente los requisitos de actualización establecidos en la LTAIBG.</w:t>
      </w:r>
      <w:r w:rsidR="00EB3289" w:rsidRPr="00F45FE6">
        <w:rPr>
          <w:lang w:bidi="es-ES"/>
        </w:rPr>
        <w:t xml:space="preserve"> </w:t>
      </w:r>
    </w:p>
    <w:p w:rsidR="007152D6" w:rsidRDefault="00EB3289" w:rsidP="00847C07">
      <w:pPr>
        <w:spacing w:before="120" w:after="120" w:line="312" w:lineRule="auto"/>
        <w:jc w:val="both"/>
        <w:rPr>
          <w:lang w:bidi="es-ES"/>
        </w:rPr>
      </w:pPr>
      <w:r>
        <w:rPr>
          <w:lang w:bidi="es-ES"/>
        </w:rPr>
        <w:t>En cuanto a la organización</w:t>
      </w:r>
      <w:r w:rsidR="007152D6">
        <w:rPr>
          <w:lang w:bidi="es-ES"/>
        </w:rPr>
        <w:t xml:space="preserve"> de la información</w:t>
      </w:r>
      <w:r>
        <w:rPr>
          <w:lang w:bidi="es-ES"/>
        </w:rPr>
        <w:t>,</w:t>
      </w:r>
      <w:r w:rsidR="007152D6">
        <w:rPr>
          <w:lang w:bidi="es-ES"/>
        </w:rPr>
        <w:t xml:space="preserve"> como se ha señalado la información está dispersa en diferentes accesos y enlaces tanto del Portal de Transparencia</w:t>
      </w:r>
      <w:r w:rsidR="00C1481C">
        <w:rPr>
          <w:lang w:bidi="es-ES"/>
        </w:rPr>
        <w:t xml:space="preserve"> </w:t>
      </w:r>
      <w:r w:rsidR="007152D6">
        <w:rPr>
          <w:lang w:bidi="es-ES"/>
        </w:rPr>
        <w:t>como de Portal Ciudadano.</w:t>
      </w:r>
    </w:p>
    <w:p w:rsidR="000E4285" w:rsidRDefault="007152D6" w:rsidP="00847C07">
      <w:pPr>
        <w:spacing w:before="120" w:after="120" w:line="312" w:lineRule="auto"/>
        <w:jc w:val="both"/>
        <w:rPr>
          <w:lang w:bidi="es-ES"/>
        </w:rPr>
      </w:pPr>
      <w:r>
        <w:rPr>
          <w:lang w:bidi="es-ES"/>
        </w:rPr>
        <w:t>Finalmente la mayoría de la información está muy desactualizada</w:t>
      </w:r>
      <w:r w:rsidR="000B1E0C">
        <w:rPr>
          <w:lang w:bidi="es-ES"/>
        </w:rPr>
        <w:t>.</w:t>
      </w:r>
    </w:p>
    <w:p w:rsidR="0082470D" w:rsidRPr="00FD0689" w:rsidRDefault="0082470D" w:rsidP="00D94145">
      <w:pPr>
        <w:pStyle w:val="Cuerpodelboletn"/>
        <w:spacing w:before="120" w:after="120" w:line="312" w:lineRule="auto"/>
        <w:rPr>
          <w:lang w:bidi="es-ES"/>
        </w:rPr>
      </w:pPr>
    </w:p>
    <w:p w:rsidR="003E5D2F" w:rsidRPr="00FD0689" w:rsidRDefault="003E5D2F" w:rsidP="00847C07">
      <w:pPr>
        <w:pStyle w:val="Ttulo2"/>
        <w:numPr>
          <w:ilvl w:val="1"/>
          <w:numId w:val="2"/>
        </w:numPr>
        <w:spacing w:before="120" w:after="120" w:line="312" w:lineRule="auto"/>
        <w:ind w:left="284"/>
        <w:rPr>
          <w:lang w:bidi="es-ES"/>
        </w:rPr>
      </w:pPr>
      <w:r w:rsidRPr="00FD0689">
        <w:rPr>
          <w:lang w:bidi="es-ES"/>
        </w:rPr>
        <w:lastRenderedPageBreak/>
        <w:t>Información Económica, Presupuestaria y Estadística</w:t>
      </w:r>
    </w:p>
    <w:p w:rsidR="00E66F42" w:rsidRDefault="006913DA" w:rsidP="00E66F42">
      <w:pPr>
        <w:spacing w:before="120" w:after="120" w:line="312" w:lineRule="auto"/>
        <w:jc w:val="both"/>
        <w:outlineLvl w:val="4"/>
        <w:rPr>
          <w:lang w:bidi="es-ES"/>
        </w:rPr>
      </w:pPr>
      <w:r w:rsidRPr="00FD0689">
        <w:rPr>
          <w:color w:val="000000"/>
          <w:lang w:bidi="es-ES"/>
        </w:rPr>
        <w:t xml:space="preserve">La información correspondiente a este bloque de obligaciones </w:t>
      </w:r>
      <w:r w:rsidR="003145BA">
        <w:rPr>
          <w:color w:val="000000"/>
          <w:lang w:bidi="es-ES"/>
        </w:rPr>
        <w:t xml:space="preserve">se encuentra </w:t>
      </w:r>
      <w:r w:rsidR="003145BA" w:rsidRPr="00FC75FA">
        <w:rPr>
          <w:color w:val="000000"/>
          <w:lang w:bidi="es-ES"/>
        </w:rPr>
        <w:t xml:space="preserve">recogida </w:t>
      </w:r>
      <w:r w:rsidR="002D2ED3">
        <w:rPr>
          <w:color w:val="000000"/>
          <w:lang w:bidi="es-ES"/>
        </w:rPr>
        <w:t xml:space="preserve">en </w:t>
      </w:r>
      <w:r w:rsidR="004A7831">
        <w:rPr>
          <w:color w:val="000000"/>
          <w:lang w:bidi="es-ES"/>
        </w:rPr>
        <w:t xml:space="preserve">los siguientes </w:t>
      </w:r>
      <w:r w:rsidR="00510FA8">
        <w:rPr>
          <w:color w:val="000000"/>
          <w:lang w:bidi="es-ES"/>
        </w:rPr>
        <w:t>accesos</w:t>
      </w:r>
      <w:r w:rsidR="004A7831">
        <w:rPr>
          <w:color w:val="000000"/>
          <w:lang w:bidi="es-ES"/>
        </w:rPr>
        <w:t xml:space="preserve"> </w:t>
      </w:r>
      <w:r w:rsidR="004A7831">
        <w:rPr>
          <w:lang w:bidi="es-ES"/>
        </w:rPr>
        <w:t xml:space="preserve">del </w:t>
      </w:r>
      <w:r w:rsidR="004A7831" w:rsidRPr="00B15405">
        <w:rPr>
          <w:lang w:bidi="es-ES"/>
        </w:rPr>
        <w:t>Portal de Transparencia de</w:t>
      </w:r>
      <w:r w:rsidR="004A7831">
        <w:rPr>
          <w:lang w:bidi="es-ES"/>
        </w:rPr>
        <w:t xml:space="preserve"> la CA de </w:t>
      </w:r>
      <w:r w:rsidR="004C72EA">
        <w:rPr>
          <w:lang w:bidi="es-ES"/>
        </w:rPr>
        <w:t>Extremadura</w:t>
      </w:r>
      <w:r w:rsidR="004A7831">
        <w:rPr>
          <w:lang w:bidi="es-ES"/>
        </w:rPr>
        <w:t xml:space="preserve">: </w:t>
      </w:r>
      <w:r w:rsidR="00854650">
        <w:t>“</w:t>
      </w:r>
      <w:r w:rsidR="004C72EA">
        <w:t>Contratación Administrativa y Concesiones</w:t>
      </w:r>
      <w:r w:rsidR="00854650">
        <w:t>”,</w:t>
      </w:r>
      <w:r w:rsidR="00854650">
        <w:rPr>
          <w:lang w:bidi="es-ES"/>
        </w:rPr>
        <w:t xml:space="preserve"> “</w:t>
      </w:r>
      <w:r w:rsidR="004C72EA">
        <w:t>Convenios de Colaboración</w:t>
      </w:r>
      <w:r w:rsidR="00854650">
        <w:t>”, “</w:t>
      </w:r>
      <w:r w:rsidR="004C72EA">
        <w:t>Subvenciones y ayudas</w:t>
      </w:r>
      <w:r w:rsidR="00854650">
        <w:t>”,</w:t>
      </w:r>
      <w:r w:rsidR="00854650">
        <w:rPr>
          <w:lang w:bidi="es-ES"/>
        </w:rPr>
        <w:t xml:space="preserve"> </w:t>
      </w:r>
      <w:r w:rsidR="004A7831">
        <w:rPr>
          <w:lang w:bidi="es-ES"/>
        </w:rPr>
        <w:t>“</w:t>
      </w:r>
      <w:r w:rsidR="004C72EA">
        <w:rPr>
          <w:lang w:bidi="es-ES"/>
        </w:rPr>
        <w:t>Transparencia en el Gasto Público</w:t>
      </w:r>
      <w:r w:rsidR="004A7831">
        <w:rPr>
          <w:lang w:bidi="es-ES"/>
        </w:rPr>
        <w:t>”</w:t>
      </w:r>
      <w:r w:rsidR="00FE5730">
        <w:rPr>
          <w:lang w:bidi="es-ES"/>
        </w:rPr>
        <w:t>,</w:t>
      </w:r>
      <w:r w:rsidR="004A7831">
        <w:rPr>
          <w:lang w:bidi="es-ES"/>
        </w:rPr>
        <w:t xml:space="preserve"> </w:t>
      </w:r>
      <w:r w:rsidR="004A7831" w:rsidRPr="00E66F42">
        <w:rPr>
          <w:lang w:bidi="es-ES"/>
        </w:rPr>
        <w:t>“</w:t>
      </w:r>
      <w:r w:rsidR="00E66F42" w:rsidRPr="00E66F42">
        <w:rPr>
          <w:lang w:bidi="es-ES"/>
        </w:rPr>
        <w:t>Transparencia en la provisión de puestos</w:t>
      </w:r>
      <w:r w:rsidR="004A7831" w:rsidRPr="00E66F42">
        <w:rPr>
          <w:lang w:bidi="es-ES"/>
        </w:rPr>
        <w:t>”</w:t>
      </w:r>
      <w:r w:rsidR="00FE5730">
        <w:rPr>
          <w:lang w:bidi="es-ES"/>
        </w:rPr>
        <w:t xml:space="preserve"> y “Buen Gobierno”</w:t>
      </w:r>
      <w:r w:rsidR="004A7831" w:rsidRPr="00E66F42">
        <w:rPr>
          <w:lang w:bidi="es-ES"/>
        </w:rPr>
        <w:t xml:space="preserve">. </w:t>
      </w:r>
    </w:p>
    <w:p w:rsidR="0082480D" w:rsidRPr="00604AFB" w:rsidRDefault="0082480D" w:rsidP="0082480D">
      <w:pPr>
        <w:spacing w:before="120" w:after="120" w:line="312" w:lineRule="auto"/>
        <w:jc w:val="both"/>
        <w:outlineLvl w:val="4"/>
        <w:rPr>
          <w:color w:val="000000" w:themeColor="text1"/>
          <w:u w:val="single"/>
        </w:rPr>
      </w:pPr>
      <w:r>
        <w:rPr>
          <w:color w:val="000000" w:themeColor="text1"/>
        </w:rPr>
        <w:t>Conviene adelantar que no ha sido posible tener en cuenta parte de la información de este grupo que se ofrece en el Portal de Transparencia al encontrarse desactualizada. En concreto</w:t>
      </w:r>
      <w:r w:rsidRPr="00604AFB">
        <w:rPr>
          <w:color w:val="000000" w:themeColor="text1"/>
          <w:u w:val="single"/>
        </w:rPr>
        <w:t>, no ha sido posible tener en cuenta la siguiente información:</w:t>
      </w:r>
    </w:p>
    <w:p w:rsidR="0082480D" w:rsidRDefault="008D2DE6" w:rsidP="0082480D">
      <w:pPr>
        <w:spacing w:before="120" w:after="120" w:line="312" w:lineRule="auto"/>
        <w:jc w:val="both"/>
      </w:pPr>
      <w:r>
        <w:t xml:space="preserve">Las </w:t>
      </w:r>
      <w:r w:rsidR="0082480D" w:rsidRPr="008D2DE6">
        <w:t>Encomiendas</w:t>
      </w:r>
      <w:r>
        <w:t xml:space="preserve"> y Encargos a medios propios ya que esta información contenida en el </w:t>
      </w:r>
      <w:r w:rsidR="0082480D" w:rsidRPr="008D2DE6">
        <w:t xml:space="preserve">acceso </w:t>
      </w:r>
      <w:r>
        <w:t>“</w:t>
      </w:r>
      <w:r w:rsidR="0082480D" w:rsidRPr="008D2DE6">
        <w:t>Transparencia en e</w:t>
      </w:r>
      <w:r>
        <w:t>l</w:t>
      </w:r>
      <w:r w:rsidR="0082480D" w:rsidRPr="008D2DE6">
        <w:t xml:space="preserve"> gasto </w:t>
      </w:r>
      <w:r w:rsidRPr="008D2DE6">
        <w:t>público</w:t>
      </w:r>
      <w:r>
        <w:t>”</w:t>
      </w:r>
      <w:r w:rsidR="0082480D" w:rsidRPr="008D2DE6">
        <w:t xml:space="preserve"> </w:t>
      </w:r>
      <w:r>
        <w:t>corresponde al año 2015.</w:t>
      </w:r>
    </w:p>
    <w:p w:rsidR="008D2DE6" w:rsidRDefault="008D2DE6" w:rsidP="0082480D">
      <w:pPr>
        <w:spacing w:before="120" w:after="120" w:line="312" w:lineRule="auto"/>
        <w:jc w:val="both"/>
      </w:pPr>
      <w:r>
        <w:t>Las retribuciones percibidas por los miembros del Gobierno y Altos Cargos, ya que las últimas publicadas</w:t>
      </w:r>
      <w:r w:rsidR="00C1481C">
        <w:t xml:space="preserve"> </w:t>
      </w:r>
      <w:r w:rsidR="007D757E">
        <w:t>en el enlace “Código Ético” del acceso Buen Gobierno, corresponden a 2018.</w:t>
      </w:r>
    </w:p>
    <w:p w:rsidR="004F1D45" w:rsidRDefault="004F1D45" w:rsidP="0082480D">
      <w:pPr>
        <w:spacing w:before="120" w:after="120" w:line="312" w:lineRule="auto"/>
        <w:jc w:val="both"/>
      </w:pPr>
      <w:r>
        <w:t>Los resultados de la evaluación del cumplimiento de los compromisos de las Cartas de Servicios, ya que solo se ha localizado información para dos de ellas</w:t>
      </w:r>
      <w:r w:rsidR="00C95BDC">
        <w:t xml:space="preserve">, de las cuales solo una contiene alguna referencia temporal y ésta corresponde a 2018. </w:t>
      </w:r>
    </w:p>
    <w:p w:rsidR="000D6C68" w:rsidRDefault="000D6C68" w:rsidP="0082480D">
      <w:pPr>
        <w:spacing w:before="120" w:after="120" w:line="312" w:lineRule="auto"/>
        <w:jc w:val="both"/>
      </w:pPr>
      <w:r>
        <w:t>El informe sobre quejas y sugerencias, localizable a través del link “Información y atención ciudadana” ubicado en el enlace “Relaciones con la Ciudadanía”, datado en 2015.</w:t>
      </w:r>
    </w:p>
    <w:p w:rsidR="0082480D" w:rsidRDefault="0082480D" w:rsidP="0082480D">
      <w:pPr>
        <w:spacing w:before="120" w:after="120" w:line="312" w:lineRule="auto"/>
        <w:jc w:val="both"/>
        <w:outlineLvl w:val="4"/>
      </w:pPr>
      <w:r>
        <w:rPr>
          <w:lang w:bidi="es-ES"/>
        </w:rPr>
        <w:t>Expuesto lo anterior, la información relativa a este grupo de obligaciones se localiza en los siguientes enlaces</w:t>
      </w:r>
      <w:r>
        <w:t>:</w:t>
      </w:r>
    </w:p>
    <w:p w:rsidR="00FE5730" w:rsidRDefault="00D640F6" w:rsidP="00847C07">
      <w:pPr>
        <w:pStyle w:val="Prrafodelista"/>
        <w:numPr>
          <w:ilvl w:val="0"/>
          <w:numId w:val="4"/>
        </w:numPr>
        <w:spacing w:before="120" w:after="120" w:line="312" w:lineRule="auto"/>
        <w:ind w:left="0" w:firstLine="0"/>
        <w:jc w:val="both"/>
        <w:outlineLvl w:val="4"/>
      </w:pPr>
      <w:r w:rsidRPr="00D640F6">
        <w:rPr>
          <w:noProof/>
          <w:lang w:eastAsia="es-ES"/>
        </w:rPr>
        <mc:AlternateContent>
          <mc:Choice Requires="wps">
            <w:drawing>
              <wp:anchor distT="0" distB="0" distL="114300" distR="114300" simplePos="0" relativeHeight="251713536" behindDoc="0" locked="0" layoutInCell="1" allowOverlap="1" wp14:anchorId="0D067C80" wp14:editId="4CE2E4C2">
                <wp:simplePos x="0" y="0"/>
                <wp:positionH relativeFrom="page">
                  <wp:posOffset>3810</wp:posOffset>
                </wp:positionH>
                <wp:positionV relativeFrom="page">
                  <wp:posOffset>1012825</wp:posOffset>
                </wp:positionV>
                <wp:extent cx="8001000" cy="243840"/>
                <wp:effectExtent l="0" t="0" r="0" b="3810"/>
                <wp:wrapTight wrapText="bothSides">
                  <wp:wrapPolygon edited="0">
                    <wp:start x="0" y="0"/>
                    <wp:lineTo x="0" y="20250"/>
                    <wp:lineTo x="21549" y="20250"/>
                    <wp:lineTo x="21549" y="0"/>
                    <wp:lineTo x="0" y="0"/>
                  </wp:wrapPolygon>
                </wp:wrapTight>
                <wp:docPr id="4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384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3pt;margin-top:79.75pt;width:630pt;height:19.2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" fillcolor="#c5ddd2" stroked="f">
                <v:textbox inset=",7.2pt,,7.2pt"/>
                <w10:wrap type="tight" anchorx="page" anchory="page"/>
              </v:rect>
            </w:pict>
          </mc:Fallback>
        </mc:AlternateContent>
      </w:r>
      <w:r w:rsidRPr="00D640F6">
        <w:rPr>
          <w:noProof/>
          <w:lang w:eastAsia="es-ES"/>
        </w:rPr>
        <mc:AlternateContent>
          <mc:Choice Requires="wps">
            <w:drawing>
              <wp:anchor distT="0" distB="0" distL="114300" distR="114300" simplePos="0" relativeHeight="251712512" behindDoc="0" locked="0" layoutInCell="1" allowOverlap="1" wp14:anchorId="376ED166" wp14:editId="3164179D">
                <wp:simplePos x="0" y="0"/>
                <wp:positionH relativeFrom="page">
                  <wp:posOffset>3810</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40"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D640F6" w:rsidRPr="00F31BC3" w:rsidRDefault="00D640F6" w:rsidP="00D640F6">
                            <w:r w:rsidRPr="00965C69">
                              <w:rPr>
                                <w:noProof/>
                                <w:lang w:eastAsia="es-ES"/>
                              </w:rPr>
                              <w:drawing>
                                <wp:inline distT="0" distB="0" distL="0" distR="0" wp14:anchorId="6393AFF6" wp14:editId="33D26688">
                                  <wp:extent cx="1148080" cy="648335"/>
                                  <wp:effectExtent l="0" t="0" r="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3pt;margin-top:1.5pt;width:630pt;height:78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" fillcolor="#50866c" stroked="f">
                <v:textbox inset=",7.2pt,,7.2pt">
                  <w:txbxContent>
                    <w:p w:rsidR="00D640F6" w:rsidRPr="00F31BC3" w:rsidRDefault="00D640F6" w:rsidP="00D640F6">
                      <w:r w:rsidRPr="00965C69">
                        <w:rPr>
                          <w:noProof/>
                          <w:lang w:eastAsia="es-ES"/>
                        </w:rPr>
                        <w:drawing>
                          <wp:inline distT="0" distB="0" distL="0" distR="0" wp14:anchorId="4C76FFE3" wp14:editId="0C4384D4">
                            <wp:extent cx="1148080" cy="648335"/>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7A6E96">
        <w:rPr>
          <w:lang w:bidi="es-ES"/>
        </w:rPr>
        <w:t>E</w:t>
      </w:r>
      <w:r w:rsidR="00084F1F">
        <w:rPr>
          <w:lang w:bidi="es-ES"/>
        </w:rPr>
        <w:t>l</w:t>
      </w:r>
      <w:r w:rsidR="007A6E96">
        <w:rPr>
          <w:lang w:bidi="es-ES"/>
        </w:rPr>
        <w:t xml:space="preserve"> apartado “</w:t>
      </w:r>
      <w:r w:rsidR="00FE5730">
        <w:rPr>
          <w:lang w:bidi="es-ES"/>
        </w:rPr>
        <w:t>Contratación Administrativa y Concesiones</w:t>
      </w:r>
      <w:r w:rsidR="007A6E96">
        <w:rPr>
          <w:lang w:bidi="es-ES"/>
        </w:rPr>
        <w:t xml:space="preserve">” </w:t>
      </w:r>
      <w:r w:rsidR="00FE5730">
        <w:rPr>
          <w:lang w:bidi="es-ES"/>
        </w:rPr>
        <w:t>incluye números enlaces a diferente información relacionada con las licitaciones que efectúa la Junta de Extremadura.</w:t>
      </w:r>
    </w:p>
    <w:p w:rsidR="007D757E" w:rsidRDefault="007D757E" w:rsidP="007D757E">
      <w:pPr>
        <w:pStyle w:val="Prrafodelista"/>
        <w:spacing w:before="120" w:after="120" w:line="312" w:lineRule="auto"/>
        <w:ind w:left="426"/>
        <w:jc w:val="both"/>
        <w:outlineLvl w:val="4"/>
      </w:pPr>
    </w:p>
    <w:p w:rsidR="006A7BFF" w:rsidRDefault="00CC198A" w:rsidP="00847C07">
      <w:pPr>
        <w:pStyle w:val="Prrafodelista"/>
        <w:spacing w:before="120" w:after="120" w:line="312" w:lineRule="auto"/>
        <w:ind w:left="0"/>
        <w:jc w:val="both"/>
        <w:outlineLvl w:val="4"/>
        <w:rPr>
          <w:lang w:bidi="es-ES"/>
        </w:rPr>
      </w:pPr>
      <w:r>
        <w:rPr>
          <w:lang w:bidi="es-ES"/>
        </w:rPr>
        <w:t xml:space="preserve">Todos los enlaces incluidos en el apartado “Contratación Extremadura” redirigen a la página de la misma denominación. Esta página proporciona enlaces al perfil del contratante –y a través de éste a la </w:t>
      </w:r>
      <w:r w:rsidR="0014671D">
        <w:rPr>
          <w:lang w:bidi="es-ES"/>
        </w:rPr>
        <w:t xml:space="preserve">página inicial de la </w:t>
      </w:r>
      <w:r>
        <w:rPr>
          <w:lang w:bidi="es-ES"/>
        </w:rPr>
        <w:t xml:space="preserve">Plataforma de Contratación del Sector Público- , al Registro Oficial de Licitadores, a la contratación centralizada, a la Junta Consultiva, a los pliegos correspondientes a diversos tipos de contratos y formas de licitación y a diversa información relacionada con la contratación pública así como a la normativa aplicable. </w:t>
      </w:r>
    </w:p>
    <w:p w:rsidR="00CC198A" w:rsidRDefault="00CC198A" w:rsidP="00FE5730">
      <w:pPr>
        <w:pStyle w:val="Prrafodelista"/>
        <w:spacing w:before="120" w:after="120" w:line="312" w:lineRule="auto"/>
        <w:ind w:left="426"/>
        <w:jc w:val="both"/>
        <w:outlineLvl w:val="4"/>
        <w:rPr>
          <w:lang w:bidi="es-ES"/>
        </w:rPr>
      </w:pPr>
    </w:p>
    <w:p w:rsidR="00CC198A" w:rsidRDefault="00CC198A" w:rsidP="00847C07">
      <w:pPr>
        <w:pStyle w:val="Prrafodelista"/>
        <w:spacing w:before="120" w:after="120" w:line="312" w:lineRule="auto"/>
        <w:ind w:left="0"/>
        <w:jc w:val="both"/>
        <w:outlineLvl w:val="4"/>
        <w:rPr>
          <w:lang w:bidi="es-ES"/>
        </w:rPr>
      </w:pPr>
      <w:r>
        <w:rPr>
          <w:lang w:bidi="es-ES"/>
        </w:rPr>
        <w:t>Los enlaces ubicados bajo el epígrafe “Registro Público de Contratos de la Comunidad Autónoma de Extremadura”</w:t>
      </w:r>
      <w:r w:rsidR="0014671D">
        <w:rPr>
          <w:lang w:bidi="es-ES"/>
        </w:rPr>
        <w:t>, proporcionan información para el año 2019 relativa a los contratos mayores –</w:t>
      </w:r>
      <w:r w:rsidR="003478E1">
        <w:rPr>
          <w:lang w:bidi="es-ES"/>
        </w:rPr>
        <w:t xml:space="preserve"> con y sin incidencias-, los contratos modificados y los contratos menores. También se proporciona hasta 2018, acceso a los datos estadísticos sobre los contratos según tipo de contrato, no según procedimiento de licitación.</w:t>
      </w:r>
    </w:p>
    <w:p w:rsidR="001D425E" w:rsidRPr="004E4ED0" w:rsidRDefault="00614E61" w:rsidP="00614E61">
      <w:pPr>
        <w:pStyle w:val="Prrafodelista"/>
        <w:spacing w:before="120" w:after="120" w:line="312" w:lineRule="auto"/>
        <w:ind w:left="0"/>
        <w:jc w:val="both"/>
        <w:outlineLvl w:val="4"/>
        <w:rPr>
          <w:color w:val="FF0000"/>
        </w:rPr>
      </w:pPr>
      <w:r w:rsidRPr="00614E61">
        <w:rPr>
          <w:noProof/>
          <w:lang w:eastAsia="es-ES"/>
        </w:rPr>
        <w:lastRenderedPageBreak/>
        <mc:AlternateContent>
          <mc:Choice Requires="wps">
            <w:drawing>
              <wp:anchor distT="0" distB="0" distL="114300" distR="114300" simplePos="0" relativeHeight="251735040" behindDoc="0" locked="0" layoutInCell="1" allowOverlap="1" wp14:anchorId="0BE5F7FE" wp14:editId="106782E0">
                <wp:simplePos x="0" y="0"/>
                <wp:positionH relativeFrom="page">
                  <wp:posOffset>3810</wp:posOffset>
                </wp:positionH>
                <wp:positionV relativeFrom="page">
                  <wp:posOffset>1003300</wp:posOffset>
                </wp:positionV>
                <wp:extent cx="8001000" cy="243840"/>
                <wp:effectExtent l="0" t="0" r="0" b="3810"/>
                <wp:wrapTight wrapText="bothSides">
                  <wp:wrapPolygon edited="0">
                    <wp:start x="0" y="0"/>
                    <wp:lineTo x="0" y="20250"/>
                    <wp:lineTo x="21549" y="20250"/>
                    <wp:lineTo x="21549" y="0"/>
                    <wp:lineTo x="0" y="0"/>
                  </wp:wrapPolygon>
                </wp:wrapTight>
                <wp:docPr id="56"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384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3pt;margin-top:79pt;width:630pt;height:19.2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" fillcolor="#c5ddd2" stroked="f">
                <v:textbox inset=",7.2pt,,7.2pt"/>
                <w10:wrap type="tight" anchorx="page" anchory="page"/>
              </v:rect>
            </w:pict>
          </mc:Fallback>
        </mc:AlternateContent>
      </w:r>
      <w:r w:rsidRPr="00614E61">
        <w:rPr>
          <w:noProof/>
          <w:lang w:eastAsia="es-ES"/>
        </w:rPr>
        <mc:AlternateContent>
          <mc:Choice Requires="wps">
            <w:drawing>
              <wp:anchor distT="0" distB="0" distL="114300" distR="114300" simplePos="0" relativeHeight="251734016" behindDoc="0" locked="0" layoutInCell="1" allowOverlap="1" wp14:anchorId="6E14764E" wp14:editId="220B919D">
                <wp:simplePos x="0" y="0"/>
                <wp:positionH relativeFrom="page">
                  <wp:posOffset>3810</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5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614E61" w:rsidRPr="00F31BC3" w:rsidRDefault="00614E61" w:rsidP="00614E61">
                            <w:r w:rsidRPr="00965C69">
                              <w:rPr>
                                <w:noProof/>
                                <w:lang w:eastAsia="es-ES"/>
                              </w:rPr>
                              <w:drawing>
                                <wp:inline distT="0" distB="0" distL="0" distR="0" wp14:anchorId="6756DE2E" wp14:editId="0A9667B3">
                                  <wp:extent cx="1148080" cy="648335"/>
                                  <wp:effectExtent l="0" t="0" r="0"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3pt;margin-top:.75pt;width:630pt;height:78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" fillcolor="#50866c" stroked="f">
                <v:textbox inset=",7.2pt,,7.2pt">
                  <w:txbxContent>
                    <w:p w:rsidR="00614E61" w:rsidRPr="00F31BC3" w:rsidRDefault="00614E61" w:rsidP="00614E61">
                      <w:r w:rsidRPr="00965C69">
                        <w:rPr>
                          <w:noProof/>
                          <w:lang w:eastAsia="es-ES"/>
                        </w:rPr>
                        <w:drawing>
                          <wp:inline distT="0" distB="0" distL="0" distR="0" wp14:anchorId="6756DE2E" wp14:editId="0A9667B3">
                            <wp:extent cx="1148080" cy="648335"/>
                            <wp:effectExtent l="0" t="0" r="0"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084F1F">
        <w:rPr>
          <w:lang w:bidi="es-ES"/>
        </w:rPr>
        <w:t xml:space="preserve">En </w:t>
      </w:r>
      <w:r w:rsidR="00CF2F34">
        <w:rPr>
          <w:lang w:bidi="es-ES"/>
        </w:rPr>
        <w:t>el</w:t>
      </w:r>
      <w:r w:rsidR="00084F1F">
        <w:rPr>
          <w:lang w:bidi="es-ES"/>
        </w:rPr>
        <w:t xml:space="preserve"> apartado “</w:t>
      </w:r>
      <w:r w:rsidR="00CF2F34">
        <w:rPr>
          <w:lang w:bidi="es-ES"/>
        </w:rPr>
        <w:t>Convenios de Colaboración</w:t>
      </w:r>
      <w:r w:rsidR="00084F1F">
        <w:rPr>
          <w:lang w:bidi="es-ES"/>
        </w:rPr>
        <w:t xml:space="preserve">” </w:t>
      </w:r>
      <w:r w:rsidR="00CF2F34">
        <w:rPr>
          <w:lang w:bidi="es-ES"/>
        </w:rPr>
        <w:t xml:space="preserve">se proporciona un enlace que abre una página que contiene numerosos </w:t>
      </w:r>
      <w:r w:rsidR="006D35D7">
        <w:rPr>
          <w:lang w:bidi="es-ES"/>
        </w:rPr>
        <w:t>links</w:t>
      </w:r>
      <w:r w:rsidR="00CF2F34">
        <w:rPr>
          <w:lang w:bidi="es-ES"/>
        </w:rPr>
        <w:t xml:space="preserve"> </w:t>
      </w:r>
      <w:r w:rsidR="00815BAC">
        <w:rPr>
          <w:lang w:bidi="es-ES"/>
        </w:rPr>
        <w:t>que dan acceso a diferentes ficheros Excel que contienen la relación de convenios con todos los contenidos contemplados en la LTAIBG y en la LGAE.</w:t>
      </w:r>
    </w:p>
    <w:p w:rsidR="000B16C2" w:rsidRDefault="004E4ED0" w:rsidP="00847C07">
      <w:pPr>
        <w:pStyle w:val="Prrafodelista"/>
        <w:numPr>
          <w:ilvl w:val="0"/>
          <w:numId w:val="4"/>
        </w:numPr>
        <w:spacing w:before="120" w:after="120" w:line="312" w:lineRule="auto"/>
        <w:ind w:left="0" w:firstLine="0"/>
        <w:contextualSpacing w:val="0"/>
        <w:jc w:val="both"/>
        <w:outlineLvl w:val="4"/>
      </w:pPr>
      <w:r>
        <w:t>En el acceso “Subvenciones y ayudas” se localiza un enlace a las subvenciones concedidas.</w:t>
      </w:r>
      <w:r w:rsidR="006D35D7">
        <w:t xml:space="preserve"> </w:t>
      </w:r>
      <w:r>
        <w:t>La información contiene todos los ítems que establece la LTAIBG</w:t>
      </w:r>
      <w:r w:rsidR="006D35D7">
        <w:t xml:space="preserve"> pero los últimos datos publicados corresponden al segundo trimestre de 2019</w:t>
      </w:r>
      <w:r>
        <w:t xml:space="preserve">. Dado el desfase temporal existente, prácticamente un año, esta información no se tomará en consideración para la evaluación del cumplimiento de esta obligación. </w:t>
      </w:r>
    </w:p>
    <w:p w:rsidR="00CF32F0" w:rsidRDefault="000B16C2" w:rsidP="00847C07">
      <w:pPr>
        <w:pStyle w:val="Prrafodelista"/>
        <w:spacing w:before="120" w:after="120" w:line="312" w:lineRule="auto"/>
        <w:ind w:left="0"/>
        <w:contextualSpacing w:val="0"/>
        <w:jc w:val="both"/>
        <w:outlineLvl w:val="4"/>
      </w:pPr>
      <w:r w:rsidRPr="006D35D7">
        <w:t>En el mismo acceso existen otros tres enlaces</w:t>
      </w:r>
      <w:r w:rsidR="006D35D7">
        <w:t xml:space="preserve">. El enlace “Ayudas Extremadura Avante SLU (2019)” da paso al Anuncio de la Junta de Extremadura por el que se da publicidad a estas Ayudas. </w:t>
      </w:r>
      <w:r w:rsidR="00CF32F0">
        <w:t>La fecha del anuncio es 11 de marzo de 2020.</w:t>
      </w:r>
    </w:p>
    <w:p w:rsidR="00CF32F0" w:rsidRDefault="00CF32F0" w:rsidP="00847C07">
      <w:pPr>
        <w:pStyle w:val="Prrafodelista"/>
        <w:numPr>
          <w:ilvl w:val="0"/>
          <w:numId w:val="4"/>
        </w:numPr>
        <w:spacing w:before="120" w:after="120" w:line="312" w:lineRule="auto"/>
        <w:ind w:left="0" w:firstLine="0"/>
        <w:contextualSpacing w:val="0"/>
        <w:jc w:val="both"/>
        <w:outlineLvl w:val="4"/>
        <w:rPr>
          <w:lang w:bidi="es-ES"/>
        </w:rPr>
      </w:pPr>
      <w:r>
        <w:t xml:space="preserve">Los dos </w:t>
      </w:r>
      <w:r w:rsidR="007D757E">
        <w:t>restantes</w:t>
      </w:r>
      <w:r>
        <w:t xml:space="preserve"> enlaces permiten </w:t>
      </w:r>
      <w:r>
        <w:rPr>
          <w:lang w:bidi="es-ES"/>
        </w:rPr>
        <w:t>accede</w:t>
      </w:r>
      <w:r w:rsidR="007D757E">
        <w:rPr>
          <w:lang w:bidi="es-ES"/>
        </w:rPr>
        <w:t>r</w:t>
      </w:r>
      <w:r>
        <w:rPr>
          <w:lang w:bidi="es-ES"/>
        </w:rPr>
        <w:t xml:space="preserve"> a información sobre prestaciones sociales concedidas por la Junta de Extremadura. </w:t>
      </w:r>
    </w:p>
    <w:p w:rsidR="00C95BDC" w:rsidRDefault="006C53B1" w:rsidP="00847C07">
      <w:pPr>
        <w:pStyle w:val="Prrafodelista"/>
        <w:numPr>
          <w:ilvl w:val="0"/>
          <w:numId w:val="4"/>
        </w:numPr>
        <w:spacing w:before="120" w:after="120" w:line="312" w:lineRule="auto"/>
        <w:ind w:left="0" w:firstLine="0"/>
        <w:contextualSpacing w:val="0"/>
        <w:jc w:val="both"/>
        <w:outlineLvl w:val="4"/>
        <w:rPr>
          <w:lang w:bidi="es-ES"/>
        </w:rPr>
      </w:pPr>
      <w:r>
        <w:rPr>
          <w:lang w:bidi="es-ES"/>
        </w:rPr>
        <w:t xml:space="preserve">El acceso “Transparencia en el Gasto Público”, contiene numeroso enlaces a información </w:t>
      </w:r>
      <w:r w:rsidR="007D757E">
        <w:rPr>
          <w:lang w:bidi="es-ES"/>
        </w:rPr>
        <w:t>correspondiente al bloque de Información Económica, Estadística y Presupuestaria</w:t>
      </w:r>
      <w:r>
        <w:rPr>
          <w:lang w:bidi="es-ES"/>
        </w:rPr>
        <w:t xml:space="preserve">. </w:t>
      </w:r>
    </w:p>
    <w:p w:rsidR="00845B9D" w:rsidRDefault="00F1334F" w:rsidP="00847C07">
      <w:pPr>
        <w:pStyle w:val="Prrafodelista"/>
        <w:numPr>
          <w:ilvl w:val="0"/>
          <w:numId w:val="4"/>
        </w:numPr>
        <w:spacing w:before="120" w:after="120" w:line="312" w:lineRule="auto"/>
        <w:ind w:left="0" w:firstLine="0"/>
        <w:contextualSpacing w:val="0"/>
        <w:jc w:val="both"/>
        <w:outlineLvl w:val="4"/>
      </w:pPr>
      <w:r>
        <w:rPr>
          <w:lang w:bidi="es-ES"/>
        </w:rPr>
        <w:t>El enlace “Presupuestos de la Comunidad Autónoma</w:t>
      </w:r>
      <w:r>
        <w:t xml:space="preserve"> de Extremadura” da acceso a los correspondientes al periodo 2016-2020.</w:t>
      </w:r>
      <w:r w:rsidR="00845B9D">
        <w:t xml:space="preserve"> A través del enlace “Resumen ejecución trimestral” se accede a información de ejecución presupuestaria. El último dato publicado corresponde al tercer trimestre de 2019. </w:t>
      </w:r>
    </w:p>
    <w:p w:rsidR="00505980" w:rsidRDefault="00505980" w:rsidP="00847C07">
      <w:pPr>
        <w:pStyle w:val="Prrafodelista"/>
        <w:numPr>
          <w:ilvl w:val="0"/>
          <w:numId w:val="4"/>
        </w:numPr>
        <w:spacing w:before="120" w:after="120" w:line="312" w:lineRule="auto"/>
        <w:ind w:left="0" w:firstLine="0"/>
        <w:contextualSpacing w:val="0"/>
        <w:jc w:val="both"/>
        <w:outlineLvl w:val="4"/>
      </w:pPr>
      <w:r>
        <w:t xml:space="preserve">A través del enlace “Cuentas anuales Administración General y Entes dependientes” se </w:t>
      </w:r>
      <w:r w:rsidR="007D757E">
        <w:t>proporciona acceso a la Cuenta General de la Comunidad.</w:t>
      </w:r>
      <w:r>
        <w:t xml:space="preserve"> Por otra parte el enlace “Informes Tribunal de Cuen</w:t>
      </w:r>
      <w:r w:rsidR="000634BB">
        <w:t>tas” redirige a los Informes de esta Institución</w:t>
      </w:r>
      <w:r>
        <w:t xml:space="preserve">, tanto </w:t>
      </w:r>
      <w:r w:rsidR="000634BB">
        <w:t>a</w:t>
      </w:r>
      <w:r>
        <w:t xml:space="preserve">l informe completo como </w:t>
      </w:r>
      <w:r w:rsidR="000634BB">
        <w:t>a</w:t>
      </w:r>
      <w:r>
        <w:t>l</w:t>
      </w:r>
      <w:r w:rsidR="00C1481C">
        <w:t xml:space="preserve"> </w:t>
      </w:r>
      <w:r>
        <w:t xml:space="preserve">relativo a la Universidad de Extremadura. El último </w:t>
      </w:r>
      <w:r w:rsidR="007D757E">
        <w:t xml:space="preserve">informe </w:t>
      </w:r>
      <w:r>
        <w:t>corresponde al año 2017 pero</w:t>
      </w:r>
      <w:r w:rsidR="005D6A7B">
        <w:t xml:space="preserve"> está actualizado ya que</w:t>
      </w:r>
      <w:r>
        <w:t xml:space="preserve"> la fecha de publicación por parte del TCU </w:t>
      </w:r>
      <w:r w:rsidR="007D757E">
        <w:t>es de</w:t>
      </w:r>
      <w:r>
        <w:t xml:space="preserve"> diciembre de 2019. </w:t>
      </w:r>
    </w:p>
    <w:p w:rsidR="00505980" w:rsidRDefault="00505980" w:rsidP="00847C07">
      <w:pPr>
        <w:pStyle w:val="Prrafodelista"/>
        <w:numPr>
          <w:ilvl w:val="0"/>
          <w:numId w:val="4"/>
        </w:numPr>
        <w:spacing w:before="120" w:after="120" w:line="312" w:lineRule="auto"/>
        <w:ind w:left="0" w:firstLine="0"/>
        <w:contextualSpacing w:val="0"/>
        <w:jc w:val="both"/>
        <w:outlineLvl w:val="4"/>
      </w:pPr>
      <w:r>
        <w:t>El enlace “Informes</w:t>
      </w:r>
      <w:r w:rsidRPr="00505980">
        <w:t xml:space="preserve"> grado de cumplimiento del objetivo de estabilidad presupuestaria, deuda pública y regla de gasto</w:t>
      </w:r>
      <w:r>
        <w:t>”</w:t>
      </w:r>
      <w:r w:rsidR="009B3192">
        <w:t xml:space="preserve"> </w:t>
      </w:r>
      <w:r w:rsidR="007D757E">
        <w:t>redirige</w:t>
      </w:r>
      <w:r w:rsidR="009B3192">
        <w:t xml:space="preserve"> a los informes completos elaborados por el Ministerio de Hacienda sobre el cumplimiento de los objetivos de estabilidad presupuestaria, deuda pública y regla de gasto. También el enlace “</w:t>
      </w:r>
      <w:r w:rsidR="009B3192" w:rsidRPr="009B3192">
        <w:t>Objetivos de Estabilidad Presupuestaria, Deuda Pública, Regla de Gasto y Límite de Gasto para los distintos Subsectores y Comunidades Autónomas. Serie 2005-2019</w:t>
      </w:r>
      <w:r w:rsidR="009B3192">
        <w:t>” abre la página del Ministerio de Hacienda que contiene esta información.</w:t>
      </w:r>
    </w:p>
    <w:p w:rsidR="002443D8" w:rsidRDefault="002443D8" w:rsidP="00847C07">
      <w:pPr>
        <w:pStyle w:val="Prrafodelista"/>
        <w:numPr>
          <w:ilvl w:val="0"/>
          <w:numId w:val="4"/>
        </w:numPr>
        <w:spacing w:before="120" w:after="120" w:line="312" w:lineRule="auto"/>
        <w:ind w:left="0" w:firstLine="0"/>
        <w:contextualSpacing w:val="0"/>
        <w:jc w:val="both"/>
        <w:outlineLvl w:val="4"/>
      </w:pPr>
      <w:r>
        <w:t xml:space="preserve">El enlace “Inventario actualizado de bienes y derechos” abre una página en la que se localizan </w:t>
      </w:r>
      <w:r w:rsidR="007C1073">
        <w:t xml:space="preserve">diversos enlaces a información patrimonial de la Junta de Extremadura. </w:t>
      </w:r>
      <w:r w:rsidR="00B4227B">
        <w:t xml:space="preserve">A pesar de que la información </w:t>
      </w:r>
      <w:r w:rsidR="000634BB" w:rsidRPr="000634BB">
        <w:t>que se proporciona a través del link “Bienes Inmuebles”</w:t>
      </w:r>
      <w:r w:rsidR="000634BB">
        <w:t xml:space="preserve"> </w:t>
      </w:r>
      <w:r w:rsidR="00B4227B">
        <w:t>está fechada en 2015 se ha tenido en cuenta a la hora de valorar el cumplimiento de esta obligación</w:t>
      </w:r>
      <w:r w:rsidR="000634BB">
        <w:t xml:space="preserve">, en el </w:t>
      </w:r>
      <w:r w:rsidR="000634BB">
        <w:lastRenderedPageBreak/>
        <w:t>entendimiento de que se trata de información estable a lo largo del tiempo</w:t>
      </w:r>
      <w:r w:rsidR="004554A0">
        <w:t xml:space="preserve"> aunque sería recomendable su actualización</w:t>
      </w:r>
      <w:r w:rsidR="00B4227B">
        <w:t xml:space="preserve">. </w:t>
      </w:r>
    </w:p>
    <w:p w:rsidR="003141C6" w:rsidRDefault="003141C6" w:rsidP="00847C07">
      <w:pPr>
        <w:spacing w:before="120" w:after="120" w:line="312" w:lineRule="auto"/>
        <w:jc w:val="both"/>
        <w:outlineLvl w:val="4"/>
      </w:pPr>
    </w:p>
    <w:p w:rsidR="0091665B" w:rsidRPr="00FD0689" w:rsidRDefault="0091665B" w:rsidP="00D94145">
      <w:pPr>
        <w:keepNext/>
        <w:keepLines/>
        <w:spacing w:before="120" w:after="120" w:line="312" w:lineRule="auto"/>
        <w:jc w:val="both"/>
        <w:outlineLvl w:val="2"/>
        <w:rPr>
          <w:rFonts w:eastAsiaTheme="majorEastAsia" w:cstheme="majorBidi"/>
          <w:b/>
          <w:bCs/>
          <w:color w:val="50866C"/>
          <w:lang w:bidi="es-ES"/>
        </w:rPr>
      </w:pPr>
      <w:r w:rsidRPr="00FD0689">
        <w:rPr>
          <w:rFonts w:eastAsia="Arial" w:cs="Arial"/>
          <w:b/>
          <w:bCs/>
          <w:noProof/>
          <w:color w:val="50866C"/>
          <w:lang w:eastAsia="es-ES"/>
        </w:rPr>
        <mc:AlternateContent>
          <mc:Choice Requires="wps">
            <w:drawing>
              <wp:anchor distT="0" distB="0" distL="114300" distR="114300" simplePos="0" relativeHeight="251688960" behindDoc="0" locked="0" layoutInCell="1" allowOverlap="1" wp14:anchorId="3EE94B8F" wp14:editId="17049195">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8"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19D126" id="Rectángulo 19" o:spid="_x0000_s1026" style="position:absolute;margin-left:-1.25pt;margin-top:76.25pt;width:630pt;height:13.7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" fillcolor="#c5ddd2" stroked="f">
                <v:textbox inset=",7.2pt,,7.2pt"/>
                <w10:wrap type="tight" anchorx="page" anchory="page"/>
              </v:rect>
            </w:pict>
          </mc:Fallback>
        </mc:AlternateContent>
      </w:r>
      <w:r w:rsidRPr="00FD0689">
        <w:rPr>
          <w:rFonts w:eastAsia="Arial" w:cs="Arial"/>
          <w:b/>
          <w:bCs/>
          <w:noProof/>
          <w:color w:val="50866C"/>
          <w:lang w:eastAsia="es-ES"/>
        </w:rPr>
        <mc:AlternateContent>
          <mc:Choice Requires="wps">
            <w:drawing>
              <wp:anchor distT="0" distB="0" distL="114300" distR="114300" simplePos="0" relativeHeight="251687936" behindDoc="0" locked="0" layoutInCell="1" allowOverlap="1" wp14:anchorId="2551B26F" wp14:editId="4A3713BB">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9"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247FD7" w:rsidRPr="00F31BC3" w:rsidRDefault="00247FD7" w:rsidP="0091665B">
                            <w:r w:rsidRPr="00965C69">
                              <w:rPr>
                                <w:noProof/>
                                <w:lang w:eastAsia="es-ES"/>
                              </w:rPr>
                              <w:drawing>
                                <wp:inline distT="0" distB="0" distL="0" distR="0" wp14:anchorId="3717596E" wp14:editId="15CEA974">
                                  <wp:extent cx="1148080" cy="6483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1.25pt;margin-top:-1.5pt;width:630pt;height:78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" fillcolor="#50866c" stroked="f">
                <v:textbox inset=",7.2pt,,7.2pt">
                  <w:txbxContent>
                    <w:p w:rsidR="00247FD7" w:rsidRPr="00F31BC3" w:rsidRDefault="00247FD7" w:rsidP="0091665B">
                      <w:r w:rsidRPr="00965C69">
                        <w:rPr>
                          <w:noProof/>
                          <w:lang w:eastAsia="es-ES"/>
                        </w:rPr>
                        <w:drawing>
                          <wp:inline distT="0" distB="0" distL="0" distR="0" wp14:anchorId="13436E96" wp14:editId="1CF62BC3">
                            <wp:extent cx="1148080" cy="6483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0D635D">
        <w:rPr>
          <w:rFonts w:eastAsiaTheme="majorEastAsia" w:cstheme="majorBidi"/>
          <w:b/>
          <w:bCs/>
          <w:color w:val="50866C"/>
          <w:lang w:bidi="es-ES"/>
        </w:rPr>
        <w:t>Análisis de la información</w:t>
      </w:r>
    </w:p>
    <w:p w:rsidR="00CC17B4" w:rsidRDefault="0091665B" w:rsidP="00D94145">
      <w:pPr>
        <w:numPr>
          <w:ilvl w:val="0"/>
          <w:numId w:val="4"/>
        </w:numPr>
        <w:spacing w:before="120" w:after="120" w:line="312" w:lineRule="auto"/>
        <w:ind w:left="0" w:firstLine="0"/>
        <w:jc w:val="both"/>
      </w:pPr>
      <w:r w:rsidRPr="00FD0689">
        <w:rPr>
          <w:lang w:bidi="es-ES"/>
        </w:rPr>
        <w:t xml:space="preserve">Los </w:t>
      </w: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FD0689">
        <w:rPr>
          <w:lang w:bidi="es-ES"/>
        </w:rPr>
        <w:t xml:space="preserve"> incorporados correspondientes a este grupo de obligaciones, </w:t>
      </w:r>
      <w:r w:rsidRPr="00FD0689">
        <w:rPr>
          <w:b/>
          <w:u w:val="single"/>
          <w:lang w:bidi="es-ES"/>
        </w:rPr>
        <w:t xml:space="preserve">no recogen </w:t>
      </w:r>
      <w:r w:rsidRPr="00FD0689">
        <w:rPr>
          <w:lang w:bidi="es-ES"/>
        </w:rPr>
        <w:t>la totalidad de las informaciones contempladas en el artículo 8 de la LTAIBG aplicables a</w:t>
      </w:r>
      <w:r w:rsidR="003851C4">
        <w:rPr>
          <w:lang w:bidi="es-ES"/>
        </w:rPr>
        <w:t xml:space="preserve"> la </w:t>
      </w:r>
      <w:r w:rsidR="00F64A2F">
        <w:rPr>
          <w:lang w:bidi="es-ES"/>
        </w:rPr>
        <w:t>Comunidad</w:t>
      </w:r>
      <w:r w:rsidR="003851C4">
        <w:rPr>
          <w:lang w:bidi="es-ES"/>
        </w:rPr>
        <w:t xml:space="preserve"> Autónoma de </w:t>
      </w:r>
      <w:r w:rsidR="00F64A2F">
        <w:rPr>
          <w:lang w:bidi="es-ES"/>
        </w:rPr>
        <w:t>Extremadura</w:t>
      </w:r>
      <w:r w:rsidR="003851C4">
        <w:rPr>
          <w:lang w:bidi="es-ES"/>
        </w:rPr>
        <w:t>.</w:t>
      </w:r>
      <w:r w:rsidR="002C76A3">
        <w:rPr>
          <w:lang w:bidi="es-ES"/>
        </w:rPr>
        <w:t xml:space="preserve"> </w:t>
      </w:r>
    </w:p>
    <w:p w:rsidR="00325468" w:rsidRDefault="003E2FC7" w:rsidP="00D94145">
      <w:pPr>
        <w:spacing w:before="120" w:after="120" w:line="312" w:lineRule="auto"/>
        <w:jc w:val="both"/>
      </w:pPr>
      <w:r w:rsidRPr="0082480D">
        <w:rPr>
          <w:lang w:bidi="es-ES"/>
        </w:rPr>
        <w:t xml:space="preserve">Respecto de los contratos, </w:t>
      </w:r>
      <w:r w:rsidR="003478E1" w:rsidRPr="0082480D">
        <w:rPr>
          <w:lang w:bidi="es-ES"/>
        </w:rPr>
        <w:t>n</w:t>
      </w:r>
      <w:r w:rsidR="00325468" w:rsidRPr="0082480D">
        <w:rPr>
          <w:lang w:bidi="es-ES"/>
        </w:rPr>
        <w:t xml:space="preserve">o </w:t>
      </w:r>
      <w:r w:rsidR="00325468" w:rsidRPr="0082480D">
        <w:t xml:space="preserve">se ofrece información estadística sobre el porcentaje en volumen presupuestario de contratos adjudicados </w:t>
      </w:r>
      <w:r w:rsidR="00325468" w:rsidRPr="0082480D">
        <w:rPr>
          <w:u w:val="single"/>
        </w:rPr>
        <w:t xml:space="preserve">a través de cada uno </w:t>
      </w:r>
      <w:r w:rsidR="0082480D" w:rsidRPr="0082480D">
        <w:rPr>
          <w:u w:val="single"/>
        </w:rPr>
        <w:t>de los procedimientos previstos</w:t>
      </w:r>
      <w:r w:rsidR="0082480D">
        <w:rPr>
          <w:u w:val="single"/>
        </w:rPr>
        <w:t>,</w:t>
      </w:r>
      <w:r w:rsidR="0082480D" w:rsidRPr="0082480D">
        <w:t xml:space="preserve"> </w:t>
      </w:r>
      <w:r w:rsidR="0082480D">
        <w:t>obligación también contemplada en el artículo 8.4 LGAE. La información que se proporciona corresponde a cada uno de los tipos de contrato –obras, suministros, servicios, etc.- no a los procedimientos de licitación.</w:t>
      </w:r>
      <w:r w:rsidR="00CF2F34">
        <w:t xml:space="preserve"> </w:t>
      </w:r>
    </w:p>
    <w:p w:rsidR="00A86964" w:rsidRDefault="00A86964" w:rsidP="00D94145">
      <w:pPr>
        <w:spacing w:before="120" w:after="120" w:line="312" w:lineRule="auto"/>
        <w:jc w:val="both"/>
      </w:pPr>
      <w:r>
        <w:t>No se proporciona información actualizada sobre las Encomiendas y Encargos a medios propios.</w:t>
      </w:r>
    </w:p>
    <w:p w:rsidR="00356967" w:rsidRDefault="000B7C7B" w:rsidP="00D94145">
      <w:pPr>
        <w:pStyle w:val="parrafo"/>
        <w:spacing w:before="120" w:beforeAutospacing="0" w:after="120" w:afterAutospacing="0" w:line="312" w:lineRule="auto"/>
        <w:jc w:val="both"/>
        <w:rPr>
          <w:rFonts w:ascii="Century Gothic" w:eastAsiaTheme="minorHAnsi" w:hAnsi="Century Gothic" w:cstheme="minorBidi"/>
          <w:sz w:val="22"/>
          <w:lang w:eastAsia="en-US" w:bidi="es-ES"/>
        </w:rPr>
      </w:pPr>
      <w:r w:rsidRPr="001C2AA2">
        <w:rPr>
          <w:rFonts w:ascii="Century Gothic" w:eastAsiaTheme="minorHAnsi" w:hAnsi="Century Gothic" w:cstheme="minorBidi"/>
          <w:sz w:val="22"/>
          <w:lang w:eastAsia="en-US" w:bidi="es-ES"/>
        </w:rPr>
        <w:t xml:space="preserve">No se incorpora información </w:t>
      </w:r>
      <w:r w:rsidR="008B0CF0" w:rsidRPr="001C2AA2">
        <w:rPr>
          <w:rFonts w:ascii="Century Gothic" w:eastAsiaTheme="minorHAnsi" w:hAnsi="Century Gothic" w:cstheme="minorBidi"/>
          <w:sz w:val="22"/>
          <w:lang w:eastAsia="en-US" w:bidi="es-ES"/>
        </w:rPr>
        <w:t>de</w:t>
      </w:r>
      <w:r w:rsidR="00E377A1" w:rsidRPr="001C2AA2">
        <w:rPr>
          <w:rFonts w:ascii="Century Gothic" w:eastAsiaTheme="minorHAnsi" w:hAnsi="Century Gothic" w:cstheme="minorBidi"/>
          <w:sz w:val="22"/>
          <w:lang w:eastAsia="en-US" w:bidi="es-ES"/>
        </w:rPr>
        <w:t xml:space="preserve"> las resoluciones que autoricen el ejercicio de actividad privada con motivo del cese de </w:t>
      </w:r>
      <w:r w:rsidR="00404954" w:rsidRPr="001C2AA2">
        <w:rPr>
          <w:rFonts w:ascii="Century Gothic" w:eastAsiaTheme="minorHAnsi" w:hAnsi="Century Gothic" w:cstheme="minorBidi"/>
          <w:sz w:val="22"/>
          <w:lang w:eastAsia="en-US" w:bidi="es-ES"/>
        </w:rPr>
        <w:t>los altos cargos de</w:t>
      </w:r>
      <w:r w:rsidR="00E51659">
        <w:rPr>
          <w:rFonts w:ascii="Century Gothic" w:eastAsiaTheme="minorHAnsi" w:hAnsi="Century Gothic" w:cstheme="minorBidi"/>
          <w:sz w:val="22"/>
          <w:lang w:eastAsia="en-US" w:bidi="es-ES"/>
        </w:rPr>
        <w:t xml:space="preserve"> </w:t>
      </w:r>
      <w:r w:rsidR="003E2FC7">
        <w:rPr>
          <w:rFonts w:ascii="Century Gothic" w:eastAsiaTheme="minorHAnsi" w:hAnsi="Century Gothic" w:cstheme="minorBidi"/>
          <w:sz w:val="22"/>
          <w:lang w:eastAsia="en-US" w:bidi="es-ES"/>
        </w:rPr>
        <w:t xml:space="preserve">la </w:t>
      </w:r>
      <w:r w:rsidR="004554A0">
        <w:rPr>
          <w:rFonts w:ascii="Century Gothic" w:eastAsiaTheme="minorHAnsi" w:hAnsi="Century Gothic" w:cstheme="minorBidi"/>
          <w:sz w:val="22"/>
          <w:lang w:eastAsia="en-US" w:bidi="es-ES"/>
        </w:rPr>
        <w:t>Co</w:t>
      </w:r>
      <w:r w:rsidR="00B74247">
        <w:rPr>
          <w:rFonts w:ascii="Century Gothic" w:eastAsiaTheme="minorHAnsi" w:hAnsi="Century Gothic" w:cstheme="minorBidi"/>
          <w:sz w:val="22"/>
          <w:lang w:eastAsia="en-US" w:bidi="es-ES"/>
        </w:rPr>
        <w:t>munidad</w:t>
      </w:r>
      <w:r w:rsidR="003E2FC7">
        <w:rPr>
          <w:rFonts w:ascii="Century Gothic" w:eastAsiaTheme="minorHAnsi" w:hAnsi="Century Gothic" w:cstheme="minorBidi"/>
          <w:sz w:val="22"/>
          <w:lang w:eastAsia="en-US" w:bidi="es-ES"/>
        </w:rPr>
        <w:t xml:space="preserve"> Autónoma de </w:t>
      </w:r>
      <w:r w:rsidR="00B74247">
        <w:rPr>
          <w:rFonts w:ascii="Century Gothic" w:eastAsiaTheme="minorHAnsi" w:hAnsi="Century Gothic" w:cstheme="minorBidi"/>
          <w:sz w:val="22"/>
          <w:lang w:eastAsia="en-US" w:bidi="es-ES"/>
        </w:rPr>
        <w:t>Extremadura</w:t>
      </w:r>
      <w:r w:rsidR="001C2AA2">
        <w:rPr>
          <w:rFonts w:ascii="Century Gothic" w:eastAsiaTheme="minorHAnsi" w:hAnsi="Century Gothic" w:cstheme="minorBidi"/>
          <w:sz w:val="22"/>
          <w:lang w:eastAsia="en-US" w:bidi="es-ES"/>
        </w:rPr>
        <w:t>.</w:t>
      </w:r>
    </w:p>
    <w:p w:rsidR="00A86964" w:rsidRDefault="00A86964" w:rsidP="00D94145">
      <w:pPr>
        <w:pStyle w:val="parrafo"/>
        <w:spacing w:before="120" w:beforeAutospacing="0" w:after="120" w:afterAutospacing="0" w:line="312" w:lineRule="auto"/>
        <w:jc w:val="both"/>
        <w:rPr>
          <w:rFonts w:ascii="Century Gothic" w:eastAsiaTheme="minorHAnsi" w:hAnsi="Century Gothic" w:cstheme="minorBidi"/>
          <w:sz w:val="22"/>
          <w:lang w:eastAsia="en-US" w:bidi="es-ES"/>
        </w:rPr>
      </w:pPr>
      <w:r>
        <w:rPr>
          <w:rFonts w:ascii="Century Gothic" w:eastAsiaTheme="minorHAnsi" w:hAnsi="Century Gothic" w:cstheme="minorBidi"/>
          <w:sz w:val="22"/>
          <w:lang w:eastAsia="en-US" w:bidi="es-ES"/>
        </w:rPr>
        <w:t>No se publica información actualizada sobre las retribuciones de los miembros del Gobierno y Altos Cargos.</w:t>
      </w:r>
    </w:p>
    <w:p w:rsidR="004F1D45" w:rsidRDefault="004F1D45" w:rsidP="00D94145">
      <w:pPr>
        <w:pStyle w:val="parrafo"/>
        <w:spacing w:before="120" w:beforeAutospacing="0" w:after="120" w:afterAutospacing="0" w:line="312" w:lineRule="auto"/>
        <w:jc w:val="both"/>
        <w:rPr>
          <w:rFonts w:ascii="Century Gothic" w:eastAsiaTheme="minorHAnsi" w:hAnsi="Century Gothic" w:cstheme="minorBidi"/>
          <w:sz w:val="22"/>
          <w:lang w:eastAsia="en-US" w:bidi="es-ES"/>
        </w:rPr>
      </w:pPr>
      <w:r>
        <w:rPr>
          <w:rFonts w:ascii="Century Gothic" w:eastAsiaTheme="minorHAnsi" w:hAnsi="Century Gothic" w:cstheme="minorBidi"/>
          <w:sz w:val="22"/>
          <w:lang w:eastAsia="en-US" w:bidi="es-ES"/>
        </w:rPr>
        <w:t>No se publica información sobre las indemnizaciones percibidas</w:t>
      </w:r>
      <w:r w:rsidR="00C1481C">
        <w:rPr>
          <w:rFonts w:ascii="Century Gothic" w:eastAsiaTheme="minorHAnsi" w:hAnsi="Century Gothic" w:cstheme="minorBidi"/>
          <w:sz w:val="22"/>
          <w:lang w:eastAsia="en-US" w:bidi="es-ES"/>
        </w:rPr>
        <w:t xml:space="preserve"> </w:t>
      </w:r>
      <w:r>
        <w:rPr>
          <w:rFonts w:ascii="Century Gothic" w:eastAsiaTheme="minorHAnsi" w:hAnsi="Century Gothic" w:cstheme="minorBidi"/>
          <w:sz w:val="22"/>
          <w:lang w:eastAsia="en-US" w:bidi="es-ES"/>
        </w:rPr>
        <w:t>por los Altos Cargos y máximos responsables con ocasión del abandono del cargo.</w:t>
      </w:r>
    </w:p>
    <w:p w:rsidR="00C95BDC" w:rsidRDefault="00C95BDC" w:rsidP="00D94145">
      <w:pPr>
        <w:pStyle w:val="parrafo"/>
        <w:spacing w:before="120" w:beforeAutospacing="0" w:after="120" w:afterAutospacing="0" w:line="312" w:lineRule="auto"/>
        <w:jc w:val="both"/>
        <w:rPr>
          <w:rFonts w:ascii="Century Gothic" w:eastAsiaTheme="minorHAnsi" w:hAnsi="Century Gothic" w:cstheme="minorBidi"/>
          <w:sz w:val="22"/>
          <w:lang w:eastAsia="en-US" w:bidi="es-ES"/>
        </w:rPr>
      </w:pPr>
      <w:r>
        <w:rPr>
          <w:rFonts w:ascii="Century Gothic" w:eastAsiaTheme="minorHAnsi" w:hAnsi="Century Gothic" w:cstheme="minorBidi"/>
          <w:sz w:val="22"/>
          <w:lang w:eastAsia="en-US" w:bidi="es-ES"/>
        </w:rPr>
        <w:t xml:space="preserve">No se ha localizado información estadística para la valoración del grado de cumplimiento y calidad de los servicios públicos </w:t>
      </w:r>
    </w:p>
    <w:p w:rsidR="003E2FC7" w:rsidRDefault="0091665B" w:rsidP="00D94145">
      <w:pPr>
        <w:spacing w:before="120" w:after="120" w:line="312" w:lineRule="auto"/>
        <w:jc w:val="both"/>
        <w:rPr>
          <w:lang w:bidi="es-ES"/>
        </w:rPr>
      </w:pPr>
      <w:r w:rsidRPr="00FD0689">
        <w:rPr>
          <w:lang w:bidi="es-ES"/>
        </w:rPr>
        <w:t xml:space="preserve">Por lo que respecta a la </w:t>
      </w:r>
      <w:r w:rsidRPr="00EF0BE9">
        <w:rPr>
          <w:b/>
          <w:lang w:bidi="es-ES"/>
        </w:rPr>
        <w:t>calidad</w:t>
      </w:r>
      <w:r w:rsidRPr="00FD0689">
        <w:rPr>
          <w:lang w:bidi="es-ES"/>
        </w:rPr>
        <w:t xml:space="preserve"> de la información, </w:t>
      </w:r>
      <w:r w:rsidR="003E2FC7" w:rsidRPr="00FD0689">
        <w:rPr>
          <w:lang w:bidi="es-ES"/>
        </w:rPr>
        <w:t xml:space="preserve">aunque </w:t>
      </w:r>
      <w:r w:rsidR="00A86964">
        <w:rPr>
          <w:lang w:bidi="es-ES"/>
        </w:rPr>
        <w:t>en general</w:t>
      </w:r>
      <w:r w:rsidR="003E2FC7" w:rsidRPr="00FD0689">
        <w:rPr>
          <w:lang w:bidi="es-ES"/>
        </w:rPr>
        <w:t xml:space="preserve"> se encuentra datada, </w:t>
      </w:r>
      <w:r w:rsidR="00A86964">
        <w:rPr>
          <w:lang w:bidi="es-ES"/>
        </w:rPr>
        <w:t xml:space="preserve">no </w:t>
      </w:r>
      <w:r w:rsidR="003E2FC7" w:rsidRPr="00FD0689">
        <w:rPr>
          <w:lang w:bidi="es-ES"/>
        </w:rPr>
        <w:t>existen referencias a la fecha en que se realizó la última revisión de la información publicada, por lo que no puede decirse que cumpla suficientemente los requisitos de actualización establecidos en la LTAIBG</w:t>
      </w:r>
      <w:r w:rsidR="00A86964">
        <w:rPr>
          <w:lang w:bidi="es-ES"/>
        </w:rPr>
        <w:t xml:space="preserve"> y la LGAE</w:t>
      </w:r>
      <w:r w:rsidR="003E2FC7" w:rsidRPr="00FD0689">
        <w:rPr>
          <w:lang w:bidi="es-ES"/>
        </w:rPr>
        <w:t xml:space="preserve">. </w:t>
      </w:r>
    </w:p>
    <w:p w:rsidR="00C95BDC" w:rsidRDefault="00C95BDC" w:rsidP="00D94145">
      <w:pPr>
        <w:spacing w:before="120" w:after="120" w:line="312" w:lineRule="auto"/>
        <w:jc w:val="both"/>
        <w:rPr>
          <w:lang w:bidi="es-ES"/>
        </w:rPr>
      </w:pPr>
      <w:r>
        <w:rPr>
          <w:lang w:bidi="es-ES"/>
        </w:rPr>
        <w:t xml:space="preserve">Por otra parte el acceso a las licitaciones </w:t>
      </w:r>
      <w:r w:rsidR="00A86964">
        <w:rPr>
          <w:lang w:bidi="es-ES"/>
        </w:rPr>
        <w:t>que se realiza a través del enlace “Información sobre licitaciones” redirige a la página home de la Plataforma de Contratación del Sector Público, lo que obliga a efectuar una nueva búsqueda para localizar la información correspondiente a la Junta de Extremadura.</w:t>
      </w:r>
    </w:p>
    <w:p w:rsidR="000634BB" w:rsidRDefault="000634BB" w:rsidP="00D94145">
      <w:pPr>
        <w:spacing w:before="120" w:after="120" w:line="312" w:lineRule="auto"/>
        <w:jc w:val="both"/>
        <w:rPr>
          <w:color w:val="000000"/>
          <w:lang w:bidi="es-ES"/>
        </w:rPr>
      </w:pPr>
      <w:r>
        <w:rPr>
          <w:color w:val="000000"/>
          <w:lang w:bidi="es-ES"/>
        </w:rPr>
        <w:t xml:space="preserve">El acceso a algunas de las informaciones es poco intuitivo, por ejemplo, </w:t>
      </w:r>
      <w:r w:rsidR="00FC18BD">
        <w:rPr>
          <w:color w:val="000000"/>
          <w:lang w:bidi="es-ES"/>
        </w:rPr>
        <w:t>a la información sobre retribuciones de Altos Cargos se accede a través del enlace “Código Ético”.</w:t>
      </w:r>
    </w:p>
    <w:p w:rsidR="00FC18BD" w:rsidRDefault="00FC18BD" w:rsidP="00D94145">
      <w:pPr>
        <w:spacing w:before="120" w:after="120" w:line="312" w:lineRule="auto"/>
        <w:jc w:val="both"/>
        <w:rPr>
          <w:color w:val="000000"/>
          <w:lang w:bidi="es-ES"/>
        </w:rPr>
      </w:pPr>
      <w:r>
        <w:rPr>
          <w:color w:val="000000"/>
          <w:lang w:bidi="es-ES"/>
        </w:rPr>
        <w:t>Finalmente, gran parte de la información está muy desactualizada.</w:t>
      </w:r>
    </w:p>
    <w:p w:rsidR="00FC18BD" w:rsidRPr="00FD0689" w:rsidRDefault="00FC18BD" w:rsidP="00D94145">
      <w:pPr>
        <w:spacing w:before="120" w:after="120" w:line="312" w:lineRule="auto"/>
        <w:jc w:val="both"/>
        <w:rPr>
          <w:color w:val="000000"/>
          <w:lang w:bidi="es-ES"/>
        </w:rPr>
        <w:sectPr w:rsidR="00FC18BD" w:rsidRPr="00FD0689" w:rsidSect="00847C07">
          <w:type w:val="continuous"/>
          <w:pgSz w:w="11906" w:h="16838" w:code="9"/>
          <w:pgMar w:top="1701" w:right="720" w:bottom="1134" w:left="720" w:header="720" w:footer="720" w:gutter="0"/>
          <w:cols w:num="2" w:space="720"/>
          <w:docGrid w:linePitch="326"/>
        </w:sectPr>
      </w:pPr>
      <w:r>
        <w:rPr>
          <w:color w:val="000000"/>
          <w:lang w:bidi="es-ES"/>
        </w:rPr>
        <w:t xml:space="preserve"> </w:t>
      </w:r>
    </w:p>
    <w:p w:rsidR="00847C07" w:rsidRDefault="00847C07">
      <w:pPr>
        <w:rPr>
          <w:color w:val="000000"/>
          <w:lang w:bidi="es-ES"/>
        </w:rPr>
      </w:pPr>
      <w:r>
        <w:rPr>
          <w:color w:val="000000"/>
          <w:lang w:bidi="es-ES"/>
        </w:rPr>
        <w:lastRenderedPageBreak/>
        <w:br w:type="page"/>
      </w:r>
    </w:p>
    <w:p w:rsidR="00831FB8" w:rsidRPr="00FD0689" w:rsidRDefault="00831FB8" w:rsidP="00D94145">
      <w:pPr>
        <w:spacing w:before="120" w:after="120" w:line="312" w:lineRule="auto"/>
        <w:jc w:val="both"/>
        <w:rPr>
          <w:color w:val="000000"/>
          <w:lang w:bidi="es-ES"/>
        </w:rPr>
      </w:pPr>
      <w:r w:rsidRPr="00FD0689">
        <w:rPr>
          <w:rFonts w:eastAsia="Arial" w:cs="Arial"/>
          <w:noProof/>
          <w:color w:val="000000"/>
          <w:lang w:eastAsia="es-ES"/>
        </w:rPr>
        <w:lastRenderedPageBreak/>
        <mc:AlternateContent>
          <mc:Choice Requires="wps">
            <w:drawing>
              <wp:anchor distT="0" distB="0" distL="114300" distR="114300" simplePos="0" relativeHeight="251692032" behindDoc="0" locked="0" layoutInCell="1" allowOverlap="1" wp14:anchorId="61794492" wp14:editId="04488044">
                <wp:simplePos x="0" y="0"/>
                <wp:positionH relativeFrom="page">
                  <wp:posOffset>-3810</wp:posOffset>
                </wp:positionH>
                <wp:positionV relativeFrom="page">
                  <wp:posOffset>986790</wp:posOffset>
                </wp:positionV>
                <wp:extent cx="8001000" cy="173990"/>
                <wp:effectExtent l="0" t="0" r="0" b="0"/>
                <wp:wrapTight wrapText="bothSides">
                  <wp:wrapPolygon edited="0">
                    <wp:start x="0" y="0"/>
                    <wp:lineTo x="0" y="18920"/>
                    <wp:lineTo x="21549" y="18920"/>
                    <wp:lineTo x="21549" y="0"/>
                    <wp:lineTo x="0" y="0"/>
                  </wp:wrapPolygon>
                </wp:wrapTight>
                <wp:docPr id="11"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62191A" id="Rectángulo 19" o:spid="_x0000_s1026" style="position:absolute;margin-left:-.3pt;margin-top:77.7pt;width:630pt;height:13.7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" fillcolor="#c5ddd2" stroked="f">
                <v:textbox inset=",7.2pt,,7.2pt"/>
                <w10:wrap type="tight" anchorx="page" anchory="page"/>
              </v:rect>
            </w:pict>
          </mc:Fallback>
        </mc:AlternateContent>
      </w:r>
      <w:r w:rsidRPr="00FD0689">
        <w:rPr>
          <w:rFonts w:eastAsia="Arial" w:cs="Arial"/>
          <w:noProof/>
          <w:color w:val="000000"/>
          <w:lang w:eastAsia="es-ES"/>
        </w:rPr>
        <mc:AlternateContent>
          <mc:Choice Requires="wps">
            <w:drawing>
              <wp:anchor distT="0" distB="0" distL="114300" distR="114300" simplePos="0" relativeHeight="251691008" behindDoc="0" locked="0" layoutInCell="1" allowOverlap="1" wp14:anchorId="6C6D6167" wp14:editId="3B3EAF2B">
                <wp:simplePos x="0" y="0"/>
                <wp:positionH relativeFrom="page">
                  <wp:posOffset>-3175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1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247FD7" w:rsidRPr="00F31BC3" w:rsidRDefault="00247FD7" w:rsidP="00831FB8">
                            <w:r w:rsidRPr="00965C69">
                              <w:rPr>
                                <w:noProof/>
                                <w:lang w:eastAsia="es-ES"/>
                              </w:rPr>
                              <w:drawing>
                                <wp:inline distT="0" distB="0" distL="0" distR="0" wp14:anchorId="53666837" wp14:editId="1AB8D6E8">
                                  <wp:extent cx="1148080" cy="64833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25pt;margin-top:.25pt;width:630pt;height:78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" fillcolor="#50866c" stroked="f">
                <v:textbox inset=",7.2pt,,7.2pt">
                  <w:txbxContent>
                    <w:p w:rsidR="00247FD7" w:rsidRPr="00F31BC3" w:rsidRDefault="00247FD7" w:rsidP="00831FB8">
                      <w:r w:rsidRPr="00965C69">
                        <w:rPr>
                          <w:noProof/>
                          <w:lang w:eastAsia="es-ES"/>
                        </w:rPr>
                        <w:drawing>
                          <wp:inline distT="0" distB="0" distL="0" distR="0" wp14:anchorId="4F7E4488" wp14:editId="3A17F28B">
                            <wp:extent cx="1148080" cy="64833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dt>
      <w:sdtPr>
        <w:rPr>
          <w:b/>
          <w:sz w:val="32"/>
        </w:rPr>
        <w:id w:val="1661657451"/>
        <w:placeholder>
          <w:docPart w:val="97C45FE843A849ABB832C90BA886CB5B"/>
        </w:placeholder>
      </w:sdtPr>
      <w:sdtEndPr/>
      <w:sdtContent>
        <w:p w:rsidR="00831FB8" w:rsidRPr="00FD0689" w:rsidRDefault="00831FB8" w:rsidP="00D94145">
          <w:pPr>
            <w:numPr>
              <w:ilvl w:val="0"/>
              <w:numId w:val="2"/>
            </w:numPr>
            <w:spacing w:before="120" w:after="120" w:line="312" w:lineRule="auto"/>
            <w:jc w:val="both"/>
            <w:rPr>
              <w:color w:val="000000"/>
            </w:rPr>
          </w:pPr>
          <w:r w:rsidRPr="00FD0689">
            <w:rPr>
              <w:b/>
              <w:color w:val="50866C"/>
              <w:sz w:val="32"/>
            </w:rPr>
            <w:t xml:space="preserve">Índice de Cumplimiento de la Información Obligatoria (ICIO) </w:t>
          </w:r>
        </w:p>
      </w:sdtContent>
    </w:sdt>
    <w:p w:rsidR="00831FB8" w:rsidRPr="00FD0689" w:rsidRDefault="00831FB8" w:rsidP="00D94145">
      <w:pPr>
        <w:spacing w:before="120" w:after="120" w:line="312" w:lineRule="auto"/>
        <w:jc w:val="both"/>
        <w:rPr>
          <w:color w:val="000000"/>
        </w:rPr>
        <w:sectPr w:rsidR="00831FB8" w:rsidRPr="00FD0689" w:rsidSect="00847C07">
          <w:type w:val="continuous"/>
          <w:pgSz w:w="11906" w:h="16838" w:code="9"/>
          <w:pgMar w:top="1701" w:right="720" w:bottom="1134" w:left="720" w:header="720" w:footer="720" w:gutter="0"/>
          <w:cols w:space="720"/>
          <w:docGrid w:linePitch="326"/>
        </w:sectPr>
      </w:pPr>
    </w:p>
    <w:p w:rsidR="00831FB8" w:rsidRPr="00FD0689" w:rsidRDefault="00831FB8" w:rsidP="00D94145">
      <w:pPr>
        <w:spacing w:before="120" w:after="120" w:line="312" w:lineRule="auto"/>
        <w:jc w:val="both"/>
        <w:rPr>
          <w:color w:val="000000"/>
          <w:lang w:bidi="es-ES"/>
        </w:rPr>
      </w:pPr>
    </w:p>
    <w:p w:rsidR="00831FB8" w:rsidRPr="00FD0689" w:rsidRDefault="00831FB8" w:rsidP="00D94145">
      <w:pPr>
        <w:spacing w:before="120" w:after="120" w:line="312" w:lineRule="auto"/>
        <w:jc w:val="both"/>
        <w:rPr>
          <w:color w:val="000000"/>
          <w:lang w:bidi="es-ES"/>
        </w:rPr>
        <w:sectPr w:rsidR="00831FB8" w:rsidRPr="00FD0689" w:rsidSect="00847C07">
          <w:type w:val="continuous"/>
          <w:pgSz w:w="11906" w:h="16838" w:code="9"/>
          <w:pgMar w:top="1701" w:right="720" w:bottom="1134" w:left="720" w:header="720" w:footer="720" w:gutter="0"/>
          <w:cols w:space="720"/>
          <w:docGrid w:linePitch="326"/>
        </w:sectPr>
      </w:pPr>
    </w:p>
    <w:p w:rsidR="00831FB8" w:rsidRPr="00FD0689" w:rsidRDefault="00831FB8" w:rsidP="00D94145">
      <w:pPr>
        <w:spacing w:before="120" w:after="120" w:line="312" w:lineRule="auto"/>
        <w:jc w:val="both"/>
        <w:rPr>
          <w:color w:val="000000"/>
          <w:lang w:bidi="es-ES"/>
        </w:rPr>
      </w:pPr>
      <w:r w:rsidRPr="00FD0689">
        <w:rPr>
          <w:color w:val="000000"/>
          <w:lang w:bidi="es-ES"/>
        </w:rPr>
        <w:lastRenderedPageBreak/>
        <w:t xml:space="preserve">El índice de cumplimiento de la información obligatoria por parte </w:t>
      </w:r>
      <w:r w:rsidR="003141C6">
        <w:rPr>
          <w:color w:val="000000"/>
          <w:lang w:bidi="es-ES"/>
        </w:rPr>
        <w:t>de la Comunidad Autónoma de Extremadura</w:t>
      </w:r>
      <w:r w:rsidRPr="00FD0689">
        <w:rPr>
          <w:color w:val="000000"/>
          <w:lang w:bidi="es-ES"/>
        </w:rPr>
        <w:t xml:space="preserve"> puede considerarse </w:t>
      </w:r>
      <w:r w:rsidR="003141C6">
        <w:rPr>
          <w:color w:val="000000"/>
          <w:lang w:bidi="es-ES"/>
        </w:rPr>
        <w:t>medio</w:t>
      </w:r>
      <w:r w:rsidRPr="00FD0689">
        <w:rPr>
          <w:color w:val="000000"/>
          <w:lang w:bidi="es-ES"/>
        </w:rPr>
        <w:t xml:space="preserve">, un </w:t>
      </w:r>
      <w:r w:rsidR="00AD3CFE">
        <w:rPr>
          <w:color w:val="000000"/>
          <w:lang w:bidi="es-ES"/>
        </w:rPr>
        <w:t>5</w:t>
      </w:r>
      <w:r w:rsidR="00C1481C">
        <w:rPr>
          <w:color w:val="000000"/>
          <w:lang w:bidi="es-ES"/>
        </w:rPr>
        <w:t xml:space="preserve">1, 7 </w:t>
      </w:r>
      <w:r w:rsidR="00A533B3">
        <w:rPr>
          <w:color w:val="000000"/>
          <w:lang w:bidi="es-ES"/>
        </w:rPr>
        <w:t>%</w:t>
      </w:r>
      <w:r w:rsidRPr="00FD0689">
        <w:rPr>
          <w:color w:val="000000"/>
          <w:lang w:bidi="es-ES"/>
        </w:rPr>
        <w:t>.</w:t>
      </w:r>
    </w:p>
    <w:p w:rsidR="00587562" w:rsidRDefault="00A533B3" w:rsidP="00D94145">
      <w:pPr>
        <w:spacing w:before="120" w:after="120" w:line="312" w:lineRule="auto"/>
        <w:jc w:val="both"/>
        <w:rPr>
          <w:lang w:bidi="es-ES"/>
        </w:rPr>
      </w:pPr>
      <w:r>
        <w:rPr>
          <w:color w:val="000000"/>
          <w:lang w:bidi="es-ES"/>
        </w:rPr>
        <w:t>En la</w:t>
      </w:r>
      <w:r w:rsidR="008B0CF0">
        <w:rPr>
          <w:color w:val="000000"/>
          <w:lang w:bidi="es-ES"/>
        </w:rPr>
        <w:t xml:space="preserve"> I</w:t>
      </w:r>
      <w:r w:rsidR="008B0CF0" w:rsidRPr="00FD0689">
        <w:rPr>
          <w:lang w:bidi="es-ES"/>
        </w:rPr>
        <w:t xml:space="preserve">nformación institucional, </w:t>
      </w:r>
      <w:r w:rsidR="008B0CF0">
        <w:rPr>
          <w:lang w:bidi="es-ES"/>
        </w:rPr>
        <w:t xml:space="preserve">y </w:t>
      </w:r>
      <w:r w:rsidR="003141C6">
        <w:rPr>
          <w:lang w:bidi="es-ES"/>
        </w:rPr>
        <w:t>organizativa y de planificación se sitúa en el</w:t>
      </w:r>
      <w:r>
        <w:rPr>
          <w:lang w:bidi="es-ES"/>
        </w:rPr>
        <w:t xml:space="preserve"> </w:t>
      </w:r>
      <w:r w:rsidR="00216050" w:rsidRPr="00216050">
        <w:rPr>
          <w:lang w:bidi="es-ES"/>
        </w:rPr>
        <w:t>53,</w:t>
      </w:r>
      <w:r w:rsidR="00C1481C">
        <w:rPr>
          <w:lang w:bidi="es-ES"/>
        </w:rPr>
        <w:t xml:space="preserve">5 </w:t>
      </w:r>
      <w:r w:rsidRPr="00216050">
        <w:rPr>
          <w:lang w:bidi="es-ES"/>
        </w:rPr>
        <w:t xml:space="preserve">%, </w:t>
      </w:r>
      <w:r>
        <w:rPr>
          <w:lang w:bidi="es-ES"/>
        </w:rPr>
        <w:t>y en la</w:t>
      </w:r>
      <w:r w:rsidR="00960E2E">
        <w:rPr>
          <w:lang w:bidi="es-ES"/>
        </w:rPr>
        <w:t xml:space="preserve"> </w:t>
      </w:r>
      <w:r w:rsidR="008B0CF0" w:rsidRPr="00FD0689">
        <w:rPr>
          <w:lang w:bidi="es-ES"/>
        </w:rPr>
        <w:t>información económica, presupuestaria y estadística se sitúa</w:t>
      </w:r>
      <w:r w:rsidR="008B0CF0">
        <w:rPr>
          <w:lang w:bidi="es-ES"/>
        </w:rPr>
        <w:t xml:space="preserve"> </w:t>
      </w:r>
      <w:r w:rsidR="00C1481C">
        <w:rPr>
          <w:lang w:bidi="es-ES"/>
        </w:rPr>
        <w:t>ligeramente por encima del 60%</w:t>
      </w:r>
      <w:r w:rsidR="00216050">
        <w:rPr>
          <w:lang w:bidi="es-ES"/>
        </w:rPr>
        <w:t xml:space="preserve">, mientras que el bloque de obligaciones que presenta un nivel de cumplimiento más </w:t>
      </w:r>
      <w:r w:rsidR="00216050" w:rsidRPr="00216050">
        <w:rPr>
          <w:lang w:bidi="es-ES"/>
        </w:rPr>
        <w:t>bajo</w:t>
      </w:r>
      <w:r w:rsidR="00C1481C">
        <w:rPr>
          <w:lang w:bidi="es-ES"/>
        </w:rPr>
        <w:t xml:space="preserve"> </w:t>
      </w:r>
      <w:r w:rsidR="00216050" w:rsidRPr="00216050">
        <w:rPr>
          <w:lang w:bidi="es-ES"/>
        </w:rPr>
        <w:t xml:space="preserve">es el de </w:t>
      </w:r>
      <w:r>
        <w:rPr>
          <w:lang w:bidi="es-ES"/>
        </w:rPr>
        <w:t xml:space="preserve">información de relevancia jurídica, un </w:t>
      </w:r>
      <w:r w:rsidR="00216050" w:rsidRPr="00216050">
        <w:rPr>
          <w:lang w:bidi="es-ES"/>
        </w:rPr>
        <w:t>1</w:t>
      </w:r>
      <w:r w:rsidR="00AD3CFE">
        <w:rPr>
          <w:lang w:bidi="es-ES"/>
        </w:rPr>
        <w:t>6</w:t>
      </w:r>
      <w:r w:rsidR="00216050" w:rsidRPr="00216050">
        <w:rPr>
          <w:lang w:bidi="es-ES"/>
        </w:rPr>
        <w:t>,</w:t>
      </w:r>
      <w:r w:rsidR="00C1481C">
        <w:rPr>
          <w:lang w:bidi="es-ES"/>
        </w:rPr>
        <w:t xml:space="preserve">6 </w:t>
      </w:r>
      <w:r w:rsidRPr="00216050">
        <w:rPr>
          <w:lang w:bidi="es-ES"/>
        </w:rPr>
        <w:t xml:space="preserve">%. </w:t>
      </w:r>
    </w:p>
    <w:p w:rsidR="00216050" w:rsidRDefault="003724F5" w:rsidP="00D94145">
      <w:pPr>
        <w:spacing w:before="120" w:after="120" w:line="312" w:lineRule="auto"/>
        <w:jc w:val="both"/>
        <w:rPr>
          <w:lang w:bidi="es-ES"/>
        </w:rPr>
      </w:pPr>
      <w:r>
        <w:rPr>
          <w:lang w:bidi="es-ES"/>
        </w:rPr>
        <w:lastRenderedPageBreak/>
        <w:t>La f</w:t>
      </w:r>
      <w:r w:rsidR="00831FB8" w:rsidRPr="00FD0689">
        <w:rPr>
          <w:lang w:bidi="es-ES"/>
        </w:rPr>
        <w:t>alta de publicación de informaciones obligatorias</w:t>
      </w:r>
      <w:r w:rsidR="00587562">
        <w:rPr>
          <w:lang w:bidi="es-ES"/>
        </w:rPr>
        <w:t xml:space="preserve"> </w:t>
      </w:r>
      <w:r w:rsidR="00831FB8" w:rsidRPr="00FD0689">
        <w:rPr>
          <w:lang w:bidi="es-ES"/>
        </w:rPr>
        <w:t>explica</w:t>
      </w:r>
      <w:r w:rsidR="00593C64" w:rsidRPr="00FD0689">
        <w:rPr>
          <w:lang w:bidi="es-ES"/>
        </w:rPr>
        <w:t xml:space="preserve"> fundamentalmente </w:t>
      </w:r>
      <w:r w:rsidR="00831FB8" w:rsidRPr="00FD0689">
        <w:rPr>
          <w:lang w:bidi="es-ES"/>
        </w:rPr>
        <w:t>la puntuación alcanzada</w:t>
      </w:r>
      <w:r w:rsidR="003F745B" w:rsidRPr="00FD0689">
        <w:rPr>
          <w:lang w:bidi="es-ES"/>
        </w:rPr>
        <w:t xml:space="preserve"> y</w:t>
      </w:r>
      <w:r w:rsidR="006A6B9A" w:rsidRPr="00FD0689">
        <w:rPr>
          <w:lang w:bidi="es-ES"/>
        </w:rPr>
        <w:t xml:space="preserve"> en un segundo plano, </w:t>
      </w:r>
      <w:r w:rsidR="00A533B3">
        <w:rPr>
          <w:lang w:bidi="es-ES"/>
        </w:rPr>
        <w:t>la falta de actualización de algunos contenidos</w:t>
      </w:r>
      <w:r w:rsidR="00216050">
        <w:rPr>
          <w:lang w:bidi="es-ES"/>
        </w:rPr>
        <w:t xml:space="preserve"> y de referencias a la fecha en que se actualizó o revisó la información por última vez, Un elemento adicional es la organización de la información, que en una proporción elevada se localiza fuera del portal de Transparencia.</w:t>
      </w:r>
    </w:p>
    <w:p w:rsidR="00831FB8" w:rsidRPr="00FD0689" w:rsidRDefault="00C1481C" w:rsidP="00D94145">
      <w:pPr>
        <w:spacing w:before="120" w:after="120" w:line="312" w:lineRule="auto"/>
        <w:jc w:val="both"/>
        <w:rPr>
          <w:color w:val="000000"/>
          <w:lang w:bidi="es-ES"/>
        </w:rPr>
        <w:sectPr w:rsidR="00831FB8" w:rsidRPr="00FD0689" w:rsidSect="00847C07">
          <w:type w:val="continuous"/>
          <w:pgSz w:w="11906" w:h="16838" w:code="9"/>
          <w:pgMar w:top="1701" w:right="720" w:bottom="1134" w:left="720" w:header="720" w:footer="720" w:gutter="0"/>
          <w:cols w:num="2" w:space="720"/>
          <w:docGrid w:linePitch="326"/>
        </w:sectPr>
      </w:pPr>
      <w:r>
        <w:rPr>
          <w:lang w:bidi="es-ES"/>
        </w:rPr>
        <w:t xml:space="preserve"> </w:t>
      </w:r>
    </w:p>
    <w:p w:rsidR="00831FB8" w:rsidRPr="00FD0689" w:rsidRDefault="00831FB8" w:rsidP="00D94145">
      <w:pPr>
        <w:spacing w:before="120" w:after="120" w:line="312" w:lineRule="auto"/>
        <w:jc w:val="both"/>
        <w:rPr>
          <w:color w:val="000000"/>
          <w:lang w:bidi="es-ES"/>
        </w:rPr>
      </w:pPr>
      <w:r w:rsidRPr="00FD0689">
        <w:rPr>
          <w:rFonts w:eastAsia="Arial" w:cs="Arial"/>
          <w:noProof/>
          <w:color w:val="000000"/>
          <w:lang w:eastAsia="es-ES"/>
        </w:rPr>
        <w:lastRenderedPageBreak/>
        <mc:AlternateContent>
          <mc:Choice Requires="wps">
            <w:drawing>
              <wp:anchor distT="0" distB="0" distL="114300" distR="114300" simplePos="0" relativeHeight="251694080" behindDoc="0" locked="0" layoutInCell="1" allowOverlap="1" wp14:anchorId="6BC87C0F" wp14:editId="054C4BE1">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1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60EDBF" id="Rectángulo 19" o:spid="_x0000_s1026" style="position:absolute;margin-left:.25pt;margin-top:78.5pt;width:630pt;height:13.7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" fillcolor="#c5ddd2" stroked="f">
                <v:textbox inset=",7.2pt,,7.2pt"/>
                <w10:wrap type="tight" anchorx="page" anchory="page"/>
              </v:rect>
            </w:pict>
          </mc:Fallback>
        </mc:AlternateContent>
      </w:r>
      <w:r w:rsidRPr="00FD0689">
        <w:rPr>
          <w:rFonts w:eastAsia="Arial" w:cs="Arial"/>
          <w:noProof/>
          <w:color w:val="000000"/>
          <w:lang w:eastAsia="es-ES"/>
        </w:rPr>
        <mc:AlternateContent>
          <mc:Choice Requires="wps">
            <w:drawing>
              <wp:anchor distT="0" distB="0" distL="114300" distR="114300" simplePos="0" relativeHeight="251693056" behindDoc="0" locked="0" layoutInCell="1" allowOverlap="1" wp14:anchorId="5B07B6F3" wp14:editId="52027BAB">
                <wp:simplePos x="0" y="0"/>
                <wp:positionH relativeFrom="page">
                  <wp:posOffset>3175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1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247FD7" w:rsidRPr="00F31BC3" w:rsidRDefault="00247FD7" w:rsidP="00831FB8">
                            <w:r w:rsidRPr="00965C69">
                              <w:rPr>
                                <w:noProof/>
                                <w:lang w:eastAsia="es-ES"/>
                              </w:rPr>
                              <w:drawing>
                                <wp:inline distT="0" distB="0" distL="0" distR="0" wp14:anchorId="64F5DBEE" wp14:editId="47031EFD">
                                  <wp:extent cx="1148080" cy="648335"/>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25pt;margin-top:.75pt;width:630pt;height:78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" fillcolor="#50866c" stroked="f">
                <v:textbox inset=",7.2pt,,7.2pt">
                  <w:txbxContent>
                    <w:p w:rsidR="00247FD7" w:rsidRPr="00F31BC3" w:rsidRDefault="00247FD7" w:rsidP="00831FB8">
                      <w:r w:rsidRPr="00965C69">
                        <w:rPr>
                          <w:noProof/>
                          <w:lang w:eastAsia="es-ES"/>
                        </w:rPr>
                        <w:drawing>
                          <wp:inline distT="0" distB="0" distL="0" distR="0" wp14:anchorId="6198E8C0" wp14:editId="4225FE5E">
                            <wp:extent cx="1148080" cy="648335"/>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tbl>
      <w:tblPr>
        <w:tblStyle w:val="Sombreadomedio2-nfasis3"/>
        <w:tblW w:w="10793" w:type="dxa"/>
        <w:tblInd w:w="108" w:type="dxa"/>
        <w:tblLook w:val="04A0" w:firstRow="1" w:lastRow="0" w:firstColumn="1" w:lastColumn="0" w:noHBand="0" w:noVBand="1"/>
      </w:tblPr>
      <w:tblGrid>
        <w:gridCol w:w="5001"/>
        <w:gridCol w:w="724"/>
        <w:gridCol w:w="724"/>
        <w:gridCol w:w="724"/>
        <w:gridCol w:w="724"/>
        <w:gridCol w:w="724"/>
        <w:gridCol w:w="724"/>
        <w:gridCol w:w="724"/>
        <w:gridCol w:w="724"/>
      </w:tblGrid>
      <w:tr w:rsidR="00831FB8" w:rsidRPr="00FD0689" w:rsidTr="00AD3CFE">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shd w:val="clear" w:color="auto" w:fill="007434"/>
            <w:noWrap/>
            <w:textDirection w:val="btLr"/>
            <w:hideMark/>
          </w:tcPr>
          <w:p w:rsidR="00831FB8" w:rsidRPr="00FD0689" w:rsidRDefault="00831FB8" w:rsidP="00847C07">
            <w:pPr>
              <w:spacing w:before="120" w:after="120" w:line="312" w:lineRule="auto"/>
              <w:ind w:left="113" w:right="113"/>
              <w:jc w:val="both"/>
              <w:rPr>
                <w:rFonts w:cs="Calibri"/>
                <w:sz w:val="16"/>
                <w:szCs w:val="16"/>
              </w:rPr>
            </w:pPr>
          </w:p>
        </w:tc>
        <w:tc>
          <w:tcPr>
            <w:tcW w:w="0" w:type="auto"/>
            <w:shd w:val="clear" w:color="auto" w:fill="007434"/>
            <w:noWrap/>
            <w:textDirection w:val="btLr"/>
            <w:hideMark/>
          </w:tcPr>
          <w:p w:rsidR="00831FB8" w:rsidRPr="00FD0689" w:rsidRDefault="00831FB8" w:rsidP="0021090E">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shd w:val="clear" w:color="auto" w:fill="007434"/>
            <w:noWrap/>
            <w:textDirection w:val="btLr"/>
            <w:hideMark/>
          </w:tcPr>
          <w:p w:rsidR="00831FB8" w:rsidRPr="00FD0689" w:rsidRDefault="00831FB8" w:rsidP="0021090E">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shd w:val="clear" w:color="auto" w:fill="007434"/>
            <w:noWrap/>
            <w:textDirection w:val="btLr"/>
            <w:hideMark/>
          </w:tcPr>
          <w:p w:rsidR="00831FB8" w:rsidRPr="00FD0689" w:rsidRDefault="00831FB8" w:rsidP="0021090E">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shd w:val="clear" w:color="auto" w:fill="007434"/>
            <w:noWrap/>
            <w:textDirection w:val="btLr"/>
            <w:hideMark/>
          </w:tcPr>
          <w:p w:rsidR="00831FB8" w:rsidRPr="00FD0689" w:rsidRDefault="00831FB8" w:rsidP="0021090E">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shd w:val="clear" w:color="auto" w:fill="007434"/>
            <w:noWrap/>
            <w:textDirection w:val="btLr"/>
            <w:hideMark/>
          </w:tcPr>
          <w:p w:rsidR="00831FB8" w:rsidRPr="00FD0689" w:rsidRDefault="00831FB8" w:rsidP="0021090E">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shd w:val="clear" w:color="auto" w:fill="007434"/>
            <w:noWrap/>
            <w:textDirection w:val="btLr"/>
            <w:hideMark/>
          </w:tcPr>
          <w:p w:rsidR="00831FB8" w:rsidRPr="00FD0689" w:rsidRDefault="00831FB8" w:rsidP="0021090E">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shd w:val="clear" w:color="auto" w:fill="007434"/>
            <w:noWrap/>
            <w:textDirection w:val="btLr"/>
            <w:hideMark/>
          </w:tcPr>
          <w:p w:rsidR="00831FB8" w:rsidRPr="00FD0689" w:rsidRDefault="00831FB8" w:rsidP="0021090E">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shd w:val="clear" w:color="auto" w:fill="007434"/>
            <w:noWrap/>
            <w:textDirection w:val="btLr"/>
            <w:hideMark/>
          </w:tcPr>
          <w:p w:rsidR="00831FB8" w:rsidRPr="00FD0689" w:rsidRDefault="00831FB8" w:rsidP="00847C07">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614E61" w:rsidRPr="00FD0689" w:rsidTr="00614E61">
        <w:trPr>
          <w:cnfStyle w:val="000000100000" w:firstRow="0" w:lastRow="0" w:firstColumn="0" w:lastColumn="0" w:oddVBand="0" w:evenVBand="0" w:oddHBand="1" w:evenHBand="0" w:firstRowFirstColumn="0" w:firstRowLastColumn="0" w:lastRowFirstColumn="0" w:lastRowLastColumn="0"/>
          <w:trHeight w:val="797"/>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auto"/>
            </w:tcBorders>
            <w:shd w:val="clear" w:color="auto" w:fill="007434"/>
            <w:noWrap/>
            <w:vAlign w:val="center"/>
            <w:hideMark/>
          </w:tcPr>
          <w:p w:rsidR="00614E61" w:rsidRDefault="00614E61" w:rsidP="005C11F5">
            <w:pPr>
              <w:spacing w:before="120" w:after="120" w:line="312" w:lineRule="auto"/>
              <w:rPr>
                <w:rFonts w:cs="Calibri"/>
                <w:sz w:val="16"/>
                <w:szCs w:val="16"/>
              </w:rPr>
            </w:pPr>
            <w:r w:rsidRPr="00FD0689">
              <w:rPr>
                <w:rFonts w:cs="Calibri"/>
                <w:sz w:val="16"/>
                <w:szCs w:val="16"/>
              </w:rPr>
              <w:t>Institucional, Organizativa y de Planificación. Registro</w:t>
            </w:r>
          </w:p>
          <w:p w:rsidR="00614E61" w:rsidRPr="00FD0689" w:rsidRDefault="00614E61" w:rsidP="005C11F5">
            <w:pPr>
              <w:spacing w:before="120" w:after="120" w:line="312" w:lineRule="auto"/>
              <w:rPr>
                <w:rFonts w:cs="Calibri"/>
                <w:sz w:val="16"/>
                <w:szCs w:val="16"/>
              </w:rPr>
            </w:pPr>
            <w:r>
              <w:rPr>
                <w:rFonts w:cs="Calibri"/>
                <w:sz w:val="16"/>
                <w:szCs w:val="16"/>
              </w:rPr>
              <w:t>de Actividades de Tratamiento</w:t>
            </w:r>
          </w:p>
        </w:tc>
        <w:tc>
          <w:tcPr>
            <w:tcW w:w="0" w:type="auto"/>
            <w:noWrap/>
            <w:vAlign w:val="center"/>
          </w:tcPr>
          <w:p w:rsidR="00614E61" w:rsidRPr="00614E61" w:rsidRDefault="00614E61" w:rsidP="00614E61">
            <w:pPr>
              <w:jc w:val="center"/>
              <w:cnfStyle w:val="000000100000" w:firstRow="0" w:lastRow="0" w:firstColumn="0" w:lastColumn="0" w:oddVBand="0" w:evenVBand="0" w:oddHBand="1" w:evenHBand="0" w:firstRowFirstColumn="0" w:firstRowLastColumn="0" w:lastRowFirstColumn="0" w:lastRowLastColumn="0"/>
              <w:rPr>
                <w:sz w:val="16"/>
                <w:szCs w:val="16"/>
              </w:rPr>
            </w:pPr>
            <w:r w:rsidRPr="00614E61">
              <w:rPr>
                <w:sz w:val="16"/>
                <w:szCs w:val="16"/>
              </w:rPr>
              <w:t>75,0</w:t>
            </w:r>
          </w:p>
        </w:tc>
        <w:tc>
          <w:tcPr>
            <w:tcW w:w="0" w:type="auto"/>
            <w:noWrap/>
            <w:vAlign w:val="center"/>
          </w:tcPr>
          <w:p w:rsidR="00614E61" w:rsidRPr="00614E61" w:rsidRDefault="00614E61" w:rsidP="00614E61">
            <w:pPr>
              <w:jc w:val="center"/>
              <w:cnfStyle w:val="000000100000" w:firstRow="0" w:lastRow="0" w:firstColumn="0" w:lastColumn="0" w:oddVBand="0" w:evenVBand="0" w:oddHBand="1" w:evenHBand="0" w:firstRowFirstColumn="0" w:firstRowLastColumn="0" w:lastRowFirstColumn="0" w:lastRowLastColumn="0"/>
              <w:rPr>
                <w:sz w:val="16"/>
                <w:szCs w:val="16"/>
              </w:rPr>
            </w:pPr>
            <w:r w:rsidRPr="00614E61">
              <w:rPr>
                <w:sz w:val="16"/>
                <w:szCs w:val="16"/>
              </w:rPr>
              <w:t>80,0</w:t>
            </w:r>
          </w:p>
        </w:tc>
        <w:tc>
          <w:tcPr>
            <w:tcW w:w="0" w:type="auto"/>
            <w:noWrap/>
            <w:vAlign w:val="center"/>
          </w:tcPr>
          <w:p w:rsidR="00614E61" w:rsidRPr="00614E61" w:rsidRDefault="00614E61" w:rsidP="00614E61">
            <w:pPr>
              <w:jc w:val="center"/>
              <w:cnfStyle w:val="000000100000" w:firstRow="0" w:lastRow="0" w:firstColumn="0" w:lastColumn="0" w:oddVBand="0" w:evenVBand="0" w:oddHBand="1" w:evenHBand="0" w:firstRowFirstColumn="0" w:firstRowLastColumn="0" w:lastRowFirstColumn="0" w:lastRowLastColumn="0"/>
              <w:rPr>
                <w:sz w:val="16"/>
                <w:szCs w:val="16"/>
              </w:rPr>
            </w:pPr>
            <w:r w:rsidRPr="00614E61">
              <w:rPr>
                <w:sz w:val="16"/>
                <w:szCs w:val="16"/>
              </w:rPr>
              <w:t>45,0</w:t>
            </w:r>
          </w:p>
        </w:tc>
        <w:tc>
          <w:tcPr>
            <w:tcW w:w="0" w:type="auto"/>
            <w:noWrap/>
            <w:vAlign w:val="center"/>
          </w:tcPr>
          <w:p w:rsidR="00614E61" w:rsidRPr="00614E61" w:rsidRDefault="00614E61" w:rsidP="00614E61">
            <w:pPr>
              <w:jc w:val="center"/>
              <w:cnfStyle w:val="000000100000" w:firstRow="0" w:lastRow="0" w:firstColumn="0" w:lastColumn="0" w:oddVBand="0" w:evenVBand="0" w:oddHBand="1" w:evenHBand="0" w:firstRowFirstColumn="0" w:firstRowLastColumn="0" w:lastRowFirstColumn="0" w:lastRowLastColumn="0"/>
              <w:rPr>
                <w:sz w:val="16"/>
                <w:szCs w:val="16"/>
              </w:rPr>
            </w:pPr>
            <w:r w:rsidRPr="00614E61">
              <w:rPr>
                <w:sz w:val="16"/>
                <w:szCs w:val="16"/>
              </w:rPr>
              <w:t>60,0</w:t>
            </w:r>
          </w:p>
        </w:tc>
        <w:tc>
          <w:tcPr>
            <w:tcW w:w="0" w:type="auto"/>
            <w:noWrap/>
            <w:vAlign w:val="center"/>
          </w:tcPr>
          <w:p w:rsidR="00614E61" w:rsidRPr="00614E61" w:rsidRDefault="00614E61" w:rsidP="00614E61">
            <w:pPr>
              <w:jc w:val="center"/>
              <w:cnfStyle w:val="000000100000" w:firstRow="0" w:lastRow="0" w:firstColumn="0" w:lastColumn="0" w:oddVBand="0" w:evenVBand="0" w:oddHBand="1" w:evenHBand="0" w:firstRowFirstColumn="0" w:firstRowLastColumn="0" w:lastRowFirstColumn="0" w:lastRowLastColumn="0"/>
              <w:rPr>
                <w:sz w:val="16"/>
                <w:szCs w:val="16"/>
              </w:rPr>
            </w:pPr>
            <w:r w:rsidRPr="00614E61">
              <w:rPr>
                <w:sz w:val="16"/>
                <w:szCs w:val="16"/>
              </w:rPr>
              <w:t>80,0</w:t>
            </w:r>
          </w:p>
        </w:tc>
        <w:tc>
          <w:tcPr>
            <w:tcW w:w="0" w:type="auto"/>
            <w:noWrap/>
            <w:vAlign w:val="center"/>
          </w:tcPr>
          <w:p w:rsidR="00614E61" w:rsidRPr="00614E61" w:rsidRDefault="00614E61" w:rsidP="00614E61">
            <w:pPr>
              <w:jc w:val="center"/>
              <w:cnfStyle w:val="000000100000" w:firstRow="0" w:lastRow="0" w:firstColumn="0" w:lastColumn="0" w:oddVBand="0" w:evenVBand="0" w:oddHBand="1" w:evenHBand="0" w:firstRowFirstColumn="0" w:firstRowLastColumn="0" w:lastRowFirstColumn="0" w:lastRowLastColumn="0"/>
              <w:rPr>
                <w:sz w:val="16"/>
                <w:szCs w:val="16"/>
              </w:rPr>
            </w:pPr>
            <w:r w:rsidRPr="00614E61">
              <w:rPr>
                <w:sz w:val="16"/>
                <w:szCs w:val="16"/>
              </w:rPr>
              <w:t>10,0</w:t>
            </w:r>
          </w:p>
        </w:tc>
        <w:tc>
          <w:tcPr>
            <w:tcW w:w="0" w:type="auto"/>
            <w:noWrap/>
            <w:vAlign w:val="center"/>
          </w:tcPr>
          <w:p w:rsidR="00614E61" w:rsidRPr="00614E61" w:rsidRDefault="00614E61" w:rsidP="00614E61">
            <w:pPr>
              <w:jc w:val="center"/>
              <w:cnfStyle w:val="000000100000" w:firstRow="0" w:lastRow="0" w:firstColumn="0" w:lastColumn="0" w:oddVBand="0" w:evenVBand="0" w:oddHBand="1" w:evenHBand="0" w:firstRowFirstColumn="0" w:firstRowLastColumn="0" w:lastRowFirstColumn="0" w:lastRowLastColumn="0"/>
              <w:rPr>
                <w:sz w:val="16"/>
                <w:szCs w:val="16"/>
              </w:rPr>
            </w:pPr>
            <w:r w:rsidRPr="00614E61">
              <w:rPr>
                <w:sz w:val="16"/>
                <w:szCs w:val="16"/>
              </w:rPr>
              <w:t>25,0</w:t>
            </w:r>
          </w:p>
        </w:tc>
        <w:tc>
          <w:tcPr>
            <w:tcW w:w="0" w:type="auto"/>
            <w:noWrap/>
            <w:vAlign w:val="center"/>
          </w:tcPr>
          <w:p w:rsidR="00614E61" w:rsidRPr="00614E61" w:rsidRDefault="00614E61" w:rsidP="00614E61">
            <w:pPr>
              <w:jc w:val="center"/>
              <w:cnfStyle w:val="000000100000" w:firstRow="0" w:lastRow="0" w:firstColumn="0" w:lastColumn="0" w:oddVBand="0" w:evenVBand="0" w:oddHBand="1" w:evenHBand="0" w:firstRowFirstColumn="0" w:firstRowLastColumn="0" w:lastRowFirstColumn="0" w:lastRowLastColumn="0"/>
              <w:rPr>
                <w:sz w:val="16"/>
                <w:szCs w:val="16"/>
              </w:rPr>
            </w:pPr>
            <w:r w:rsidRPr="00614E61">
              <w:rPr>
                <w:sz w:val="16"/>
                <w:szCs w:val="16"/>
              </w:rPr>
              <w:t>53,6</w:t>
            </w:r>
          </w:p>
        </w:tc>
      </w:tr>
      <w:tr w:rsidR="00614E61" w:rsidRPr="00FD0689" w:rsidTr="00614E61">
        <w:trPr>
          <w:trHeight w:val="300"/>
        </w:trPr>
        <w:tc>
          <w:tcPr>
            <w:cnfStyle w:val="001000000000" w:firstRow="0" w:lastRow="0" w:firstColumn="1" w:lastColumn="0" w:oddVBand="0" w:evenVBand="0" w:oddHBand="0" w:evenHBand="0" w:firstRowFirstColumn="0" w:firstRowLastColumn="0" w:lastRowFirstColumn="0" w:lastRowLastColumn="0"/>
            <w:tcW w:w="5001" w:type="dxa"/>
            <w:tcBorders>
              <w:top w:val="nil"/>
            </w:tcBorders>
            <w:shd w:val="clear" w:color="auto" w:fill="007434"/>
            <w:noWrap/>
          </w:tcPr>
          <w:p w:rsidR="00614E61" w:rsidRPr="00FD0689" w:rsidRDefault="00614E61" w:rsidP="00D94145">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noWrap/>
            <w:vAlign w:val="center"/>
          </w:tcPr>
          <w:p w:rsidR="00614E61" w:rsidRPr="00614E61" w:rsidRDefault="00614E61" w:rsidP="00614E61">
            <w:pPr>
              <w:jc w:val="center"/>
              <w:cnfStyle w:val="000000000000" w:firstRow="0" w:lastRow="0" w:firstColumn="0" w:lastColumn="0" w:oddVBand="0" w:evenVBand="0" w:oddHBand="0" w:evenHBand="0" w:firstRowFirstColumn="0" w:firstRowLastColumn="0" w:lastRowFirstColumn="0" w:lastRowLastColumn="0"/>
              <w:rPr>
                <w:sz w:val="16"/>
                <w:szCs w:val="16"/>
              </w:rPr>
            </w:pPr>
            <w:r w:rsidRPr="00614E61">
              <w:rPr>
                <w:sz w:val="16"/>
                <w:szCs w:val="16"/>
              </w:rPr>
              <w:t>16,7</w:t>
            </w:r>
          </w:p>
        </w:tc>
        <w:tc>
          <w:tcPr>
            <w:tcW w:w="0" w:type="auto"/>
            <w:noWrap/>
            <w:vAlign w:val="center"/>
          </w:tcPr>
          <w:p w:rsidR="00614E61" w:rsidRPr="00614E61" w:rsidRDefault="00614E61" w:rsidP="00614E61">
            <w:pPr>
              <w:jc w:val="center"/>
              <w:cnfStyle w:val="000000000000" w:firstRow="0" w:lastRow="0" w:firstColumn="0" w:lastColumn="0" w:oddVBand="0" w:evenVBand="0" w:oddHBand="0" w:evenHBand="0" w:firstRowFirstColumn="0" w:firstRowLastColumn="0" w:lastRowFirstColumn="0" w:lastRowLastColumn="0"/>
              <w:rPr>
                <w:sz w:val="16"/>
                <w:szCs w:val="16"/>
              </w:rPr>
            </w:pPr>
            <w:r w:rsidRPr="00614E61">
              <w:rPr>
                <w:sz w:val="16"/>
                <w:szCs w:val="16"/>
              </w:rPr>
              <w:t>16,7</w:t>
            </w:r>
          </w:p>
        </w:tc>
        <w:tc>
          <w:tcPr>
            <w:tcW w:w="0" w:type="auto"/>
            <w:noWrap/>
            <w:vAlign w:val="center"/>
          </w:tcPr>
          <w:p w:rsidR="00614E61" w:rsidRPr="00614E61" w:rsidRDefault="00614E61" w:rsidP="00614E61">
            <w:pPr>
              <w:jc w:val="center"/>
              <w:cnfStyle w:val="000000000000" w:firstRow="0" w:lastRow="0" w:firstColumn="0" w:lastColumn="0" w:oddVBand="0" w:evenVBand="0" w:oddHBand="0" w:evenHBand="0" w:firstRowFirstColumn="0" w:firstRowLastColumn="0" w:lastRowFirstColumn="0" w:lastRowLastColumn="0"/>
              <w:rPr>
                <w:sz w:val="16"/>
                <w:szCs w:val="16"/>
              </w:rPr>
            </w:pPr>
            <w:r w:rsidRPr="00614E61">
              <w:rPr>
                <w:sz w:val="16"/>
                <w:szCs w:val="16"/>
              </w:rPr>
              <w:t>16,7</w:t>
            </w:r>
          </w:p>
        </w:tc>
        <w:tc>
          <w:tcPr>
            <w:tcW w:w="0" w:type="auto"/>
            <w:noWrap/>
            <w:vAlign w:val="center"/>
          </w:tcPr>
          <w:p w:rsidR="00614E61" w:rsidRPr="00614E61" w:rsidRDefault="00614E61" w:rsidP="00614E61">
            <w:pPr>
              <w:jc w:val="center"/>
              <w:cnfStyle w:val="000000000000" w:firstRow="0" w:lastRow="0" w:firstColumn="0" w:lastColumn="0" w:oddVBand="0" w:evenVBand="0" w:oddHBand="0" w:evenHBand="0" w:firstRowFirstColumn="0" w:firstRowLastColumn="0" w:lastRowFirstColumn="0" w:lastRowLastColumn="0"/>
              <w:rPr>
                <w:sz w:val="16"/>
                <w:szCs w:val="16"/>
              </w:rPr>
            </w:pPr>
            <w:r w:rsidRPr="00614E61">
              <w:rPr>
                <w:sz w:val="16"/>
                <w:szCs w:val="16"/>
              </w:rPr>
              <w:t>16,7</w:t>
            </w:r>
          </w:p>
        </w:tc>
        <w:tc>
          <w:tcPr>
            <w:tcW w:w="0" w:type="auto"/>
            <w:noWrap/>
            <w:vAlign w:val="center"/>
          </w:tcPr>
          <w:p w:rsidR="00614E61" w:rsidRPr="00614E61" w:rsidRDefault="00614E61" w:rsidP="00614E61">
            <w:pPr>
              <w:jc w:val="center"/>
              <w:cnfStyle w:val="000000000000" w:firstRow="0" w:lastRow="0" w:firstColumn="0" w:lastColumn="0" w:oddVBand="0" w:evenVBand="0" w:oddHBand="0" w:evenHBand="0" w:firstRowFirstColumn="0" w:firstRowLastColumn="0" w:lastRowFirstColumn="0" w:lastRowLastColumn="0"/>
              <w:rPr>
                <w:sz w:val="16"/>
                <w:szCs w:val="16"/>
              </w:rPr>
            </w:pPr>
            <w:r w:rsidRPr="00614E61">
              <w:rPr>
                <w:sz w:val="16"/>
                <w:szCs w:val="16"/>
              </w:rPr>
              <w:t>16,7</w:t>
            </w:r>
          </w:p>
        </w:tc>
        <w:tc>
          <w:tcPr>
            <w:tcW w:w="0" w:type="auto"/>
            <w:noWrap/>
            <w:vAlign w:val="center"/>
          </w:tcPr>
          <w:p w:rsidR="00614E61" w:rsidRPr="00614E61" w:rsidRDefault="00614E61" w:rsidP="00614E61">
            <w:pPr>
              <w:jc w:val="center"/>
              <w:cnfStyle w:val="000000000000" w:firstRow="0" w:lastRow="0" w:firstColumn="0" w:lastColumn="0" w:oddVBand="0" w:evenVBand="0" w:oddHBand="0" w:evenHBand="0" w:firstRowFirstColumn="0" w:firstRowLastColumn="0" w:lastRowFirstColumn="0" w:lastRowLastColumn="0"/>
              <w:rPr>
                <w:sz w:val="16"/>
                <w:szCs w:val="16"/>
              </w:rPr>
            </w:pPr>
            <w:r w:rsidRPr="00614E61">
              <w:rPr>
                <w:sz w:val="16"/>
                <w:szCs w:val="16"/>
              </w:rPr>
              <w:t>16,7</w:t>
            </w:r>
          </w:p>
        </w:tc>
        <w:tc>
          <w:tcPr>
            <w:tcW w:w="0" w:type="auto"/>
            <w:noWrap/>
            <w:vAlign w:val="center"/>
          </w:tcPr>
          <w:p w:rsidR="00614E61" w:rsidRPr="00614E61" w:rsidRDefault="00614E61" w:rsidP="00614E61">
            <w:pPr>
              <w:jc w:val="center"/>
              <w:cnfStyle w:val="000000000000" w:firstRow="0" w:lastRow="0" w:firstColumn="0" w:lastColumn="0" w:oddVBand="0" w:evenVBand="0" w:oddHBand="0" w:evenHBand="0" w:firstRowFirstColumn="0" w:firstRowLastColumn="0" w:lastRowFirstColumn="0" w:lastRowLastColumn="0"/>
              <w:rPr>
                <w:sz w:val="16"/>
                <w:szCs w:val="16"/>
              </w:rPr>
            </w:pPr>
            <w:r w:rsidRPr="00614E61">
              <w:rPr>
                <w:sz w:val="16"/>
                <w:szCs w:val="16"/>
              </w:rPr>
              <w:t>16,7</w:t>
            </w:r>
          </w:p>
        </w:tc>
        <w:tc>
          <w:tcPr>
            <w:tcW w:w="0" w:type="auto"/>
            <w:noWrap/>
            <w:vAlign w:val="center"/>
          </w:tcPr>
          <w:p w:rsidR="00614E61" w:rsidRPr="00614E61" w:rsidRDefault="00614E61" w:rsidP="00614E61">
            <w:pPr>
              <w:jc w:val="center"/>
              <w:cnfStyle w:val="000000000000" w:firstRow="0" w:lastRow="0" w:firstColumn="0" w:lastColumn="0" w:oddVBand="0" w:evenVBand="0" w:oddHBand="0" w:evenHBand="0" w:firstRowFirstColumn="0" w:firstRowLastColumn="0" w:lastRowFirstColumn="0" w:lastRowLastColumn="0"/>
              <w:rPr>
                <w:sz w:val="16"/>
                <w:szCs w:val="16"/>
              </w:rPr>
            </w:pPr>
            <w:r w:rsidRPr="00614E61">
              <w:rPr>
                <w:sz w:val="16"/>
                <w:szCs w:val="16"/>
              </w:rPr>
              <w:t>16,7</w:t>
            </w:r>
          </w:p>
        </w:tc>
      </w:tr>
      <w:tr w:rsidR="00614E61" w:rsidRPr="00FD0689" w:rsidTr="00614E6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1" w:type="dxa"/>
            <w:tcBorders>
              <w:top w:val="nil"/>
            </w:tcBorders>
            <w:shd w:val="clear" w:color="auto" w:fill="007434"/>
            <w:noWrap/>
            <w:hideMark/>
          </w:tcPr>
          <w:p w:rsidR="00614E61" w:rsidRPr="00FD0689" w:rsidRDefault="00614E61" w:rsidP="00D94145">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noWrap/>
            <w:vAlign w:val="center"/>
          </w:tcPr>
          <w:p w:rsidR="00614E61" w:rsidRPr="00614E61" w:rsidRDefault="00614E61" w:rsidP="00614E61">
            <w:pPr>
              <w:jc w:val="center"/>
              <w:cnfStyle w:val="000000100000" w:firstRow="0" w:lastRow="0" w:firstColumn="0" w:lastColumn="0" w:oddVBand="0" w:evenVBand="0" w:oddHBand="1" w:evenHBand="0" w:firstRowFirstColumn="0" w:firstRowLastColumn="0" w:lastRowFirstColumn="0" w:lastRowLastColumn="0"/>
              <w:rPr>
                <w:sz w:val="16"/>
                <w:szCs w:val="16"/>
              </w:rPr>
            </w:pPr>
            <w:r w:rsidRPr="00614E61">
              <w:rPr>
                <w:sz w:val="16"/>
                <w:szCs w:val="16"/>
              </w:rPr>
              <w:t>65,0</w:t>
            </w:r>
          </w:p>
        </w:tc>
        <w:tc>
          <w:tcPr>
            <w:tcW w:w="0" w:type="auto"/>
            <w:noWrap/>
            <w:vAlign w:val="center"/>
          </w:tcPr>
          <w:p w:rsidR="00614E61" w:rsidRPr="00614E61" w:rsidRDefault="00614E61" w:rsidP="00614E61">
            <w:pPr>
              <w:jc w:val="center"/>
              <w:cnfStyle w:val="000000100000" w:firstRow="0" w:lastRow="0" w:firstColumn="0" w:lastColumn="0" w:oddVBand="0" w:evenVBand="0" w:oddHBand="1" w:evenHBand="0" w:firstRowFirstColumn="0" w:firstRowLastColumn="0" w:lastRowFirstColumn="0" w:lastRowLastColumn="0"/>
              <w:rPr>
                <w:sz w:val="16"/>
                <w:szCs w:val="16"/>
              </w:rPr>
            </w:pPr>
            <w:r w:rsidRPr="00614E61">
              <w:rPr>
                <w:sz w:val="16"/>
                <w:szCs w:val="16"/>
              </w:rPr>
              <w:t>55,0</w:t>
            </w:r>
          </w:p>
        </w:tc>
        <w:tc>
          <w:tcPr>
            <w:tcW w:w="0" w:type="auto"/>
            <w:noWrap/>
            <w:vAlign w:val="center"/>
          </w:tcPr>
          <w:p w:rsidR="00614E61" w:rsidRPr="00614E61" w:rsidRDefault="00614E61" w:rsidP="00614E61">
            <w:pPr>
              <w:jc w:val="center"/>
              <w:cnfStyle w:val="000000100000" w:firstRow="0" w:lastRow="0" w:firstColumn="0" w:lastColumn="0" w:oddVBand="0" w:evenVBand="0" w:oddHBand="1" w:evenHBand="0" w:firstRowFirstColumn="0" w:firstRowLastColumn="0" w:lastRowFirstColumn="0" w:lastRowLastColumn="0"/>
              <w:rPr>
                <w:sz w:val="16"/>
                <w:szCs w:val="16"/>
              </w:rPr>
            </w:pPr>
            <w:r w:rsidRPr="00614E61">
              <w:rPr>
                <w:sz w:val="16"/>
                <w:szCs w:val="16"/>
              </w:rPr>
              <w:t>65,0</w:t>
            </w:r>
          </w:p>
        </w:tc>
        <w:tc>
          <w:tcPr>
            <w:tcW w:w="0" w:type="auto"/>
            <w:noWrap/>
            <w:vAlign w:val="center"/>
          </w:tcPr>
          <w:p w:rsidR="00614E61" w:rsidRPr="00614E61" w:rsidRDefault="00614E61" w:rsidP="00614E61">
            <w:pPr>
              <w:jc w:val="center"/>
              <w:cnfStyle w:val="000000100000" w:firstRow="0" w:lastRow="0" w:firstColumn="0" w:lastColumn="0" w:oddVBand="0" w:evenVBand="0" w:oddHBand="1" w:evenHBand="0" w:firstRowFirstColumn="0" w:firstRowLastColumn="0" w:lastRowFirstColumn="0" w:lastRowLastColumn="0"/>
              <w:rPr>
                <w:sz w:val="16"/>
                <w:szCs w:val="16"/>
              </w:rPr>
            </w:pPr>
            <w:r w:rsidRPr="00614E61">
              <w:rPr>
                <w:sz w:val="16"/>
                <w:szCs w:val="16"/>
              </w:rPr>
              <w:t>65,0</w:t>
            </w:r>
          </w:p>
        </w:tc>
        <w:tc>
          <w:tcPr>
            <w:tcW w:w="0" w:type="auto"/>
            <w:noWrap/>
            <w:vAlign w:val="center"/>
          </w:tcPr>
          <w:p w:rsidR="00614E61" w:rsidRPr="00614E61" w:rsidRDefault="00614E61" w:rsidP="00614E61">
            <w:pPr>
              <w:jc w:val="center"/>
              <w:cnfStyle w:val="000000100000" w:firstRow="0" w:lastRow="0" w:firstColumn="0" w:lastColumn="0" w:oddVBand="0" w:evenVBand="0" w:oddHBand="1" w:evenHBand="0" w:firstRowFirstColumn="0" w:firstRowLastColumn="0" w:lastRowFirstColumn="0" w:lastRowLastColumn="0"/>
              <w:rPr>
                <w:sz w:val="16"/>
                <w:szCs w:val="16"/>
              </w:rPr>
            </w:pPr>
            <w:r w:rsidRPr="00614E61">
              <w:rPr>
                <w:sz w:val="16"/>
                <w:szCs w:val="16"/>
              </w:rPr>
              <w:t>65,0</w:t>
            </w:r>
          </w:p>
        </w:tc>
        <w:tc>
          <w:tcPr>
            <w:tcW w:w="0" w:type="auto"/>
            <w:noWrap/>
            <w:vAlign w:val="center"/>
          </w:tcPr>
          <w:p w:rsidR="00614E61" w:rsidRPr="00614E61" w:rsidRDefault="00614E61" w:rsidP="00614E61">
            <w:pPr>
              <w:jc w:val="center"/>
              <w:cnfStyle w:val="000000100000" w:firstRow="0" w:lastRow="0" w:firstColumn="0" w:lastColumn="0" w:oddVBand="0" w:evenVBand="0" w:oddHBand="1" w:evenHBand="0" w:firstRowFirstColumn="0" w:firstRowLastColumn="0" w:lastRowFirstColumn="0" w:lastRowLastColumn="0"/>
              <w:rPr>
                <w:sz w:val="16"/>
                <w:szCs w:val="16"/>
              </w:rPr>
            </w:pPr>
            <w:r w:rsidRPr="00614E61">
              <w:rPr>
                <w:sz w:val="16"/>
                <w:szCs w:val="16"/>
              </w:rPr>
              <w:t>55,0</w:t>
            </w:r>
          </w:p>
        </w:tc>
        <w:tc>
          <w:tcPr>
            <w:tcW w:w="0" w:type="auto"/>
            <w:noWrap/>
            <w:vAlign w:val="center"/>
          </w:tcPr>
          <w:p w:rsidR="00614E61" w:rsidRPr="00614E61" w:rsidRDefault="00614E61" w:rsidP="00614E61">
            <w:pPr>
              <w:jc w:val="center"/>
              <w:cnfStyle w:val="000000100000" w:firstRow="0" w:lastRow="0" w:firstColumn="0" w:lastColumn="0" w:oddVBand="0" w:evenVBand="0" w:oddHBand="1" w:evenHBand="0" w:firstRowFirstColumn="0" w:firstRowLastColumn="0" w:lastRowFirstColumn="0" w:lastRowLastColumn="0"/>
              <w:rPr>
                <w:sz w:val="16"/>
                <w:szCs w:val="16"/>
              </w:rPr>
            </w:pPr>
            <w:r w:rsidRPr="00614E61">
              <w:rPr>
                <w:sz w:val="16"/>
                <w:szCs w:val="16"/>
              </w:rPr>
              <w:t>65,0</w:t>
            </w:r>
          </w:p>
        </w:tc>
        <w:tc>
          <w:tcPr>
            <w:tcW w:w="0" w:type="auto"/>
            <w:noWrap/>
            <w:vAlign w:val="center"/>
          </w:tcPr>
          <w:p w:rsidR="00614E61" w:rsidRPr="00614E61" w:rsidRDefault="00614E61" w:rsidP="00614E61">
            <w:pPr>
              <w:jc w:val="center"/>
              <w:cnfStyle w:val="000000100000" w:firstRow="0" w:lastRow="0" w:firstColumn="0" w:lastColumn="0" w:oddVBand="0" w:evenVBand="0" w:oddHBand="1" w:evenHBand="0" w:firstRowFirstColumn="0" w:firstRowLastColumn="0" w:lastRowFirstColumn="0" w:lastRowLastColumn="0"/>
              <w:rPr>
                <w:sz w:val="16"/>
                <w:szCs w:val="16"/>
              </w:rPr>
            </w:pPr>
            <w:r w:rsidRPr="00614E61">
              <w:rPr>
                <w:sz w:val="16"/>
                <w:szCs w:val="16"/>
              </w:rPr>
              <w:t>62,1</w:t>
            </w:r>
          </w:p>
        </w:tc>
      </w:tr>
      <w:tr w:rsidR="00614E61" w:rsidRPr="00FD0689" w:rsidTr="00614E61">
        <w:trPr>
          <w:trHeight w:val="300"/>
        </w:trPr>
        <w:tc>
          <w:tcPr>
            <w:cnfStyle w:val="001000000000" w:firstRow="0" w:lastRow="0" w:firstColumn="1" w:lastColumn="0" w:oddVBand="0" w:evenVBand="0" w:oddHBand="0" w:evenHBand="0" w:firstRowFirstColumn="0" w:firstRowLastColumn="0" w:lastRowFirstColumn="0" w:lastRowLastColumn="0"/>
            <w:tcW w:w="5001" w:type="dxa"/>
            <w:tcBorders>
              <w:top w:val="nil"/>
            </w:tcBorders>
            <w:shd w:val="clear" w:color="auto" w:fill="007434"/>
            <w:noWrap/>
          </w:tcPr>
          <w:p w:rsidR="00614E61" w:rsidRPr="00FD0689" w:rsidRDefault="00614E61" w:rsidP="00D94145">
            <w:pPr>
              <w:spacing w:before="120" w:after="120" w:line="312" w:lineRule="auto"/>
              <w:jc w:val="both"/>
              <w:rPr>
                <w:rFonts w:cs="Calibri"/>
                <w:sz w:val="16"/>
                <w:szCs w:val="16"/>
              </w:rPr>
            </w:pPr>
            <w:r w:rsidRPr="00FD0689">
              <w:rPr>
                <w:rFonts w:cs="Calibri"/>
                <w:sz w:val="16"/>
                <w:szCs w:val="16"/>
              </w:rPr>
              <w:t>Información patrimonial</w:t>
            </w:r>
          </w:p>
        </w:tc>
        <w:tc>
          <w:tcPr>
            <w:tcW w:w="0" w:type="auto"/>
            <w:noWrap/>
            <w:vAlign w:val="center"/>
          </w:tcPr>
          <w:p w:rsidR="00614E61" w:rsidRPr="00614E61" w:rsidRDefault="00614E61" w:rsidP="00614E61">
            <w:pPr>
              <w:jc w:val="center"/>
              <w:cnfStyle w:val="000000000000" w:firstRow="0" w:lastRow="0" w:firstColumn="0" w:lastColumn="0" w:oddVBand="0" w:evenVBand="0" w:oddHBand="0" w:evenHBand="0" w:firstRowFirstColumn="0" w:firstRowLastColumn="0" w:lastRowFirstColumn="0" w:lastRowLastColumn="0"/>
              <w:rPr>
                <w:sz w:val="16"/>
                <w:szCs w:val="16"/>
              </w:rPr>
            </w:pPr>
            <w:r w:rsidRPr="00614E61">
              <w:rPr>
                <w:sz w:val="16"/>
                <w:szCs w:val="16"/>
              </w:rPr>
              <w:t>100,0</w:t>
            </w:r>
          </w:p>
        </w:tc>
        <w:tc>
          <w:tcPr>
            <w:tcW w:w="0" w:type="auto"/>
            <w:noWrap/>
            <w:vAlign w:val="center"/>
          </w:tcPr>
          <w:p w:rsidR="00614E61" w:rsidRPr="00614E61" w:rsidRDefault="00614E61" w:rsidP="00614E61">
            <w:pPr>
              <w:jc w:val="center"/>
              <w:cnfStyle w:val="000000000000" w:firstRow="0" w:lastRow="0" w:firstColumn="0" w:lastColumn="0" w:oddVBand="0" w:evenVBand="0" w:oddHBand="0" w:evenHBand="0" w:firstRowFirstColumn="0" w:firstRowLastColumn="0" w:lastRowFirstColumn="0" w:lastRowLastColumn="0"/>
              <w:rPr>
                <w:sz w:val="16"/>
                <w:szCs w:val="16"/>
              </w:rPr>
            </w:pPr>
            <w:r w:rsidRPr="00614E61">
              <w:rPr>
                <w:sz w:val="16"/>
                <w:szCs w:val="16"/>
              </w:rPr>
              <w:t>100,0</w:t>
            </w:r>
          </w:p>
        </w:tc>
        <w:tc>
          <w:tcPr>
            <w:tcW w:w="0" w:type="auto"/>
            <w:noWrap/>
            <w:vAlign w:val="center"/>
          </w:tcPr>
          <w:p w:rsidR="00614E61" w:rsidRPr="00614E61" w:rsidRDefault="00614E61" w:rsidP="00614E61">
            <w:pPr>
              <w:jc w:val="center"/>
              <w:cnfStyle w:val="000000000000" w:firstRow="0" w:lastRow="0" w:firstColumn="0" w:lastColumn="0" w:oddVBand="0" w:evenVBand="0" w:oddHBand="0" w:evenHBand="0" w:firstRowFirstColumn="0" w:firstRowLastColumn="0" w:lastRowFirstColumn="0" w:lastRowLastColumn="0"/>
              <w:rPr>
                <w:sz w:val="16"/>
                <w:szCs w:val="16"/>
              </w:rPr>
            </w:pPr>
            <w:r w:rsidRPr="00614E61">
              <w:rPr>
                <w:sz w:val="16"/>
                <w:szCs w:val="16"/>
              </w:rPr>
              <w:t>100,0</w:t>
            </w:r>
          </w:p>
        </w:tc>
        <w:tc>
          <w:tcPr>
            <w:tcW w:w="0" w:type="auto"/>
            <w:noWrap/>
            <w:vAlign w:val="center"/>
          </w:tcPr>
          <w:p w:rsidR="00614E61" w:rsidRPr="00614E61" w:rsidRDefault="00614E61" w:rsidP="00614E61">
            <w:pPr>
              <w:jc w:val="center"/>
              <w:cnfStyle w:val="000000000000" w:firstRow="0" w:lastRow="0" w:firstColumn="0" w:lastColumn="0" w:oddVBand="0" w:evenVBand="0" w:oddHBand="0" w:evenHBand="0" w:firstRowFirstColumn="0" w:firstRowLastColumn="0" w:lastRowFirstColumn="0" w:lastRowLastColumn="0"/>
              <w:rPr>
                <w:sz w:val="16"/>
                <w:szCs w:val="16"/>
              </w:rPr>
            </w:pPr>
            <w:r w:rsidRPr="00614E61">
              <w:rPr>
                <w:sz w:val="16"/>
                <w:szCs w:val="16"/>
              </w:rPr>
              <w:t>100,0</w:t>
            </w:r>
          </w:p>
        </w:tc>
        <w:tc>
          <w:tcPr>
            <w:tcW w:w="0" w:type="auto"/>
            <w:noWrap/>
            <w:vAlign w:val="center"/>
          </w:tcPr>
          <w:p w:rsidR="00614E61" w:rsidRPr="00614E61" w:rsidRDefault="00614E61" w:rsidP="00614E61">
            <w:pPr>
              <w:jc w:val="center"/>
              <w:cnfStyle w:val="000000000000" w:firstRow="0" w:lastRow="0" w:firstColumn="0" w:lastColumn="0" w:oddVBand="0" w:evenVBand="0" w:oddHBand="0" w:evenHBand="0" w:firstRowFirstColumn="0" w:firstRowLastColumn="0" w:lastRowFirstColumn="0" w:lastRowLastColumn="0"/>
              <w:rPr>
                <w:sz w:val="16"/>
                <w:szCs w:val="16"/>
              </w:rPr>
            </w:pPr>
            <w:r w:rsidRPr="00614E61">
              <w:rPr>
                <w:sz w:val="16"/>
                <w:szCs w:val="16"/>
              </w:rPr>
              <w:t>100,0</w:t>
            </w:r>
          </w:p>
        </w:tc>
        <w:tc>
          <w:tcPr>
            <w:tcW w:w="0" w:type="auto"/>
            <w:noWrap/>
            <w:vAlign w:val="center"/>
          </w:tcPr>
          <w:p w:rsidR="00614E61" w:rsidRPr="00614E61" w:rsidRDefault="00614E61" w:rsidP="00614E61">
            <w:pPr>
              <w:jc w:val="center"/>
              <w:cnfStyle w:val="000000000000" w:firstRow="0" w:lastRow="0" w:firstColumn="0" w:lastColumn="0" w:oddVBand="0" w:evenVBand="0" w:oddHBand="0" w:evenHBand="0" w:firstRowFirstColumn="0" w:firstRowLastColumn="0" w:lastRowFirstColumn="0" w:lastRowLastColumn="0"/>
              <w:rPr>
                <w:sz w:val="16"/>
                <w:szCs w:val="16"/>
              </w:rPr>
            </w:pPr>
            <w:r w:rsidRPr="00614E61">
              <w:rPr>
                <w:sz w:val="16"/>
                <w:szCs w:val="16"/>
              </w:rPr>
              <w:t>100,0</w:t>
            </w:r>
          </w:p>
        </w:tc>
        <w:tc>
          <w:tcPr>
            <w:tcW w:w="0" w:type="auto"/>
            <w:noWrap/>
            <w:vAlign w:val="center"/>
          </w:tcPr>
          <w:p w:rsidR="00614E61" w:rsidRPr="00614E61" w:rsidRDefault="00614E61" w:rsidP="00614E61">
            <w:pPr>
              <w:jc w:val="center"/>
              <w:cnfStyle w:val="000000000000" w:firstRow="0" w:lastRow="0" w:firstColumn="0" w:lastColumn="0" w:oddVBand="0" w:evenVBand="0" w:oddHBand="0" w:evenHBand="0" w:firstRowFirstColumn="0" w:firstRowLastColumn="0" w:lastRowFirstColumn="0" w:lastRowLastColumn="0"/>
              <w:rPr>
                <w:sz w:val="16"/>
                <w:szCs w:val="16"/>
              </w:rPr>
            </w:pPr>
            <w:r w:rsidRPr="00614E61">
              <w:rPr>
                <w:sz w:val="16"/>
                <w:szCs w:val="16"/>
              </w:rPr>
              <w:t>0,0</w:t>
            </w:r>
          </w:p>
        </w:tc>
        <w:tc>
          <w:tcPr>
            <w:tcW w:w="0" w:type="auto"/>
            <w:noWrap/>
            <w:vAlign w:val="center"/>
          </w:tcPr>
          <w:p w:rsidR="00614E61" w:rsidRPr="00614E61" w:rsidRDefault="00614E61" w:rsidP="00614E61">
            <w:pPr>
              <w:jc w:val="center"/>
              <w:cnfStyle w:val="000000000000" w:firstRow="0" w:lastRow="0" w:firstColumn="0" w:lastColumn="0" w:oddVBand="0" w:evenVBand="0" w:oddHBand="0" w:evenHBand="0" w:firstRowFirstColumn="0" w:firstRowLastColumn="0" w:lastRowFirstColumn="0" w:lastRowLastColumn="0"/>
              <w:rPr>
                <w:sz w:val="16"/>
                <w:szCs w:val="16"/>
              </w:rPr>
            </w:pPr>
            <w:r w:rsidRPr="00614E61">
              <w:rPr>
                <w:sz w:val="16"/>
                <w:szCs w:val="16"/>
              </w:rPr>
              <w:t>85,7</w:t>
            </w:r>
          </w:p>
        </w:tc>
      </w:tr>
      <w:tr w:rsidR="00614E61" w:rsidRPr="003141C6" w:rsidTr="00614E6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1" w:type="dxa"/>
            <w:tcBorders>
              <w:top w:val="nil"/>
            </w:tcBorders>
            <w:shd w:val="clear" w:color="auto" w:fill="007434"/>
            <w:noWrap/>
            <w:hideMark/>
          </w:tcPr>
          <w:p w:rsidR="00614E61" w:rsidRPr="00FD0689" w:rsidRDefault="00614E61" w:rsidP="00D94145">
            <w:pPr>
              <w:spacing w:before="120" w:after="120" w:line="312" w:lineRule="auto"/>
              <w:jc w:val="both"/>
              <w:rPr>
                <w:rFonts w:cs="Calibri"/>
                <w:sz w:val="16"/>
                <w:szCs w:val="16"/>
              </w:rPr>
            </w:pPr>
            <w:r w:rsidRPr="00FD0689">
              <w:rPr>
                <w:rFonts w:cs="Calibri"/>
                <w:sz w:val="16"/>
                <w:szCs w:val="16"/>
              </w:rPr>
              <w:t>Índice de Cumplimiento de la Información Obligatoria</w:t>
            </w:r>
          </w:p>
        </w:tc>
        <w:tc>
          <w:tcPr>
            <w:tcW w:w="0" w:type="auto"/>
            <w:noWrap/>
            <w:vAlign w:val="center"/>
          </w:tcPr>
          <w:p w:rsidR="00614E61" w:rsidRPr="00614E61" w:rsidRDefault="00614E61" w:rsidP="00614E6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14E61">
              <w:rPr>
                <w:b/>
                <w:i/>
                <w:sz w:val="16"/>
                <w:szCs w:val="16"/>
              </w:rPr>
              <w:t>60,8</w:t>
            </w:r>
          </w:p>
        </w:tc>
        <w:tc>
          <w:tcPr>
            <w:tcW w:w="0" w:type="auto"/>
            <w:noWrap/>
            <w:vAlign w:val="center"/>
          </w:tcPr>
          <w:p w:rsidR="00614E61" w:rsidRPr="00614E61" w:rsidRDefault="00614E61" w:rsidP="00614E6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14E61">
              <w:rPr>
                <w:b/>
                <w:i/>
                <w:sz w:val="16"/>
                <w:szCs w:val="16"/>
              </w:rPr>
              <w:t>56,8</w:t>
            </w:r>
          </w:p>
        </w:tc>
        <w:tc>
          <w:tcPr>
            <w:tcW w:w="0" w:type="auto"/>
            <w:noWrap/>
            <w:vAlign w:val="center"/>
          </w:tcPr>
          <w:p w:rsidR="00614E61" w:rsidRPr="00614E61" w:rsidRDefault="00614E61" w:rsidP="00614E6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14E61">
              <w:rPr>
                <w:b/>
                <w:i/>
                <w:sz w:val="16"/>
                <w:szCs w:val="16"/>
              </w:rPr>
              <w:t>52,7</w:t>
            </w:r>
          </w:p>
        </w:tc>
        <w:tc>
          <w:tcPr>
            <w:tcW w:w="0" w:type="auto"/>
            <w:noWrap/>
            <w:vAlign w:val="center"/>
          </w:tcPr>
          <w:p w:rsidR="00614E61" w:rsidRPr="00614E61" w:rsidRDefault="00614E61" w:rsidP="00614E6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14E61">
              <w:rPr>
                <w:b/>
                <w:i/>
                <w:sz w:val="16"/>
                <w:szCs w:val="16"/>
              </w:rPr>
              <w:t>56,8</w:t>
            </w:r>
          </w:p>
        </w:tc>
        <w:tc>
          <w:tcPr>
            <w:tcW w:w="0" w:type="auto"/>
            <w:noWrap/>
            <w:vAlign w:val="center"/>
          </w:tcPr>
          <w:p w:rsidR="00614E61" w:rsidRPr="00614E61" w:rsidRDefault="00614E61" w:rsidP="00614E6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14E61">
              <w:rPr>
                <w:b/>
                <w:i/>
                <w:sz w:val="16"/>
                <w:szCs w:val="16"/>
              </w:rPr>
              <w:t>62,2</w:t>
            </w:r>
          </w:p>
        </w:tc>
        <w:tc>
          <w:tcPr>
            <w:tcW w:w="0" w:type="auto"/>
            <w:noWrap/>
            <w:vAlign w:val="center"/>
          </w:tcPr>
          <w:p w:rsidR="00614E61" w:rsidRPr="00614E61" w:rsidRDefault="00614E61" w:rsidP="00614E6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14E61">
              <w:rPr>
                <w:b/>
                <w:i/>
                <w:sz w:val="16"/>
                <w:szCs w:val="16"/>
              </w:rPr>
              <w:t>37,8</w:t>
            </w:r>
          </w:p>
        </w:tc>
        <w:tc>
          <w:tcPr>
            <w:tcW w:w="0" w:type="auto"/>
            <w:noWrap/>
            <w:vAlign w:val="center"/>
          </w:tcPr>
          <w:p w:rsidR="00614E61" w:rsidRPr="00614E61" w:rsidRDefault="00614E61" w:rsidP="00614E6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14E61">
              <w:rPr>
                <w:b/>
                <w:i/>
                <w:sz w:val="16"/>
                <w:szCs w:val="16"/>
              </w:rPr>
              <w:t>44,6</w:t>
            </w:r>
          </w:p>
        </w:tc>
        <w:tc>
          <w:tcPr>
            <w:tcW w:w="0" w:type="auto"/>
            <w:noWrap/>
            <w:vAlign w:val="center"/>
          </w:tcPr>
          <w:p w:rsidR="00614E61" w:rsidRPr="00614E61" w:rsidRDefault="00614E61" w:rsidP="00614E6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14E61">
              <w:rPr>
                <w:b/>
                <w:i/>
                <w:sz w:val="16"/>
                <w:szCs w:val="16"/>
              </w:rPr>
              <w:t>53,1</w:t>
            </w:r>
          </w:p>
        </w:tc>
      </w:tr>
    </w:tbl>
    <w:p w:rsidR="00831FB8" w:rsidRPr="00FD0689" w:rsidRDefault="00831FB8" w:rsidP="00D94145">
      <w:pPr>
        <w:spacing w:before="120" w:after="120" w:line="312" w:lineRule="auto"/>
        <w:jc w:val="both"/>
        <w:rPr>
          <w:color w:val="000000"/>
          <w:lang w:bidi="es-ES"/>
        </w:rPr>
      </w:pPr>
    </w:p>
    <w:sdt>
      <w:sdtPr>
        <w:rPr>
          <w:b/>
          <w:sz w:val="32"/>
        </w:rPr>
        <w:id w:val="-1775010860"/>
        <w:placeholder>
          <w:docPart w:val="A70B1F5659CE4A4ABD65836C7801421C"/>
        </w:placeholder>
      </w:sdtPr>
      <w:sdtEndPr/>
      <w:sdtContent>
        <w:p w:rsidR="00831FB8" w:rsidRPr="00FD0689" w:rsidRDefault="00831FB8" w:rsidP="00D94145">
          <w:pPr>
            <w:numPr>
              <w:ilvl w:val="0"/>
              <w:numId w:val="2"/>
            </w:numPr>
            <w:spacing w:before="120" w:after="120" w:line="312" w:lineRule="auto"/>
            <w:jc w:val="both"/>
            <w:rPr>
              <w:color w:val="000000"/>
            </w:rPr>
          </w:pPr>
          <w:r w:rsidRPr="00FD0689">
            <w:rPr>
              <w:b/>
              <w:color w:val="50866C"/>
              <w:sz w:val="32"/>
            </w:rPr>
            <w:t>Transparencia Complementaria y Buenas Prácticas</w:t>
          </w:r>
        </w:p>
      </w:sdtContent>
    </w:sdt>
    <w:p w:rsidR="00831FB8" w:rsidRPr="00FD0689" w:rsidRDefault="00831FB8" w:rsidP="00D94145">
      <w:pPr>
        <w:spacing w:before="120" w:after="120" w:line="312" w:lineRule="auto"/>
        <w:jc w:val="both"/>
        <w:rPr>
          <w:color w:val="000000"/>
        </w:rPr>
        <w:sectPr w:rsidR="00831FB8" w:rsidRPr="00FD0689" w:rsidSect="00847C07">
          <w:type w:val="continuous"/>
          <w:pgSz w:w="11906" w:h="16838" w:code="9"/>
          <w:pgMar w:top="1701" w:right="720" w:bottom="1134" w:left="720" w:header="720" w:footer="720" w:gutter="0"/>
          <w:cols w:space="720"/>
          <w:docGrid w:linePitch="326"/>
        </w:sectPr>
      </w:pPr>
    </w:p>
    <w:p w:rsidR="00831FB8" w:rsidRPr="00FD0689" w:rsidRDefault="00831FB8" w:rsidP="00D94145">
      <w:pPr>
        <w:keepNext/>
        <w:keepLines/>
        <w:spacing w:before="120" w:after="120" w:line="312" w:lineRule="auto"/>
        <w:jc w:val="both"/>
        <w:outlineLvl w:val="2"/>
        <w:rPr>
          <w:rFonts w:eastAsiaTheme="majorEastAsia" w:cstheme="majorBidi"/>
          <w:b/>
          <w:bCs/>
          <w:color w:val="50866C"/>
          <w:lang w:bidi="es-ES"/>
        </w:rPr>
      </w:pPr>
      <w:r w:rsidRPr="00FD0689">
        <w:rPr>
          <w:rFonts w:eastAsiaTheme="majorEastAsia" w:cstheme="majorBidi"/>
          <w:b/>
          <w:bCs/>
          <w:color w:val="50866C"/>
          <w:lang w:bidi="es-ES"/>
        </w:rPr>
        <w:lastRenderedPageBreak/>
        <w:t>Contenidos</w:t>
      </w:r>
    </w:p>
    <w:p w:rsidR="00CE0A45" w:rsidRPr="00832C83" w:rsidRDefault="00C1284E" w:rsidP="00D94145">
      <w:pPr>
        <w:spacing w:before="120" w:after="120" w:line="312" w:lineRule="auto"/>
        <w:jc w:val="both"/>
        <w:rPr>
          <w:color w:val="000000"/>
          <w:szCs w:val="22"/>
        </w:rPr>
      </w:pPr>
      <w:r w:rsidRPr="00F74B56">
        <w:rPr>
          <w:color w:val="000000"/>
          <w:szCs w:val="22"/>
        </w:rPr>
        <w:t xml:space="preserve">Además de las informaciones vinculadas a obligaciones de publicidad activa, </w:t>
      </w:r>
      <w:r w:rsidR="00CE0A45">
        <w:rPr>
          <w:color w:val="000000"/>
          <w:szCs w:val="22"/>
        </w:rPr>
        <w:t xml:space="preserve">la </w:t>
      </w:r>
      <w:r w:rsidR="00216050">
        <w:rPr>
          <w:color w:val="000000"/>
          <w:szCs w:val="22"/>
        </w:rPr>
        <w:lastRenderedPageBreak/>
        <w:t>Comunidad Autónoma de Extremadura</w:t>
      </w:r>
      <w:r w:rsidR="00CE0A45">
        <w:rPr>
          <w:color w:val="000000"/>
          <w:szCs w:val="22"/>
        </w:rPr>
        <w:t xml:space="preserve"> </w:t>
      </w:r>
      <w:r w:rsidRPr="00F74B56">
        <w:rPr>
          <w:color w:val="000000"/>
          <w:szCs w:val="22"/>
        </w:rPr>
        <w:t xml:space="preserve">publica en su </w:t>
      </w:r>
      <w:r w:rsidR="00216050">
        <w:rPr>
          <w:color w:val="000000"/>
          <w:szCs w:val="22"/>
        </w:rPr>
        <w:t>portal de Transparencia o en su web institucional</w:t>
      </w:r>
      <w:r w:rsidRPr="00F74B56">
        <w:rPr>
          <w:color w:val="000000"/>
          <w:szCs w:val="22"/>
        </w:rPr>
        <w:t xml:space="preserve"> otras informaciones que pueden ser relevantes desde el punto de </w:t>
      </w:r>
      <w:r w:rsidRPr="00F74B56">
        <w:rPr>
          <w:color w:val="000000"/>
          <w:szCs w:val="22"/>
        </w:rPr>
        <w:lastRenderedPageBreak/>
        <w:t>vista de la Transparencia</w:t>
      </w:r>
      <w:r w:rsidR="00A13AE8" w:rsidRPr="00F74B56">
        <w:rPr>
          <w:color w:val="000000"/>
          <w:szCs w:val="22"/>
        </w:rPr>
        <w:t xml:space="preserve">, </w:t>
      </w:r>
      <w:r w:rsidR="00A86CAA" w:rsidRPr="00F74B56">
        <w:rPr>
          <w:color w:val="000000"/>
          <w:szCs w:val="22"/>
        </w:rPr>
        <w:t xml:space="preserve">si bien ya conviene advertir que no se puede tratar como transparencia voluntaria, en la medida que cuenta con </w:t>
      </w:r>
      <w:r w:rsidR="00216050">
        <w:rPr>
          <w:color w:val="000000"/>
          <w:szCs w:val="22"/>
        </w:rPr>
        <w:t>normativa propia</w:t>
      </w:r>
      <w:r w:rsidR="00CE0A45">
        <w:rPr>
          <w:color w:val="000000"/>
          <w:szCs w:val="22"/>
        </w:rPr>
        <w:t xml:space="preserve"> en esta materia </w:t>
      </w:r>
      <w:r w:rsidR="00A86CAA" w:rsidRPr="00F74B56">
        <w:rPr>
          <w:color w:val="000000"/>
          <w:szCs w:val="22"/>
        </w:rPr>
        <w:t xml:space="preserve">más exigente </w:t>
      </w:r>
      <w:r w:rsidR="00A86CAA" w:rsidRPr="00832C83">
        <w:rPr>
          <w:color w:val="000000"/>
          <w:szCs w:val="22"/>
        </w:rPr>
        <w:t xml:space="preserve">en cuanto a obligaciones de publicidad activa que la ley básica estatal. </w:t>
      </w:r>
    </w:p>
    <w:p w:rsidR="00CE0A45" w:rsidRDefault="00A86CAA" w:rsidP="00D94145">
      <w:pPr>
        <w:spacing w:before="120" w:after="120" w:line="312" w:lineRule="auto"/>
        <w:jc w:val="both"/>
        <w:rPr>
          <w:color w:val="000000"/>
          <w:szCs w:val="22"/>
        </w:rPr>
      </w:pPr>
      <w:r w:rsidRPr="00832C83">
        <w:rPr>
          <w:color w:val="000000"/>
          <w:szCs w:val="22"/>
        </w:rPr>
        <w:t>Así, y aun cuando se trate de información de obligada publicación</w:t>
      </w:r>
      <w:r w:rsidR="00122125" w:rsidRPr="00832C83">
        <w:rPr>
          <w:color w:val="000000"/>
          <w:szCs w:val="22"/>
        </w:rPr>
        <w:t>,</w:t>
      </w:r>
      <w:r w:rsidRPr="00832C83">
        <w:rPr>
          <w:color w:val="000000"/>
          <w:szCs w:val="22"/>
        </w:rPr>
        <w:t xml:space="preserve"> merece destacarse la siguiente</w:t>
      </w:r>
      <w:r w:rsidR="00C16EFB" w:rsidRPr="00832C83">
        <w:rPr>
          <w:color w:val="000000"/>
          <w:szCs w:val="22"/>
        </w:rPr>
        <w:t xml:space="preserve"> información que se proporciona en el Portal de Transparencia de</w:t>
      </w:r>
      <w:r w:rsidR="00CE0A45" w:rsidRPr="00832C83">
        <w:rPr>
          <w:color w:val="000000"/>
          <w:szCs w:val="22"/>
        </w:rPr>
        <w:t xml:space="preserve"> </w:t>
      </w:r>
      <w:r w:rsidR="00C16EFB" w:rsidRPr="00832C83">
        <w:rPr>
          <w:color w:val="000000"/>
          <w:szCs w:val="22"/>
        </w:rPr>
        <w:t>l</w:t>
      </w:r>
      <w:r w:rsidR="00CE0A45" w:rsidRPr="00832C83">
        <w:rPr>
          <w:color w:val="000000"/>
          <w:szCs w:val="22"/>
        </w:rPr>
        <w:t>a</w:t>
      </w:r>
      <w:r w:rsidR="00C16EFB" w:rsidRPr="00832C83">
        <w:rPr>
          <w:color w:val="000000"/>
          <w:szCs w:val="22"/>
        </w:rPr>
        <w:t xml:space="preserve"> </w:t>
      </w:r>
      <w:r w:rsidR="00216050">
        <w:rPr>
          <w:color w:val="000000"/>
          <w:szCs w:val="22"/>
        </w:rPr>
        <w:t>Comunidad Autónoma de Extremadura</w:t>
      </w:r>
      <w:r w:rsidR="00CE0A45" w:rsidRPr="00832C83">
        <w:rPr>
          <w:color w:val="000000"/>
          <w:szCs w:val="22"/>
        </w:rPr>
        <w:t>:</w:t>
      </w:r>
    </w:p>
    <w:p w:rsidR="00363F22" w:rsidRPr="00216050" w:rsidRDefault="00363F22" w:rsidP="00D94145">
      <w:pPr>
        <w:spacing w:before="120" w:after="120" w:line="312" w:lineRule="auto"/>
        <w:jc w:val="both"/>
        <w:rPr>
          <w:color w:val="000000"/>
          <w:szCs w:val="22"/>
        </w:rPr>
      </w:pPr>
      <w:r w:rsidRPr="00216050">
        <w:rPr>
          <w:color w:val="000000"/>
          <w:szCs w:val="22"/>
        </w:rPr>
        <w:t>La Agenda del Presidente de la Comunidad, que contiene información sobre reuniones tanto de carácter externo como i</w:t>
      </w:r>
      <w:r w:rsidR="00C83706" w:rsidRPr="00216050">
        <w:rPr>
          <w:color w:val="000000"/>
          <w:szCs w:val="22"/>
        </w:rPr>
        <w:t xml:space="preserve">nterno y lo que se denomina Agenda Completa que contiene esta misma información para todos los cargos de nivel igual o superior a Director General. </w:t>
      </w:r>
      <w:r w:rsidR="003F6F50" w:rsidRPr="00216050">
        <w:rPr>
          <w:color w:val="000000"/>
          <w:szCs w:val="22"/>
        </w:rPr>
        <w:t>Además cada consejería publica su Agenda</w:t>
      </w:r>
      <w:r w:rsidR="003926CC" w:rsidRPr="00216050">
        <w:rPr>
          <w:color w:val="000000"/>
          <w:szCs w:val="22"/>
        </w:rPr>
        <w:t xml:space="preserve">. </w:t>
      </w:r>
    </w:p>
    <w:p w:rsidR="003926CC" w:rsidRPr="00216050" w:rsidRDefault="00D640F6" w:rsidP="00D94145">
      <w:pPr>
        <w:spacing w:before="120" w:after="120" w:line="312" w:lineRule="auto"/>
        <w:jc w:val="both"/>
        <w:rPr>
          <w:color w:val="000000"/>
          <w:szCs w:val="22"/>
        </w:rPr>
      </w:pPr>
      <w:r w:rsidRPr="00D640F6">
        <w:rPr>
          <w:noProof/>
          <w:color w:val="000000"/>
          <w:szCs w:val="22"/>
          <w:lang w:eastAsia="es-ES"/>
        </w:rPr>
        <mc:AlternateContent>
          <mc:Choice Requires="wps">
            <w:drawing>
              <wp:anchor distT="0" distB="0" distL="114300" distR="114300" simplePos="0" relativeHeight="251716608" behindDoc="0" locked="0" layoutInCell="1" allowOverlap="1" wp14:anchorId="444F1E78" wp14:editId="2A50C925">
                <wp:simplePos x="0" y="0"/>
                <wp:positionH relativeFrom="page">
                  <wp:posOffset>3810</wp:posOffset>
                </wp:positionH>
                <wp:positionV relativeFrom="page">
                  <wp:posOffset>1012825</wp:posOffset>
                </wp:positionV>
                <wp:extent cx="8001000" cy="243840"/>
                <wp:effectExtent l="0" t="0" r="0" b="3810"/>
                <wp:wrapTight wrapText="bothSides">
                  <wp:wrapPolygon edited="0">
                    <wp:start x="0" y="0"/>
                    <wp:lineTo x="0" y="20250"/>
                    <wp:lineTo x="21549" y="20250"/>
                    <wp:lineTo x="21549" y="0"/>
                    <wp:lineTo x="0" y="0"/>
                  </wp:wrapPolygon>
                </wp:wrapTight>
                <wp:docPr id="45"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384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3pt;margin-top:79.75pt;width:630pt;height:19.2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" fillcolor="#c5ddd2" stroked="f">
                <v:textbox inset=",7.2pt,,7.2pt"/>
                <w10:wrap type="tight" anchorx="page" anchory="page"/>
              </v:rect>
            </w:pict>
          </mc:Fallback>
        </mc:AlternateContent>
      </w:r>
      <w:r w:rsidRPr="00D640F6">
        <w:rPr>
          <w:noProof/>
          <w:color w:val="000000"/>
          <w:szCs w:val="22"/>
          <w:lang w:eastAsia="es-ES"/>
        </w:rPr>
        <mc:AlternateContent>
          <mc:Choice Requires="wps">
            <w:drawing>
              <wp:anchor distT="0" distB="0" distL="114300" distR="114300" simplePos="0" relativeHeight="251715584" behindDoc="0" locked="0" layoutInCell="1" allowOverlap="1" wp14:anchorId="78416B54" wp14:editId="00BF5C06">
                <wp:simplePos x="0" y="0"/>
                <wp:positionH relativeFrom="page">
                  <wp:posOffset>3810</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44"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D640F6" w:rsidRPr="00F31BC3" w:rsidRDefault="00D640F6" w:rsidP="00D640F6">
                            <w:r w:rsidRPr="00965C69">
                              <w:rPr>
                                <w:noProof/>
                                <w:lang w:eastAsia="es-ES"/>
                              </w:rPr>
                              <w:drawing>
                                <wp:inline distT="0" distB="0" distL="0" distR="0" wp14:anchorId="2748A3BD" wp14:editId="28BE4920">
                                  <wp:extent cx="1148080" cy="648335"/>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left:0;text-align:left;margin-left:.3pt;margin-top:1.5pt;width:630pt;height:78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" fillcolor="#50866c" stroked="f">
                <v:textbox inset=",7.2pt,,7.2pt">
                  <w:txbxContent>
                    <w:p w:rsidR="00D640F6" w:rsidRPr="00F31BC3" w:rsidRDefault="00D640F6" w:rsidP="00D640F6">
                      <w:r w:rsidRPr="00965C69">
                        <w:rPr>
                          <w:noProof/>
                          <w:lang w:eastAsia="es-ES"/>
                        </w:rPr>
                        <w:drawing>
                          <wp:inline distT="0" distB="0" distL="0" distR="0" wp14:anchorId="1DECF731" wp14:editId="26D3E227">
                            <wp:extent cx="1148080" cy="648335"/>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3926CC" w:rsidRPr="00216050">
        <w:rPr>
          <w:color w:val="000000"/>
          <w:szCs w:val="22"/>
        </w:rPr>
        <w:t>En el enlace relaciones con la ciudadanía se publican los acuerdos del Consejo de Gobierno</w:t>
      </w:r>
      <w:r w:rsidR="00FE7359">
        <w:rPr>
          <w:color w:val="000000"/>
          <w:szCs w:val="22"/>
        </w:rPr>
        <w:t>.</w:t>
      </w:r>
    </w:p>
    <w:p w:rsidR="00363F22" w:rsidRPr="00216050" w:rsidRDefault="001A1575" w:rsidP="00D94145">
      <w:pPr>
        <w:spacing w:before="120" w:after="120" w:line="312" w:lineRule="auto"/>
        <w:jc w:val="both"/>
        <w:rPr>
          <w:color w:val="000000"/>
          <w:szCs w:val="22"/>
        </w:rPr>
      </w:pPr>
      <w:r>
        <w:rPr>
          <w:color w:val="000000"/>
          <w:szCs w:val="22"/>
        </w:rPr>
        <w:t>A través</w:t>
      </w:r>
      <w:r w:rsidR="00E66F42" w:rsidRPr="00216050">
        <w:rPr>
          <w:color w:val="000000"/>
          <w:szCs w:val="22"/>
        </w:rPr>
        <w:t xml:space="preserve"> </w:t>
      </w:r>
      <w:r>
        <w:rPr>
          <w:color w:val="000000"/>
          <w:szCs w:val="22"/>
        </w:rPr>
        <w:t>d</w:t>
      </w:r>
      <w:r w:rsidR="00E66F42" w:rsidRPr="00216050">
        <w:rPr>
          <w:color w:val="000000"/>
          <w:szCs w:val="22"/>
        </w:rPr>
        <w:t>el enlace “Transparencia en la provisión de puestos</w:t>
      </w:r>
      <w:r w:rsidR="00FE7359">
        <w:rPr>
          <w:color w:val="000000"/>
          <w:szCs w:val="22"/>
        </w:rPr>
        <w:t>”</w:t>
      </w:r>
      <w:r w:rsidR="00E66F42" w:rsidRPr="00216050">
        <w:rPr>
          <w:color w:val="000000"/>
          <w:szCs w:val="22"/>
        </w:rPr>
        <w:t xml:space="preserve"> se </w:t>
      </w:r>
      <w:r w:rsidRPr="00216050">
        <w:rPr>
          <w:color w:val="000000"/>
          <w:szCs w:val="22"/>
        </w:rPr>
        <w:t>publica</w:t>
      </w:r>
      <w:r>
        <w:rPr>
          <w:color w:val="000000"/>
          <w:szCs w:val="22"/>
        </w:rPr>
        <w:t>n</w:t>
      </w:r>
      <w:r w:rsidR="00E66F42" w:rsidRPr="00216050">
        <w:rPr>
          <w:color w:val="000000"/>
          <w:szCs w:val="22"/>
        </w:rPr>
        <w:t xml:space="preserve"> las RPTs de personal funcionario y laboral, También se</w:t>
      </w:r>
      <w:r w:rsidR="00FE7359">
        <w:rPr>
          <w:color w:val="000000"/>
          <w:szCs w:val="22"/>
        </w:rPr>
        <w:t xml:space="preserve"> </w:t>
      </w:r>
      <w:r w:rsidR="00E66F42" w:rsidRPr="00216050">
        <w:rPr>
          <w:color w:val="000000"/>
          <w:szCs w:val="22"/>
        </w:rPr>
        <w:t xml:space="preserve">publica la relación de personal eventual, ordenada por Consejerías, así como las retribuciones </w:t>
      </w:r>
      <w:r w:rsidR="00FE7359">
        <w:rPr>
          <w:color w:val="000000"/>
          <w:szCs w:val="22"/>
        </w:rPr>
        <w:t>correspondientes a cada puesto y las fichas curriculares.</w:t>
      </w:r>
      <w:r>
        <w:rPr>
          <w:color w:val="000000"/>
          <w:szCs w:val="22"/>
        </w:rPr>
        <w:t xml:space="preserve"> A través de este enlace también se accede a las Comisiones de Servicios de los empleados públicos de la Junta de Extremadura. </w:t>
      </w:r>
    </w:p>
    <w:p w:rsidR="00FE7359" w:rsidRDefault="00FE7359" w:rsidP="00D94145">
      <w:pPr>
        <w:spacing w:before="120" w:after="120" w:line="312" w:lineRule="auto"/>
        <w:jc w:val="both"/>
        <w:rPr>
          <w:color w:val="000000"/>
          <w:szCs w:val="22"/>
        </w:rPr>
      </w:pPr>
      <w:r>
        <w:rPr>
          <w:color w:val="000000"/>
          <w:szCs w:val="22"/>
        </w:rPr>
        <w:t xml:space="preserve">También se publican las concesiones de servicios de la Presidencia de la Junta de Extremadura, Servicio Extremeño de Salud y </w:t>
      </w:r>
      <w:r w:rsidR="00FE5730" w:rsidRPr="00216050">
        <w:rPr>
          <w:color w:val="000000"/>
          <w:szCs w:val="22"/>
        </w:rPr>
        <w:t xml:space="preserve">Consejería de Medio </w:t>
      </w:r>
      <w:r>
        <w:rPr>
          <w:color w:val="000000"/>
          <w:szCs w:val="22"/>
        </w:rPr>
        <w:t>A</w:t>
      </w:r>
      <w:r w:rsidR="00FE5730" w:rsidRPr="00216050">
        <w:rPr>
          <w:color w:val="000000"/>
          <w:szCs w:val="22"/>
        </w:rPr>
        <w:t>mbiente</w:t>
      </w:r>
      <w:r>
        <w:rPr>
          <w:color w:val="000000"/>
          <w:szCs w:val="22"/>
        </w:rPr>
        <w:t>.</w:t>
      </w:r>
      <w:r w:rsidR="00FE5730" w:rsidRPr="00216050">
        <w:rPr>
          <w:color w:val="000000"/>
          <w:szCs w:val="22"/>
        </w:rPr>
        <w:t xml:space="preserve"> </w:t>
      </w:r>
    </w:p>
    <w:p w:rsidR="00FE5730" w:rsidRPr="00216050" w:rsidRDefault="00F1334F" w:rsidP="00D94145">
      <w:pPr>
        <w:spacing w:before="120" w:after="120" w:line="312" w:lineRule="auto"/>
        <w:jc w:val="both"/>
        <w:rPr>
          <w:color w:val="000000"/>
          <w:szCs w:val="22"/>
        </w:rPr>
      </w:pPr>
      <w:r w:rsidRPr="00216050">
        <w:rPr>
          <w:color w:val="000000"/>
          <w:szCs w:val="22"/>
        </w:rPr>
        <w:t xml:space="preserve">En el acceso </w:t>
      </w:r>
      <w:r w:rsidR="00FE7359">
        <w:rPr>
          <w:color w:val="000000"/>
          <w:szCs w:val="22"/>
        </w:rPr>
        <w:t>“</w:t>
      </w:r>
      <w:r w:rsidRPr="00216050">
        <w:rPr>
          <w:color w:val="000000"/>
          <w:szCs w:val="22"/>
        </w:rPr>
        <w:t>Transparencia en el gasto público</w:t>
      </w:r>
      <w:r w:rsidR="00FE7359">
        <w:rPr>
          <w:color w:val="000000"/>
          <w:szCs w:val="22"/>
        </w:rPr>
        <w:t>”</w:t>
      </w:r>
      <w:r w:rsidRPr="00216050">
        <w:rPr>
          <w:color w:val="000000"/>
          <w:szCs w:val="22"/>
        </w:rPr>
        <w:t xml:space="preserve">, se </w:t>
      </w:r>
      <w:r w:rsidR="00FE7359">
        <w:rPr>
          <w:color w:val="000000"/>
          <w:szCs w:val="22"/>
        </w:rPr>
        <w:t>localiza la siguiente información:</w:t>
      </w:r>
    </w:p>
    <w:p w:rsidR="00FE7359" w:rsidRDefault="00FE7359" w:rsidP="00D94145">
      <w:pPr>
        <w:pStyle w:val="Prrafodelista"/>
        <w:numPr>
          <w:ilvl w:val="0"/>
          <w:numId w:val="30"/>
        </w:numPr>
        <w:spacing w:before="120" w:after="120" w:line="312" w:lineRule="auto"/>
        <w:jc w:val="both"/>
        <w:rPr>
          <w:color w:val="000000"/>
          <w:szCs w:val="22"/>
        </w:rPr>
      </w:pPr>
      <w:r w:rsidRPr="00FE7359">
        <w:rPr>
          <w:color w:val="000000"/>
          <w:szCs w:val="22"/>
        </w:rPr>
        <w:t>P</w:t>
      </w:r>
      <w:r w:rsidR="00F1334F" w:rsidRPr="00FE7359">
        <w:rPr>
          <w:color w:val="000000"/>
          <w:szCs w:val="22"/>
        </w:rPr>
        <w:t xml:space="preserve">eriodo medio de pago a proveedores para el conjunto de entidades y organismos que integran la Junta de Extremadura, </w:t>
      </w:r>
    </w:p>
    <w:p w:rsidR="00FE7359" w:rsidRDefault="00F1334F" w:rsidP="00D94145">
      <w:pPr>
        <w:pStyle w:val="Prrafodelista"/>
        <w:numPr>
          <w:ilvl w:val="0"/>
          <w:numId w:val="30"/>
        </w:numPr>
        <w:spacing w:before="120" w:after="120" w:line="312" w:lineRule="auto"/>
        <w:jc w:val="both"/>
        <w:rPr>
          <w:color w:val="000000"/>
          <w:szCs w:val="22"/>
        </w:rPr>
      </w:pPr>
      <w:r w:rsidRPr="00FE7359">
        <w:rPr>
          <w:color w:val="000000"/>
          <w:szCs w:val="22"/>
        </w:rPr>
        <w:t xml:space="preserve">Diversos enlaces dan acceso a información financiera de la Junta de Extremadura. </w:t>
      </w:r>
    </w:p>
    <w:p w:rsidR="00FE7359" w:rsidRDefault="00535B36" w:rsidP="00D94145">
      <w:pPr>
        <w:pStyle w:val="Prrafodelista"/>
        <w:numPr>
          <w:ilvl w:val="0"/>
          <w:numId w:val="30"/>
        </w:numPr>
        <w:spacing w:before="120" w:after="120" w:line="312" w:lineRule="auto"/>
        <w:jc w:val="both"/>
        <w:rPr>
          <w:color w:val="000000"/>
          <w:szCs w:val="22"/>
        </w:rPr>
      </w:pPr>
      <w:r w:rsidRPr="00FE7359">
        <w:rPr>
          <w:color w:val="000000"/>
          <w:szCs w:val="22"/>
        </w:rPr>
        <w:t>Diversos informes de la AIREF</w:t>
      </w:r>
      <w:r w:rsidR="00247FD7">
        <w:rPr>
          <w:color w:val="000000"/>
          <w:szCs w:val="22"/>
        </w:rPr>
        <w:t>.</w:t>
      </w:r>
    </w:p>
    <w:p w:rsidR="00535B36" w:rsidRPr="00FE7359" w:rsidRDefault="00535B36" w:rsidP="00D94145">
      <w:pPr>
        <w:pStyle w:val="Prrafodelista"/>
        <w:numPr>
          <w:ilvl w:val="0"/>
          <w:numId w:val="30"/>
        </w:numPr>
        <w:spacing w:before="120" w:after="120" w:line="312" w:lineRule="auto"/>
        <w:jc w:val="both"/>
        <w:rPr>
          <w:color w:val="000000"/>
          <w:szCs w:val="22"/>
        </w:rPr>
      </w:pPr>
      <w:r w:rsidRPr="00FE7359">
        <w:rPr>
          <w:color w:val="000000"/>
          <w:szCs w:val="22"/>
        </w:rPr>
        <w:t xml:space="preserve">A través del enlace </w:t>
      </w:r>
      <w:r w:rsidR="00FE7359">
        <w:rPr>
          <w:color w:val="000000"/>
          <w:szCs w:val="22"/>
        </w:rPr>
        <w:t>“</w:t>
      </w:r>
      <w:r w:rsidRPr="00FE7359">
        <w:rPr>
          <w:color w:val="000000"/>
          <w:szCs w:val="22"/>
        </w:rPr>
        <w:t>Retribuciones de los cargos públicos</w:t>
      </w:r>
      <w:r w:rsidR="00FE7359">
        <w:rPr>
          <w:color w:val="000000"/>
          <w:szCs w:val="22"/>
        </w:rPr>
        <w:t>”</w:t>
      </w:r>
      <w:r w:rsidRPr="00FE7359">
        <w:rPr>
          <w:color w:val="000000"/>
          <w:szCs w:val="22"/>
        </w:rPr>
        <w:t xml:space="preserve"> </w:t>
      </w:r>
      <w:r w:rsidR="00FE7359">
        <w:rPr>
          <w:color w:val="000000"/>
          <w:szCs w:val="22"/>
        </w:rPr>
        <w:t xml:space="preserve">se </w:t>
      </w:r>
      <w:r w:rsidRPr="00FE7359">
        <w:rPr>
          <w:color w:val="000000"/>
          <w:szCs w:val="22"/>
        </w:rPr>
        <w:t xml:space="preserve">da acceso a información de las retribuciones </w:t>
      </w:r>
      <w:r w:rsidR="00DA7B45">
        <w:rPr>
          <w:color w:val="000000"/>
          <w:szCs w:val="22"/>
        </w:rPr>
        <w:t>de los</w:t>
      </w:r>
      <w:r w:rsidRPr="00FE7359">
        <w:rPr>
          <w:color w:val="000000"/>
          <w:szCs w:val="22"/>
        </w:rPr>
        <w:t xml:space="preserve"> empleados públicos que perciban más de 50.000 euros anuales y del personal eventual que desempeñe funciones vinculadas a la toma de decisiones. La información individualizada se proporciona mediante un fichero Excel. </w:t>
      </w:r>
    </w:p>
    <w:p w:rsidR="00535B36" w:rsidRPr="00DA7B45" w:rsidRDefault="00535B36" w:rsidP="00DA7B45">
      <w:pPr>
        <w:pStyle w:val="Prrafodelista"/>
        <w:numPr>
          <w:ilvl w:val="0"/>
          <w:numId w:val="30"/>
        </w:numPr>
        <w:spacing w:before="120" w:after="120" w:line="312" w:lineRule="auto"/>
        <w:jc w:val="both"/>
        <w:rPr>
          <w:color w:val="000000"/>
          <w:szCs w:val="22"/>
        </w:rPr>
      </w:pPr>
      <w:r w:rsidRPr="00DA7B45">
        <w:rPr>
          <w:color w:val="000000"/>
          <w:szCs w:val="22"/>
        </w:rPr>
        <w:t xml:space="preserve">También se publica información </w:t>
      </w:r>
      <w:r w:rsidR="00DA7B45" w:rsidRPr="00DA7B45">
        <w:rPr>
          <w:color w:val="000000"/>
          <w:szCs w:val="22"/>
        </w:rPr>
        <w:t>sobre</w:t>
      </w:r>
      <w:r w:rsidRPr="00DA7B45">
        <w:rPr>
          <w:color w:val="000000"/>
          <w:szCs w:val="22"/>
        </w:rPr>
        <w:t xml:space="preserve"> el parque de vehículos de la Junta de Extremadura. Esta información no está datada ni tampoco hay </w:t>
      </w:r>
      <w:r w:rsidR="00DA7B45" w:rsidRPr="00DA7B45">
        <w:rPr>
          <w:color w:val="000000"/>
          <w:szCs w:val="22"/>
        </w:rPr>
        <w:t>información</w:t>
      </w:r>
      <w:r w:rsidRPr="00DA7B45">
        <w:rPr>
          <w:color w:val="000000"/>
          <w:szCs w:val="22"/>
        </w:rPr>
        <w:t xml:space="preserve"> sobre si </w:t>
      </w:r>
      <w:r w:rsidR="00DA7B45" w:rsidRPr="00DA7B45">
        <w:rPr>
          <w:color w:val="000000"/>
          <w:szCs w:val="22"/>
        </w:rPr>
        <w:t>está</w:t>
      </w:r>
      <w:r w:rsidRPr="00DA7B45">
        <w:rPr>
          <w:color w:val="000000"/>
          <w:szCs w:val="22"/>
        </w:rPr>
        <w:t xml:space="preserve"> actualizada o no.</w:t>
      </w:r>
    </w:p>
    <w:p w:rsidR="00DA7B45" w:rsidRDefault="00535B36" w:rsidP="00D94145">
      <w:pPr>
        <w:pStyle w:val="Prrafodelista"/>
        <w:numPr>
          <w:ilvl w:val="0"/>
          <w:numId w:val="30"/>
        </w:numPr>
        <w:spacing w:before="120" w:after="120" w:line="312" w:lineRule="auto"/>
        <w:jc w:val="both"/>
        <w:rPr>
          <w:color w:val="000000"/>
          <w:szCs w:val="22"/>
        </w:rPr>
      </w:pPr>
      <w:r w:rsidRPr="00DA7B45">
        <w:rPr>
          <w:color w:val="000000"/>
          <w:szCs w:val="22"/>
        </w:rPr>
        <w:t xml:space="preserve">Un enlace adicional posibilita acceder a información sobre gastos en </w:t>
      </w:r>
      <w:r w:rsidR="00DA7B45" w:rsidRPr="00DA7B45">
        <w:rPr>
          <w:color w:val="000000"/>
          <w:szCs w:val="22"/>
        </w:rPr>
        <w:t>desplazamientos</w:t>
      </w:r>
      <w:r w:rsidRPr="00DA7B45">
        <w:rPr>
          <w:color w:val="000000"/>
          <w:szCs w:val="22"/>
        </w:rPr>
        <w:t xml:space="preserve">, atenciones protocolarias y </w:t>
      </w:r>
      <w:r w:rsidR="00DA7B45" w:rsidRPr="00DA7B45">
        <w:rPr>
          <w:color w:val="000000"/>
          <w:szCs w:val="22"/>
        </w:rPr>
        <w:t>obsequios</w:t>
      </w:r>
      <w:r w:rsidRPr="00DA7B45">
        <w:rPr>
          <w:color w:val="000000"/>
          <w:szCs w:val="22"/>
        </w:rPr>
        <w:t>. La información está desagregada</w:t>
      </w:r>
      <w:r w:rsidR="00845B9D" w:rsidRPr="00DA7B45">
        <w:rPr>
          <w:color w:val="000000"/>
          <w:szCs w:val="22"/>
        </w:rPr>
        <w:t xml:space="preserve"> para cada alto cargo. </w:t>
      </w:r>
    </w:p>
    <w:p w:rsidR="00B4227B" w:rsidRPr="00DA7B45" w:rsidRDefault="00B4227B" w:rsidP="00D94145">
      <w:pPr>
        <w:pStyle w:val="Prrafodelista"/>
        <w:numPr>
          <w:ilvl w:val="0"/>
          <w:numId w:val="30"/>
        </w:numPr>
        <w:spacing w:before="120" w:after="120" w:line="312" w:lineRule="auto"/>
        <w:jc w:val="both"/>
        <w:rPr>
          <w:color w:val="000000"/>
          <w:szCs w:val="22"/>
        </w:rPr>
      </w:pPr>
      <w:r w:rsidRPr="00DA7B45">
        <w:rPr>
          <w:color w:val="000000"/>
          <w:szCs w:val="22"/>
        </w:rPr>
        <w:t xml:space="preserve">También se accede a la información sobre gastos de viaje del </w:t>
      </w:r>
      <w:r w:rsidR="00DA7B45" w:rsidRPr="00DA7B45">
        <w:rPr>
          <w:color w:val="000000"/>
          <w:szCs w:val="22"/>
        </w:rPr>
        <w:t>Presidente</w:t>
      </w:r>
      <w:r w:rsidRPr="00DA7B45">
        <w:rPr>
          <w:color w:val="000000"/>
          <w:szCs w:val="22"/>
        </w:rPr>
        <w:t xml:space="preserve"> y los Consejeros a través del enlace </w:t>
      </w:r>
      <w:r w:rsidR="00247FD7">
        <w:rPr>
          <w:color w:val="000000"/>
          <w:szCs w:val="22"/>
        </w:rPr>
        <w:t>“</w:t>
      </w:r>
      <w:r w:rsidRPr="00DA7B45">
        <w:rPr>
          <w:color w:val="000000"/>
          <w:szCs w:val="22"/>
        </w:rPr>
        <w:t>Gastos de Viaje del Presidente y de los /las Consejeros/as de la Comunidad Autónoma</w:t>
      </w:r>
      <w:r w:rsidR="00247FD7">
        <w:rPr>
          <w:color w:val="000000"/>
          <w:szCs w:val="22"/>
        </w:rPr>
        <w:t>”</w:t>
      </w:r>
      <w:r w:rsidRPr="00DA7B45">
        <w:rPr>
          <w:color w:val="000000"/>
          <w:szCs w:val="22"/>
        </w:rPr>
        <w:t xml:space="preserve">. </w:t>
      </w:r>
    </w:p>
    <w:p w:rsidR="00DA7B45" w:rsidRDefault="00845B9D" w:rsidP="00DA7B45">
      <w:pPr>
        <w:pStyle w:val="Prrafodelista"/>
        <w:numPr>
          <w:ilvl w:val="0"/>
          <w:numId w:val="30"/>
        </w:numPr>
        <w:spacing w:before="120" w:after="120" w:line="312" w:lineRule="auto"/>
        <w:jc w:val="both"/>
        <w:rPr>
          <w:color w:val="000000"/>
          <w:szCs w:val="22"/>
        </w:rPr>
      </w:pPr>
      <w:r w:rsidRPr="00DA7B45">
        <w:rPr>
          <w:color w:val="000000"/>
          <w:szCs w:val="22"/>
        </w:rPr>
        <w:t xml:space="preserve">Bajo el epígrafe “Liberados sindicales”, se ubican tres enlaces que informan </w:t>
      </w:r>
      <w:r w:rsidRPr="00DA7B45">
        <w:rPr>
          <w:color w:val="000000"/>
          <w:szCs w:val="22"/>
        </w:rPr>
        <w:lastRenderedPageBreak/>
        <w:t xml:space="preserve">sobre el número de liberados </w:t>
      </w:r>
      <w:r w:rsidR="00DA7B45" w:rsidRPr="00DA7B45">
        <w:rPr>
          <w:color w:val="000000"/>
          <w:szCs w:val="22"/>
        </w:rPr>
        <w:t>existentes</w:t>
      </w:r>
      <w:r w:rsidRPr="00DA7B45">
        <w:rPr>
          <w:color w:val="000000"/>
          <w:szCs w:val="22"/>
        </w:rPr>
        <w:t xml:space="preserve"> en el SES y el coste anual total de estos liberados. </w:t>
      </w:r>
    </w:p>
    <w:p w:rsidR="009B3192" w:rsidRPr="00DA7B45" w:rsidRDefault="009B3192" w:rsidP="00DA7B45">
      <w:pPr>
        <w:pStyle w:val="Prrafodelista"/>
        <w:numPr>
          <w:ilvl w:val="0"/>
          <w:numId w:val="30"/>
        </w:numPr>
        <w:spacing w:before="120" w:after="120" w:line="312" w:lineRule="auto"/>
        <w:jc w:val="both"/>
        <w:rPr>
          <w:color w:val="000000"/>
          <w:szCs w:val="22"/>
        </w:rPr>
      </w:pPr>
      <w:r w:rsidRPr="00DA7B45">
        <w:rPr>
          <w:color w:val="000000"/>
          <w:szCs w:val="22"/>
        </w:rPr>
        <w:t xml:space="preserve">El enlace indicadores presupuestarios redirige a la publicación en el DOE de diferentes indicadores de carácter económico y financiero (por ejemplo, endeudamiento por habitante, carga </w:t>
      </w:r>
      <w:r w:rsidR="00DA7B45">
        <w:rPr>
          <w:color w:val="000000"/>
          <w:szCs w:val="22"/>
        </w:rPr>
        <w:t>financiera por habitante, etc.).</w:t>
      </w:r>
    </w:p>
    <w:p w:rsidR="009B3192" w:rsidRPr="00DA7B45" w:rsidRDefault="009B3192" w:rsidP="00DA7B45">
      <w:pPr>
        <w:pStyle w:val="Prrafodelista"/>
        <w:numPr>
          <w:ilvl w:val="0"/>
          <w:numId w:val="30"/>
        </w:numPr>
        <w:spacing w:before="120" w:after="120" w:line="312" w:lineRule="auto"/>
        <w:jc w:val="both"/>
        <w:rPr>
          <w:color w:val="000000"/>
          <w:szCs w:val="22"/>
        </w:rPr>
      </w:pPr>
      <w:r w:rsidRPr="00DA7B45">
        <w:rPr>
          <w:color w:val="000000"/>
          <w:szCs w:val="22"/>
        </w:rPr>
        <w:t xml:space="preserve">Por otra parte, también se publican los anuncios relativos al tipo de interés </w:t>
      </w:r>
      <w:r w:rsidR="00DA7B45" w:rsidRPr="00DA7B45">
        <w:rPr>
          <w:color w:val="000000"/>
          <w:szCs w:val="22"/>
        </w:rPr>
        <w:t>mínimo</w:t>
      </w:r>
      <w:r w:rsidRPr="00DA7B45">
        <w:rPr>
          <w:color w:val="000000"/>
          <w:szCs w:val="22"/>
        </w:rPr>
        <w:t xml:space="preserve"> a aplicar en cada trimestre del año a las cuentas de la Junta de Extremadura abiertas en entidades financieras. La última </w:t>
      </w:r>
      <w:r w:rsidR="00DA7B45">
        <w:rPr>
          <w:color w:val="000000"/>
          <w:szCs w:val="22"/>
        </w:rPr>
        <w:t xml:space="preserve">información publicada corresponde al cuarto </w:t>
      </w:r>
      <w:r w:rsidRPr="00DA7B45">
        <w:rPr>
          <w:color w:val="000000"/>
          <w:szCs w:val="22"/>
        </w:rPr>
        <w:t>trimestre 2019</w:t>
      </w:r>
      <w:r w:rsidR="00DA7B45">
        <w:rPr>
          <w:color w:val="000000"/>
          <w:szCs w:val="22"/>
        </w:rPr>
        <w:t>.</w:t>
      </w:r>
      <w:r w:rsidR="00C1481C">
        <w:rPr>
          <w:color w:val="000000"/>
          <w:szCs w:val="22"/>
        </w:rPr>
        <w:t xml:space="preserve"> </w:t>
      </w:r>
    </w:p>
    <w:p w:rsidR="00F1334F" w:rsidRPr="00DA7B45" w:rsidRDefault="00D640F6" w:rsidP="00D640F6">
      <w:pPr>
        <w:pStyle w:val="Prrafodelista"/>
        <w:numPr>
          <w:ilvl w:val="0"/>
          <w:numId w:val="30"/>
        </w:numPr>
        <w:spacing w:before="120" w:after="120" w:line="312" w:lineRule="auto"/>
        <w:jc w:val="both"/>
        <w:rPr>
          <w:color w:val="000000"/>
          <w:szCs w:val="22"/>
        </w:rPr>
      </w:pPr>
      <w:r w:rsidRPr="00D640F6">
        <w:rPr>
          <w:noProof/>
          <w:color w:val="000000"/>
          <w:szCs w:val="22"/>
          <w:lang w:eastAsia="es-ES"/>
        </w:rPr>
        <mc:AlternateContent>
          <mc:Choice Requires="wps">
            <w:drawing>
              <wp:anchor distT="0" distB="0" distL="114300" distR="114300" simplePos="0" relativeHeight="251719680" behindDoc="0" locked="0" layoutInCell="1" allowOverlap="1" wp14:anchorId="261FA231" wp14:editId="269DF59D">
                <wp:simplePos x="0" y="0"/>
                <wp:positionH relativeFrom="page">
                  <wp:posOffset>3810</wp:posOffset>
                </wp:positionH>
                <wp:positionV relativeFrom="page">
                  <wp:posOffset>1031875</wp:posOffset>
                </wp:positionV>
                <wp:extent cx="8001000" cy="243840"/>
                <wp:effectExtent l="0" t="0" r="0" b="3810"/>
                <wp:wrapTight wrapText="bothSides">
                  <wp:wrapPolygon edited="0">
                    <wp:start x="0" y="0"/>
                    <wp:lineTo x="0" y="20250"/>
                    <wp:lineTo x="21549" y="20250"/>
                    <wp:lineTo x="21549" y="0"/>
                    <wp:lineTo x="0" y="0"/>
                  </wp:wrapPolygon>
                </wp:wrapTight>
                <wp:docPr id="48"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384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3pt;margin-top:81.25pt;width:630pt;height:19.2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" fillcolor="#c5ddd2" stroked="f">
                <v:textbox inset=",7.2pt,,7.2pt"/>
                <w10:wrap type="tight" anchorx="page" anchory="page"/>
              </v:rect>
            </w:pict>
          </mc:Fallback>
        </mc:AlternateContent>
      </w:r>
      <w:r w:rsidRPr="00D640F6">
        <w:rPr>
          <w:noProof/>
          <w:color w:val="000000"/>
          <w:szCs w:val="22"/>
          <w:lang w:eastAsia="es-ES"/>
        </w:rPr>
        <mc:AlternateContent>
          <mc:Choice Requires="wps">
            <w:drawing>
              <wp:anchor distT="0" distB="0" distL="114300" distR="114300" simplePos="0" relativeHeight="251718656" behindDoc="0" locked="0" layoutInCell="1" allowOverlap="1" wp14:anchorId="14E44A46" wp14:editId="150228CA">
                <wp:simplePos x="0" y="0"/>
                <wp:positionH relativeFrom="page">
                  <wp:posOffset>3810</wp:posOffset>
                </wp:positionH>
                <wp:positionV relativeFrom="page">
                  <wp:posOffset>38100</wp:posOffset>
                </wp:positionV>
                <wp:extent cx="8001000" cy="990600"/>
                <wp:effectExtent l="0" t="0" r="0" b="0"/>
                <wp:wrapTight wrapText="bothSides">
                  <wp:wrapPolygon edited="0">
                    <wp:start x="0" y="0"/>
                    <wp:lineTo x="0" y="21185"/>
                    <wp:lineTo x="21549" y="21185"/>
                    <wp:lineTo x="21549" y="0"/>
                    <wp:lineTo x="0" y="0"/>
                  </wp:wrapPolygon>
                </wp:wrapTight>
                <wp:docPr id="4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D640F6" w:rsidRPr="00F31BC3" w:rsidRDefault="00D640F6" w:rsidP="00D640F6">
                            <w:r w:rsidRPr="00965C69">
                              <w:rPr>
                                <w:noProof/>
                                <w:lang w:eastAsia="es-ES"/>
                              </w:rPr>
                              <w:drawing>
                                <wp:inline distT="0" distB="0" distL="0" distR="0" wp14:anchorId="294ADE1C" wp14:editId="3837AE91">
                                  <wp:extent cx="1148080" cy="648335"/>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9" style="position:absolute;left:0;text-align:left;margin-left:.3pt;margin-top:3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" fillcolor="#50866c" stroked="f">
                <v:textbox inset=",7.2pt,,7.2pt">
                  <w:txbxContent>
                    <w:p w:rsidR="00D640F6" w:rsidRPr="00F31BC3" w:rsidRDefault="00D640F6" w:rsidP="00D640F6">
                      <w:r w:rsidRPr="00965C69">
                        <w:rPr>
                          <w:noProof/>
                          <w:lang w:eastAsia="es-ES"/>
                        </w:rPr>
                        <w:drawing>
                          <wp:inline distT="0" distB="0" distL="0" distR="0" wp14:anchorId="16A11E6B" wp14:editId="3E18B4EE">
                            <wp:extent cx="1148080" cy="648335"/>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B4227B" w:rsidRPr="00DA7B45">
        <w:rPr>
          <w:color w:val="000000"/>
          <w:szCs w:val="22"/>
        </w:rPr>
        <w:t xml:space="preserve">El enlace </w:t>
      </w:r>
      <w:r w:rsidR="00DA7B45">
        <w:rPr>
          <w:color w:val="000000"/>
          <w:szCs w:val="22"/>
        </w:rPr>
        <w:t>“</w:t>
      </w:r>
      <w:r w:rsidR="00B4227B" w:rsidRPr="00DA7B45">
        <w:rPr>
          <w:color w:val="000000"/>
          <w:szCs w:val="22"/>
        </w:rPr>
        <w:t>cuentas abiertas</w:t>
      </w:r>
      <w:r w:rsidR="00DA7B45">
        <w:rPr>
          <w:color w:val="000000"/>
          <w:szCs w:val="22"/>
        </w:rPr>
        <w:t>”</w:t>
      </w:r>
      <w:r w:rsidR="00B4227B" w:rsidRPr="00DA7B45">
        <w:rPr>
          <w:color w:val="000000"/>
          <w:szCs w:val="22"/>
        </w:rPr>
        <w:t xml:space="preserve">, </w:t>
      </w:r>
      <w:r w:rsidR="00DA7B45">
        <w:rPr>
          <w:color w:val="000000"/>
          <w:szCs w:val="22"/>
        </w:rPr>
        <w:t>da acceso a</w:t>
      </w:r>
      <w:r w:rsidR="00B4227B" w:rsidRPr="00DA7B45">
        <w:rPr>
          <w:color w:val="000000"/>
          <w:szCs w:val="22"/>
        </w:rPr>
        <w:t xml:space="preserve"> las cuentas </w:t>
      </w:r>
      <w:r w:rsidR="001A1575">
        <w:rPr>
          <w:color w:val="000000"/>
          <w:szCs w:val="22"/>
        </w:rPr>
        <w:t>de</w:t>
      </w:r>
      <w:r w:rsidR="00B4227B" w:rsidRPr="00DA7B45">
        <w:rPr>
          <w:color w:val="000000"/>
          <w:szCs w:val="22"/>
        </w:rPr>
        <w:t xml:space="preserve"> las entidades que conforman la Junta de Extremadura en </w:t>
      </w:r>
      <w:r w:rsidR="001A1575" w:rsidRPr="00DA7B45">
        <w:rPr>
          <w:color w:val="000000"/>
          <w:szCs w:val="22"/>
        </w:rPr>
        <w:t>diversas</w:t>
      </w:r>
      <w:r w:rsidR="00B4227B" w:rsidRPr="00DA7B45">
        <w:rPr>
          <w:color w:val="000000"/>
          <w:szCs w:val="22"/>
        </w:rPr>
        <w:t xml:space="preserve"> entidades financieras, incluyendo el saldo existente. La última información es de febrero de 2020.</w:t>
      </w:r>
    </w:p>
    <w:p w:rsidR="007E4E58" w:rsidRPr="001A1575" w:rsidRDefault="007E4E58" w:rsidP="001A1575">
      <w:pPr>
        <w:pStyle w:val="Prrafodelista"/>
        <w:numPr>
          <w:ilvl w:val="0"/>
          <w:numId w:val="30"/>
        </w:numPr>
        <w:spacing w:before="120" w:after="120" w:line="312" w:lineRule="auto"/>
        <w:jc w:val="both"/>
        <w:rPr>
          <w:color w:val="000000"/>
          <w:szCs w:val="22"/>
        </w:rPr>
      </w:pPr>
      <w:r w:rsidRPr="001A1575">
        <w:rPr>
          <w:color w:val="000000"/>
          <w:szCs w:val="22"/>
        </w:rPr>
        <w:t>A través del enlace “</w:t>
      </w:r>
      <w:r w:rsidR="001A1575">
        <w:rPr>
          <w:color w:val="000000"/>
          <w:szCs w:val="22"/>
        </w:rPr>
        <w:t>I</w:t>
      </w:r>
      <w:r w:rsidRPr="001A1575">
        <w:rPr>
          <w:color w:val="000000"/>
          <w:szCs w:val="22"/>
        </w:rPr>
        <w:t xml:space="preserve">nventario actualizado de bienes y derechos” se </w:t>
      </w:r>
      <w:r w:rsidR="001A1575" w:rsidRPr="001A1575">
        <w:rPr>
          <w:color w:val="000000"/>
          <w:szCs w:val="22"/>
        </w:rPr>
        <w:t>proporciona</w:t>
      </w:r>
      <w:r w:rsidRPr="001A1575">
        <w:rPr>
          <w:color w:val="000000"/>
          <w:szCs w:val="22"/>
        </w:rPr>
        <w:t xml:space="preserve"> información sobre un amplio número de bienes que conforman el patrimonio d</w:t>
      </w:r>
      <w:r w:rsidR="00247FD7">
        <w:rPr>
          <w:color w:val="000000"/>
          <w:szCs w:val="22"/>
        </w:rPr>
        <w:t>e</w:t>
      </w:r>
      <w:r w:rsidRPr="001A1575">
        <w:rPr>
          <w:color w:val="000000"/>
          <w:szCs w:val="22"/>
        </w:rPr>
        <w:t xml:space="preserve"> la Junta de Extremadura: vehículos, patrimonio </w:t>
      </w:r>
      <w:r w:rsidR="001A1575" w:rsidRPr="001A1575">
        <w:rPr>
          <w:color w:val="000000"/>
          <w:szCs w:val="22"/>
        </w:rPr>
        <w:t>Histórico</w:t>
      </w:r>
      <w:r w:rsidRPr="001A1575">
        <w:rPr>
          <w:color w:val="000000"/>
          <w:szCs w:val="22"/>
        </w:rPr>
        <w:t xml:space="preserve">-Artístico, </w:t>
      </w:r>
      <w:r w:rsidR="001A1575" w:rsidRPr="001A1575">
        <w:rPr>
          <w:color w:val="000000"/>
          <w:szCs w:val="22"/>
        </w:rPr>
        <w:t>maquinaria</w:t>
      </w:r>
      <w:r w:rsidRPr="001A1575">
        <w:rPr>
          <w:color w:val="000000"/>
          <w:szCs w:val="22"/>
        </w:rPr>
        <w:t xml:space="preserve">, </w:t>
      </w:r>
      <w:r w:rsidR="001A1575" w:rsidRPr="001A1575">
        <w:rPr>
          <w:color w:val="000000"/>
          <w:szCs w:val="22"/>
        </w:rPr>
        <w:t>otro</w:t>
      </w:r>
      <w:r w:rsidR="001A1575">
        <w:rPr>
          <w:color w:val="000000"/>
          <w:szCs w:val="22"/>
        </w:rPr>
        <w:t>s</w:t>
      </w:r>
      <w:r w:rsidR="008F6BF0" w:rsidRPr="001A1575">
        <w:rPr>
          <w:color w:val="000000"/>
          <w:szCs w:val="22"/>
        </w:rPr>
        <w:t xml:space="preserve"> muebles, etc. El último dato se corresponde con 2015 en la mayoría de estas informaciones.</w:t>
      </w:r>
    </w:p>
    <w:p w:rsidR="000B531B" w:rsidRDefault="000B531B" w:rsidP="00D94145">
      <w:pPr>
        <w:spacing w:before="120" w:after="120" w:line="312" w:lineRule="auto"/>
        <w:jc w:val="both"/>
        <w:rPr>
          <w:color w:val="000000"/>
          <w:szCs w:val="22"/>
        </w:rPr>
      </w:pPr>
      <w:r>
        <w:rPr>
          <w:color w:val="000000"/>
          <w:szCs w:val="22"/>
        </w:rPr>
        <w:t>En el acceso “</w:t>
      </w:r>
      <w:r w:rsidR="008F6BF0" w:rsidRPr="00216050">
        <w:rPr>
          <w:color w:val="000000"/>
          <w:szCs w:val="22"/>
        </w:rPr>
        <w:t>Bu</w:t>
      </w:r>
      <w:r>
        <w:rPr>
          <w:color w:val="000000"/>
          <w:szCs w:val="22"/>
        </w:rPr>
        <w:t>e</w:t>
      </w:r>
      <w:r w:rsidR="008F6BF0" w:rsidRPr="00216050">
        <w:rPr>
          <w:color w:val="000000"/>
          <w:szCs w:val="22"/>
        </w:rPr>
        <w:t xml:space="preserve">n </w:t>
      </w:r>
      <w:r w:rsidRPr="00216050">
        <w:rPr>
          <w:color w:val="000000"/>
          <w:szCs w:val="22"/>
        </w:rPr>
        <w:t>Gobierno</w:t>
      </w:r>
      <w:r>
        <w:rPr>
          <w:color w:val="000000"/>
          <w:szCs w:val="22"/>
        </w:rPr>
        <w:t xml:space="preserve">”, </w:t>
      </w:r>
      <w:r w:rsidR="008F6BF0" w:rsidRPr="00216050">
        <w:rPr>
          <w:color w:val="000000"/>
          <w:szCs w:val="22"/>
        </w:rPr>
        <w:t>se publican las relaciones de bienes patrimoniales del Presidente y</w:t>
      </w:r>
      <w:r>
        <w:rPr>
          <w:color w:val="000000"/>
          <w:szCs w:val="22"/>
        </w:rPr>
        <w:t xml:space="preserve"> </w:t>
      </w:r>
      <w:r w:rsidRPr="00216050">
        <w:rPr>
          <w:color w:val="000000"/>
          <w:szCs w:val="22"/>
        </w:rPr>
        <w:t>Consejeros</w:t>
      </w:r>
      <w:r>
        <w:rPr>
          <w:color w:val="000000"/>
          <w:szCs w:val="22"/>
        </w:rPr>
        <w:t xml:space="preserve">. Esta información está actualizada a </w:t>
      </w:r>
      <w:r w:rsidR="008F6BF0" w:rsidRPr="00216050">
        <w:rPr>
          <w:color w:val="000000"/>
          <w:szCs w:val="22"/>
        </w:rPr>
        <w:t xml:space="preserve">marzo 2020. </w:t>
      </w:r>
    </w:p>
    <w:p w:rsidR="000B531B" w:rsidRDefault="000B531B" w:rsidP="00D94145">
      <w:pPr>
        <w:spacing w:before="120" w:after="120" w:line="312" w:lineRule="auto"/>
        <w:jc w:val="both"/>
        <w:rPr>
          <w:color w:val="000000"/>
          <w:szCs w:val="22"/>
        </w:rPr>
      </w:pPr>
      <w:r w:rsidRPr="00216050">
        <w:rPr>
          <w:color w:val="000000"/>
          <w:szCs w:val="22"/>
        </w:rPr>
        <w:t>También</w:t>
      </w:r>
      <w:r w:rsidR="008F6BF0" w:rsidRPr="00216050">
        <w:rPr>
          <w:color w:val="000000"/>
          <w:szCs w:val="22"/>
        </w:rPr>
        <w:t xml:space="preserve"> las de altos cargos, cargos públicos, directivos y eventuales pero la </w:t>
      </w:r>
      <w:r w:rsidR="00DA7B45" w:rsidRPr="00216050">
        <w:rPr>
          <w:color w:val="000000"/>
          <w:szCs w:val="22"/>
        </w:rPr>
        <w:t>última</w:t>
      </w:r>
      <w:r w:rsidR="008F6BF0" w:rsidRPr="00216050">
        <w:rPr>
          <w:color w:val="000000"/>
          <w:szCs w:val="22"/>
        </w:rPr>
        <w:t xml:space="preserve"> información disponible es de 2016. </w:t>
      </w:r>
    </w:p>
    <w:p w:rsidR="008F6BF0" w:rsidRDefault="00955713" w:rsidP="00D94145">
      <w:pPr>
        <w:spacing w:before="120" w:after="120" w:line="312" w:lineRule="auto"/>
        <w:jc w:val="both"/>
        <w:rPr>
          <w:color w:val="000000"/>
          <w:szCs w:val="22"/>
        </w:rPr>
      </w:pPr>
      <w:r w:rsidRPr="00216050">
        <w:rPr>
          <w:color w:val="000000"/>
          <w:szCs w:val="22"/>
        </w:rPr>
        <w:t xml:space="preserve">En el mismo </w:t>
      </w:r>
      <w:r w:rsidR="000B531B">
        <w:rPr>
          <w:color w:val="000000"/>
          <w:szCs w:val="22"/>
        </w:rPr>
        <w:t>acceso</w:t>
      </w:r>
      <w:r w:rsidRPr="00216050">
        <w:rPr>
          <w:color w:val="000000"/>
          <w:szCs w:val="22"/>
        </w:rPr>
        <w:t xml:space="preserve">, a través del link </w:t>
      </w:r>
      <w:r w:rsidR="000B531B">
        <w:rPr>
          <w:color w:val="000000"/>
          <w:szCs w:val="22"/>
        </w:rPr>
        <w:t>“C</w:t>
      </w:r>
      <w:r w:rsidRPr="00216050">
        <w:rPr>
          <w:color w:val="000000"/>
          <w:szCs w:val="22"/>
        </w:rPr>
        <w:t xml:space="preserve">ódigo </w:t>
      </w:r>
      <w:r w:rsidR="000B531B">
        <w:rPr>
          <w:color w:val="000000"/>
          <w:szCs w:val="22"/>
        </w:rPr>
        <w:t>É</w:t>
      </w:r>
      <w:r w:rsidRPr="00216050">
        <w:rPr>
          <w:color w:val="000000"/>
          <w:szCs w:val="22"/>
        </w:rPr>
        <w:t>tico</w:t>
      </w:r>
      <w:r w:rsidR="000B531B">
        <w:rPr>
          <w:color w:val="000000"/>
          <w:szCs w:val="22"/>
        </w:rPr>
        <w:t>”</w:t>
      </w:r>
      <w:r w:rsidRPr="00216050">
        <w:rPr>
          <w:color w:val="000000"/>
          <w:szCs w:val="22"/>
        </w:rPr>
        <w:t xml:space="preserve"> se localiza un informe sobre el cumplimiento de los principios</w:t>
      </w:r>
      <w:r w:rsidR="00C1481C">
        <w:rPr>
          <w:color w:val="000000"/>
          <w:szCs w:val="22"/>
        </w:rPr>
        <w:t xml:space="preserve"> </w:t>
      </w:r>
      <w:r w:rsidRPr="00216050">
        <w:rPr>
          <w:color w:val="000000"/>
          <w:szCs w:val="22"/>
        </w:rPr>
        <w:t>éticos y de conducta por parte de los miemb</w:t>
      </w:r>
      <w:r w:rsidR="000B531B">
        <w:rPr>
          <w:color w:val="000000"/>
          <w:szCs w:val="22"/>
        </w:rPr>
        <w:t>ros del gobierno y altos cargos.</w:t>
      </w:r>
    </w:p>
    <w:p w:rsidR="007639BB" w:rsidRDefault="001A1575" w:rsidP="00D94145">
      <w:pPr>
        <w:autoSpaceDE w:val="0"/>
        <w:autoSpaceDN w:val="0"/>
        <w:adjustRightInd w:val="0"/>
        <w:spacing w:before="120" w:after="120" w:line="312" w:lineRule="auto"/>
        <w:jc w:val="both"/>
        <w:rPr>
          <w:szCs w:val="22"/>
          <w:lang w:bidi="es-ES"/>
        </w:rPr>
      </w:pPr>
      <w:r w:rsidRPr="001A1575">
        <w:rPr>
          <w:szCs w:val="22"/>
          <w:lang w:bidi="es-ES"/>
        </w:rPr>
        <w:t>No obstante es preciso señalar que no</w:t>
      </w:r>
      <w:r w:rsidR="00C1481C">
        <w:rPr>
          <w:szCs w:val="22"/>
          <w:lang w:bidi="es-ES"/>
        </w:rPr>
        <w:t xml:space="preserve"> </w:t>
      </w:r>
      <w:r w:rsidR="007639BB" w:rsidRPr="0050379C">
        <w:rPr>
          <w:szCs w:val="22"/>
          <w:u w:val="single"/>
          <w:lang w:bidi="es-ES"/>
        </w:rPr>
        <w:t>ha sido posible tener en cuenta</w:t>
      </w:r>
      <w:r w:rsidR="007639BB">
        <w:rPr>
          <w:szCs w:val="22"/>
          <w:lang w:bidi="es-ES"/>
        </w:rPr>
        <w:t xml:space="preserve"> pa</w:t>
      </w:r>
      <w:r>
        <w:rPr>
          <w:szCs w:val="22"/>
          <w:lang w:bidi="es-ES"/>
        </w:rPr>
        <w:t>r</w:t>
      </w:r>
      <w:r w:rsidR="007639BB">
        <w:rPr>
          <w:szCs w:val="22"/>
          <w:lang w:bidi="es-ES"/>
        </w:rPr>
        <w:t xml:space="preserve">te de la información </w:t>
      </w:r>
      <w:r>
        <w:rPr>
          <w:szCs w:val="22"/>
          <w:lang w:bidi="es-ES"/>
        </w:rPr>
        <w:t xml:space="preserve">anterior </w:t>
      </w:r>
      <w:r w:rsidR="007639BB">
        <w:rPr>
          <w:szCs w:val="22"/>
          <w:lang w:bidi="es-ES"/>
        </w:rPr>
        <w:t>al carecer de actualización</w:t>
      </w:r>
      <w:r w:rsidR="0050379C">
        <w:rPr>
          <w:szCs w:val="22"/>
          <w:lang w:bidi="es-ES"/>
        </w:rPr>
        <w:t>, por ejemplo:</w:t>
      </w:r>
    </w:p>
    <w:p w:rsidR="007639BB" w:rsidRDefault="00FE7359" w:rsidP="00D94145">
      <w:pPr>
        <w:autoSpaceDE w:val="0"/>
        <w:autoSpaceDN w:val="0"/>
        <w:adjustRightInd w:val="0"/>
        <w:spacing w:before="120" w:after="120" w:line="312" w:lineRule="auto"/>
        <w:jc w:val="both"/>
        <w:rPr>
          <w:szCs w:val="22"/>
          <w:lang w:bidi="es-ES"/>
        </w:rPr>
      </w:pPr>
      <w:r>
        <w:rPr>
          <w:rFonts w:eastAsia="Times New Roman" w:cs="Arial"/>
          <w:szCs w:val="22"/>
          <w:lang w:eastAsia="es-ES"/>
        </w:rPr>
        <w:t>Las retribuciones del personal eventual</w:t>
      </w:r>
      <w:r w:rsidR="007639BB" w:rsidRPr="0017320F">
        <w:rPr>
          <w:szCs w:val="22"/>
          <w:lang w:bidi="es-ES"/>
        </w:rPr>
        <w:t xml:space="preserve"> </w:t>
      </w:r>
      <w:r w:rsidR="007639BB">
        <w:rPr>
          <w:szCs w:val="22"/>
          <w:lang w:bidi="es-ES"/>
        </w:rPr>
        <w:t>(año 2017)</w:t>
      </w:r>
      <w:r>
        <w:rPr>
          <w:szCs w:val="22"/>
          <w:lang w:bidi="es-ES"/>
        </w:rPr>
        <w:t xml:space="preserve"> y las fichas curriculares (año 2016)</w:t>
      </w:r>
      <w:r w:rsidR="007639BB">
        <w:rPr>
          <w:szCs w:val="22"/>
          <w:lang w:bidi="es-ES"/>
        </w:rPr>
        <w:t>.</w:t>
      </w:r>
    </w:p>
    <w:p w:rsidR="00FE7359" w:rsidRDefault="00FE7359" w:rsidP="00D94145">
      <w:pPr>
        <w:autoSpaceDE w:val="0"/>
        <w:autoSpaceDN w:val="0"/>
        <w:adjustRightInd w:val="0"/>
        <w:spacing w:before="120" w:after="120" w:line="312" w:lineRule="auto"/>
        <w:jc w:val="both"/>
        <w:rPr>
          <w:rFonts w:eastAsia="Times New Roman" w:cs="Arial"/>
          <w:szCs w:val="22"/>
          <w:lang w:eastAsia="es-ES"/>
        </w:rPr>
      </w:pPr>
      <w:r>
        <w:rPr>
          <w:rFonts w:eastAsia="Times New Roman" w:cs="Arial"/>
          <w:szCs w:val="22"/>
          <w:lang w:eastAsia="es-ES"/>
        </w:rPr>
        <w:t>Las concesiones de servicios (año 2016).</w:t>
      </w:r>
    </w:p>
    <w:p w:rsidR="000B531B" w:rsidRDefault="00FE7359" w:rsidP="00D94145">
      <w:pPr>
        <w:autoSpaceDE w:val="0"/>
        <w:autoSpaceDN w:val="0"/>
        <w:adjustRightInd w:val="0"/>
        <w:spacing w:before="120" w:after="120" w:line="312" w:lineRule="auto"/>
        <w:jc w:val="both"/>
        <w:rPr>
          <w:rFonts w:eastAsia="Times New Roman" w:cs="Arial"/>
          <w:szCs w:val="22"/>
          <w:lang w:eastAsia="es-ES"/>
        </w:rPr>
      </w:pPr>
      <w:r>
        <w:rPr>
          <w:rFonts w:eastAsia="Times New Roman" w:cs="Arial"/>
          <w:szCs w:val="22"/>
          <w:lang w:eastAsia="es-ES"/>
        </w:rPr>
        <w:t>La información financiera adicional (deuda viva, información básica sobre la financiación de la Comunidad Autónoma, informes de la AIREF) que corr</w:t>
      </w:r>
      <w:r w:rsidR="000B531B">
        <w:rPr>
          <w:rFonts w:eastAsia="Times New Roman" w:cs="Arial"/>
          <w:szCs w:val="22"/>
          <w:lang w:eastAsia="es-ES"/>
        </w:rPr>
        <w:t>esponde a los años 2016 y 2017.</w:t>
      </w:r>
    </w:p>
    <w:p w:rsidR="00DA7B45" w:rsidRDefault="00DA7B45" w:rsidP="00D94145">
      <w:pPr>
        <w:autoSpaceDE w:val="0"/>
        <w:autoSpaceDN w:val="0"/>
        <w:adjustRightInd w:val="0"/>
        <w:spacing w:before="120" w:after="120" w:line="312" w:lineRule="auto"/>
        <w:jc w:val="both"/>
        <w:rPr>
          <w:color w:val="000000"/>
          <w:szCs w:val="22"/>
        </w:rPr>
      </w:pPr>
      <w:r>
        <w:rPr>
          <w:rFonts w:eastAsia="Times New Roman" w:cs="Arial"/>
          <w:szCs w:val="22"/>
          <w:lang w:eastAsia="es-ES"/>
        </w:rPr>
        <w:t>La información sobre las retribuciones de los empleados públicos que perciban más de 50.000 euros anuales</w:t>
      </w:r>
      <w:r w:rsidR="00C1481C">
        <w:rPr>
          <w:rFonts w:eastAsia="Times New Roman" w:cs="Arial"/>
          <w:szCs w:val="22"/>
          <w:lang w:eastAsia="es-ES"/>
        </w:rPr>
        <w:t xml:space="preserve"> </w:t>
      </w:r>
      <w:r>
        <w:rPr>
          <w:rFonts w:eastAsia="Times New Roman" w:cs="Arial"/>
          <w:szCs w:val="22"/>
          <w:lang w:eastAsia="es-ES"/>
        </w:rPr>
        <w:t xml:space="preserve">así como la del </w:t>
      </w:r>
      <w:r w:rsidRPr="00FE7359">
        <w:rPr>
          <w:color w:val="000000"/>
          <w:szCs w:val="22"/>
        </w:rPr>
        <w:t>personal eventual que desempeñe funciones vinculadas a la toma de decisiones</w:t>
      </w:r>
      <w:r>
        <w:rPr>
          <w:color w:val="000000"/>
          <w:szCs w:val="22"/>
        </w:rPr>
        <w:t xml:space="preserve"> (año 2018).</w:t>
      </w:r>
    </w:p>
    <w:p w:rsidR="00DA7B45" w:rsidRDefault="00DA7B45" w:rsidP="00D94145">
      <w:pPr>
        <w:autoSpaceDE w:val="0"/>
        <w:autoSpaceDN w:val="0"/>
        <w:adjustRightInd w:val="0"/>
        <w:spacing w:before="120" w:after="120" w:line="312" w:lineRule="auto"/>
        <w:jc w:val="both"/>
        <w:rPr>
          <w:color w:val="000000"/>
          <w:szCs w:val="22"/>
        </w:rPr>
      </w:pPr>
      <w:r>
        <w:rPr>
          <w:color w:val="000000"/>
          <w:szCs w:val="22"/>
        </w:rPr>
        <w:t>La información sobre gastos en desplazamientos, atenciones protocolarias y obsequios recibidos (año 2018).</w:t>
      </w:r>
    </w:p>
    <w:p w:rsidR="00DA7B45" w:rsidRDefault="00DA7B45" w:rsidP="00D94145">
      <w:pPr>
        <w:autoSpaceDE w:val="0"/>
        <w:autoSpaceDN w:val="0"/>
        <w:adjustRightInd w:val="0"/>
        <w:spacing w:before="120" w:after="120" w:line="312" w:lineRule="auto"/>
        <w:jc w:val="both"/>
        <w:rPr>
          <w:color w:val="000000"/>
          <w:szCs w:val="22"/>
        </w:rPr>
      </w:pPr>
      <w:r>
        <w:rPr>
          <w:color w:val="000000"/>
          <w:szCs w:val="22"/>
        </w:rPr>
        <w:t>La información relativa a los liberados sindicales del Servicio Extremeño de Salud (año 2017).</w:t>
      </w:r>
    </w:p>
    <w:p w:rsidR="00DA7B45" w:rsidRDefault="00DA7B45" w:rsidP="00D94145">
      <w:pPr>
        <w:autoSpaceDE w:val="0"/>
        <w:autoSpaceDN w:val="0"/>
        <w:adjustRightInd w:val="0"/>
        <w:spacing w:before="120" w:after="120" w:line="312" w:lineRule="auto"/>
        <w:jc w:val="both"/>
        <w:rPr>
          <w:color w:val="000000"/>
          <w:szCs w:val="22"/>
        </w:rPr>
      </w:pPr>
      <w:r>
        <w:rPr>
          <w:color w:val="000000"/>
          <w:szCs w:val="22"/>
        </w:rPr>
        <w:t xml:space="preserve">La información sobre indicadores presupuestarios (por ejemplo, endeudamiento por habitante, carga </w:t>
      </w:r>
      <w:r>
        <w:rPr>
          <w:color w:val="000000"/>
          <w:szCs w:val="22"/>
        </w:rPr>
        <w:lastRenderedPageBreak/>
        <w:t>financiera por habitante) que corresponde al año 2017.</w:t>
      </w:r>
    </w:p>
    <w:p w:rsidR="000B531B" w:rsidRDefault="000B531B" w:rsidP="000B531B">
      <w:pPr>
        <w:autoSpaceDE w:val="0"/>
        <w:autoSpaceDN w:val="0"/>
        <w:adjustRightInd w:val="0"/>
        <w:spacing w:before="120" w:after="120" w:line="312" w:lineRule="auto"/>
        <w:jc w:val="both"/>
        <w:rPr>
          <w:color w:val="000000"/>
          <w:szCs w:val="22"/>
        </w:rPr>
      </w:pPr>
      <w:r>
        <w:rPr>
          <w:color w:val="000000"/>
          <w:szCs w:val="22"/>
        </w:rPr>
        <w:t>Las relaciones de bienes patrimoniales de Altos Cargos, Cargos Públicos, directivos y eventuales (año 2016).</w:t>
      </w:r>
    </w:p>
    <w:p w:rsidR="00691B19" w:rsidRPr="00691B19" w:rsidRDefault="00691B19" w:rsidP="00691B19">
      <w:pPr>
        <w:spacing w:before="120" w:after="120" w:line="312" w:lineRule="auto"/>
        <w:jc w:val="both"/>
        <w:rPr>
          <w:color w:val="000000"/>
          <w:szCs w:val="22"/>
        </w:rPr>
      </w:pPr>
      <w:r w:rsidRPr="00691B19">
        <w:rPr>
          <w:color w:val="000000"/>
          <w:szCs w:val="22"/>
        </w:rPr>
        <w:t xml:space="preserve">Como </w:t>
      </w:r>
      <w:r w:rsidRPr="00691B19">
        <w:rPr>
          <w:b/>
          <w:color w:val="000000"/>
          <w:szCs w:val="22"/>
        </w:rPr>
        <w:t>buena práctica</w:t>
      </w:r>
      <w:r w:rsidRPr="00691B19">
        <w:rPr>
          <w:color w:val="000000"/>
          <w:szCs w:val="22"/>
        </w:rPr>
        <w:t xml:space="preserve"> cabe reseñar </w:t>
      </w:r>
      <w:r>
        <w:t>l</w:t>
      </w:r>
      <w:r w:rsidRPr="00DB7451">
        <w:t>a aprobación de una Ley de transparencia y acceso a la información pública, con una mayor exigencia en cuanto a</w:t>
      </w:r>
      <w:r>
        <w:t xml:space="preserve"> las obligaciones de</w:t>
      </w:r>
      <w:r w:rsidRPr="00DB7451">
        <w:t xml:space="preserve"> publicidad activa.</w:t>
      </w:r>
    </w:p>
    <w:p w:rsidR="00247FD7" w:rsidRDefault="00247FD7" w:rsidP="000B531B">
      <w:pPr>
        <w:autoSpaceDE w:val="0"/>
        <w:autoSpaceDN w:val="0"/>
        <w:adjustRightInd w:val="0"/>
        <w:spacing w:before="120" w:after="120" w:line="312" w:lineRule="auto"/>
        <w:jc w:val="both"/>
        <w:rPr>
          <w:color w:val="000000"/>
          <w:szCs w:val="22"/>
        </w:rPr>
      </w:pPr>
    </w:p>
    <w:p w:rsidR="00831FB8" w:rsidRPr="00FD0689" w:rsidRDefault="000B531B" w:rsidP="000B531B">
      <w:pPr>
        <w:autoSpaceDE w:val="0"/>
        <w:autoSpaceDN w:val="0"/>
        <w:adjustRightInd w:val="0"/>
        <w:spacing w:before="120" w:after="120" w:line="312" w:lineRule="auto"/>
        <w:jc w:val="both"/>
        <w:rPr>
          <w:rFonts w:eastAsiaTheme="majorEastAsia" w:cstheme="majorBidi"/>
          <w:b/>
          <w:bCs/>
          <w:color w:val="50866C"/>
        </w:rPr>
      </w:pPr>
      <w:r>
        <w:rPr>
          <w:rFonts w:eastAsiaTheme="majorEastAsia" w:cstheme="majorBidi"/>
          <w:b/>
          <w:bCs/>
          <w:color w:val="50866C"/>
          <w:lang w:bidi="es-ES"/>
        </w:rPr>
        <w:t>An</w:t>
      </w:r>
      <w:r w:rsidR="00831FB8" w:rsidRPr="00FD0689">
        <w:rPr>
          <w:rFonts w:eastAsiaTheme="majorEastAsia" w:cstheme="majorBidi"/>
          <w:b/>
          <w:bCs/>
          <w:color w:val="50866C"/>
          <w:lang w:bidi="es-ES"/>
        </w:rPr>
        <w:t>álisis de la información.</w:t>
      </w:r>
    </w:p>
    <w:p w:rsidR="00A52C86" w:rsidRDefault="00D640F6" w:rsidP="00D94145">
      <w:pPr>
        <w:spacing w:before="120" w:after="120" w:line="312" w:lineRule="auto"/>
        <w:jc w:val="both"/>
      </w:pPr>
      <w:r w:rsidRPr="00D640F6">
        <w:rPr>
          <w:noProof/>
          <w:color w:val="000000"/>
          <w:lang w:eastAsia="es-ES"/>
        </w:rPr>
        <mc:AlternateContent>
          <mc:Choice Requires="wps">
            <w:drawing>
              <wp:anchor distT="0" distB="0" distL="114300" distR="114300" simplePos="0" relativeHeight="251722752" behindDoc="0" locked="0" layoutInCell="1" allowOverlap="1" wp14:anchorId="625C8F1C" wp14:editId="13EB0815">
                <wp:simplePos x="0" y="0"/>
                <wp:positionH relativeFrom="page">
                  <wp:posOffset>3810</wp:posOffset>
                </wp:positionH>
                <wp:positionV relativeFrom="page">
                  <wp:posOffset>1012825</wp:posOffset>
                </wp:positionV>
                <wp:extent cx="8001000" cy="243840"/>
                <wp:effectExtent l="0" t="0" r="0" b="3810"/>
                <wp:wrapTight wrapText="bothSides">
                  <wp:wrapPolygon edited="0">
                    <wp:start x="0" y="0"/>
                    <wp:lineTo x="0" y="20250"/>
                    <wp:lineTo x="21549" y="20250"/>
                    <wp:lineTo x="21549" y="0"/>
                    <wp:lineTo x="0" y="0"/>
                  </wp:wrapPolygon>
                </wp:wrapTight>
                <wp:docPr id="5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384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3pt;margin-top:79.75pt;width:630pt;height:19.2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" fillcolor="#c5ddd2" stroked="f">
                <v:textbox inset=",7.2pt,,7.2pt"/>
                <w10:wrap type="tight" anchorx="page" anchory="page"/>
              </v:rect>
            </w:pict>
          </mc:Fallback>
        </mc:AlternateContent>
      </w:r>
      <w:r w:rsidRPr="00D640F6">
        <w:rPr>
          <w:noProof/>
          <w:color w:val="000000"/>
          <w:lang w:eastAsia="es-ES"/>
        </w:rPr>
        <mc:AlternateContent>
          <mc:Choice Requires="wps">
            <w:drawing>
              <wp:anchor distT="0" distB="0" distL="114300" distR="114300" simplePos="0" relativeHeight="251721728" behindDoc="0" locked="0" layoutInCell="1" allowOverlap="1" wp14:anchorId="3AA1B81D" wp14:editId="692109FF">
                <wp:simplePos x="0" y="0"/>
                <wp:positionH relativeFrom="page">
                  <wp:posOffset>3810</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50"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D640F6" w:rsidRPr="00F31BC3" w:rsidRDefault="00D640F6" w:rsidP="00D640F6">
                            <w:r w:rsidRPr="00965C69">
                              <w:rPr>
                                <w:noProof/>
                                <w:lang w:eastAsia="es-ES"/>
                              </w:rPr>
                              <w:drawing>
                                <wp:inline distT="0" distB="0" distL="0" distR="0" wp14:anchorId="3AC3A9A8" wp14:editId="7F507169">
                                  <wp:extent cx="1148080" cy="648335"/>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left:0;text-align:left;margin-left:.3pt;margin-top:1.5pt;width:630pt;height:78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" fillcolor="#50866c" stroked="f">
                <v:textbox inset=",7.2pt,,7.2pt">
                  <w:txbxContent>
                    <w:p w:rsidR="00D640F6" w:rsidRPr="00F31BC3" w:rsidRDefault="00D640F6" w:rsidP="00D640F6">
                      <w:r w:rsidRPr="00965C69">
                        <w:rPr>
                          <w:noProof/>
                          <w:lang w:eastAsia="es-ES"/>
                        </w:rPr>
                        <w:drawing>
                          <wp:inline distT="0" distB="0" distL="0" distR="0" wp14:anchorId="78C6A19F" wp14:editId="77334BDE">
                            <wp:extent cx="1148080" cy="648335"/>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31FB8" w:rsidRPr="00FD0689">
        <w:rPr>
          <w:color w:val="000000"/>
        </w:rPr>
        <w:t xml:space="preserve">Toda la información adicional publicada por </w:t>
      </w:r>
      <w:r w:rsidR="001D1158">
        <w:rPr>
          <w:color w:val="000000"/>
        </w:rPr>
        <w:t xml:space="preserve">la </w:t>
      </w:r>
      <w:r w:rsidR="000B531B">
        <w:rPr>
          <w:color w:val="000000"/>
        </w:rPr>
        <w:t>Comunidad</w:t>
      </w:r>
      <w:r w:rsidR="001D1158">
        <w:rPr>
          <w:color w:val="000000"/>
        </w:rPr>
        <w:t xml:space="preserve"> Autónoma de </w:t>
      </w:r>
      <w:r w:rsidR="000B531B">
        <w:rPr>
          <w:color w:val="000000"/>
        </w:rPr>
        <w:t>Extremadura</w:t>
      </w:r>
      <w:r w:rsidR="001D1158">
        <w:rPr>
          <w:color w:val="000000"/>
        </w:rPr>
        <w:t xml:space="preserve"> </w:t>
      </w:r>
      <w:r w:rsidR="00831FB8" w:rsidRPr="00FD0689">
        <w:rPr>
          <w:color w:val="000000"/>
        </w:rPr>
        <w:t xml:space="preserve">puede considerarse relevante desde el punto de vista de la transparencia. Se trata de información que acredita el esfuerzo de la </w:t>
      </w:r>
      <w:r w:rsidR="000B531B">
        <w:rPr>
          <w:color w:val="000000"/>
        </w:rPr>
        <w:t>Comunidad</w:t>
      </w:r>
      <w:r w:rsidR="005C6343">
        <w:rPr>
          <w:color w:val="000000"/>
        </w:rPr>
        <w:t xml:space="preserve"> </w:t>
      </w:r>
      <w:r w:rsidR="00831FB8" w:rsidRPr="00FD0689">
        <w:rPr>
          <w:color w:val="000000"/>
        </w:rPr>
        <w:t>por hacer más transparente su gestión</w:t>
      </w:r>
      <w:r w:rsidR="00336B7D">
        <w:rPr>
          <w:color w:val="000000"/>
        </w:rPr>
        <w:t xml:space="preserve">, no obstante </w:t>
      </w:r>
      <w:r w:rsidR="001D1158">
        <w:rPr>
          <w:color w:val="000000"/>
        </w:rPr>
        <w:t>derive de las obligaciones establecidas en su</w:t>
      </w:r>
      <w:r w:rsidR="002C76A3">
        <w:rPr>
          <w:color w:val="000000"/>
        </w:rPr>
        <w:t xml:space="preserve"> </w:t>
      </w:r>
      <w:r w:rsidR="000B531B">
        <w:rPr>
          <w:lang w:bidi="es-ES"/>
        </w:rPr>
        <w:t>normativa</w:t>
      </w:r>
      <w:r w:rsidR="001D1158">
        <w:rPr>
          <w:lang w:bidi="es-ES"/>
        </w:rPr>
        <w:t xml:space="preserve"> </w:t>
      </w:r>
      <w:r w:rsidR="001D1158" w:rsidRPr="00E11BA1">
        <w:rPr>
          <w:lang w:bidi="es-ES"/>
        </w:rPr>
        <w:t>de transparencia</w:t>
      </w:r>
      <w:r w:rsidR="001D1158">
        <w:rPr>
          <w:lang w:bidi="es-ES"/>
        </w:rPr>
        <w:t xml:space="preserve"> y</w:t>
      </w:r>
      <w:r w:rsidR="001D1158" w:rsidRPr="00E11BA1">
        <w:rPr>
          <w:lang w:bidi="es-ES"/>
        </w:rPr>
        <w:t xml:space="preserve"> acceso a la información pública</w:t>
      </w:r>
      <w:r w:rsidR="001D1158">
        <w:rPr>
          <w:lang w:bidi="es-ES"/>
        </w:rPr>
        <w:t xml:space="preserve">, </w:t>
      </w:r>
      <w:r w:rsidR="00630D1F" w:rsidRPr="00630D1F">
        <w:rPr>
          <w:lang w:bidi="es-ES"/>
        </w:rPr>
        <w:t>la Ley 4/2013 de 21 de mayo, de Gobierno Abierto de Extremadura</w:t>
      </w:r>
      <w:r w:rsidR="001D1158">
        <w:t>.</w:t>
      </w:r>
      <w:r w:rsidR="002C76A3">
        <w:t xml:space="preserve"> </w:t>
      </w:r>
    </w:p>
    <w:p w:rsidR="00247FD7" w:rsidRDefault="00247FD7" w:rsidP="00D94145">
      <w:pPr>
        <w:spacing w:before="120" w:after="120" w:line="312" w:lineRule="auto"/>
        <w:jc w:val="both"/>
      </w:pPr>
      <w:r>
        <w:t>No obstante es preciso señalar el notable desfase temporal que presenta gran parte de esta información.</w:t>
      </w:r>
    </w:p>
    <w:p w:rsidR="002B06AA" w:rsidRPr="002B06AA" w:rsidRDefault="002B06AA" w:rsidP="00D94145">
      <w:pPr>
        <w:pStyle w:val="Cuerpodelboletn"/>
        <w:spacing w:before="120" w:after="120" w:line="312" w:lineRule="auto"/>
        <w:rPr>
          <w:color w:val="auto"/>
        </w:rPr>
      </w:pPr>
    </w:p>
    <w:p w:rsidR="00AF5ECD" w:rsidRPr="00FD0689" w:rsidRDefault="00AF5ECD" w:rsidP="00D94145">
      <w:pPr>
        <w:spacing w:before="120" w:after="120" w:line="312" w:lineRule="auto"/>
        <w:jc w:val="both"/>
        <w:rPr>
          <w:color w:val="000000"/>
        </w:rPr>
        <w:sectPr w:rsidR="00AF5ECD" w:rsidRPr="00FD0689" w:rsidSect="00847C07">
          <w:type w:val="continuous"/>
          <w:pgSz w:w="11906" w:h="16838" w:code="9"/>
          <w:pgMar w:top="1701" w:right="720" w:bottom="1134" w:left="720" w:header="720" w:footer="720" w:gutter="0"/>
          <w:cols w:num="2" w:space="720"/>
          <w:docGrid w:linePitch="326"/>
        </w:sectPr>
      </w:pPr>
    </w:p>
    <w:sdt>
      <w:sdtPr>
        <w:rPr>
          <w:b/>
          <w:sz w:val="32"/>
        </w:rPr>
        <w:id w:val="-884490039"/>
        <w:placeholder>
          <w:docPart w:val="6B73AFCB7449493DB3239D62924FB7A1"/>
        </w:placeholder>
      </w:sdtPr>
      <w:sdtEndPr/>
      <w:sdtContent>
        <w:p w:rsidR="00847C07" w:rsidRPr="00847C07" w:rsidRDefault="00847C07" w:rsidP="00847C07">
          <w:pPr>
            <w:spacing w:before="120" w:after="120" w:line="312" w:lineRule="auto"/>
            <w:ind w:left="360"/>
            <w:jc w:val="both"/>
            <w:rPr>
              <w:color w:val="000000"/>
            </w:rPr>
          </w:pPr>
        </w:p>
        <w:p w:rsidR="00831FB8" w:rsidRPr="00FD0689" w:rsidRDefault="00831FB8" w:rsidP="00D94145">
          <w:pPr>
            <w:numPr>
              <w:ilvl w:val="0"/>
              <w:numId w:val="2"/>
            </w:numPr>
            <w:spacing w:before="120" w:after="120" w:line="312" w:lineRule="auto"/>
            <w:jc w:val="both"/>
            <w:rPr>
              <w:color w:val="000000"/>
            </w:rPr>
          </w:pPr>
          <w:r w:rsidRPr="00FD0689">
            <w:rPr>
              <w:b/>
              <w:color w:val="50866C"/>
              <w:sz w:val="32"/>
            </w:rPr>
            <w:t>Conclusiones y Recomendaciones</w:t>
          </w:r>
        </w:p>
      </w:sdtContent>
    </w:sdt>
    <w:p w:rsidR="00831FB8" w:rsidRPr="00FD0689" w:rsidRDefault="00831FB8" w:rsidP="00D94145">
      <w:pPr>
        <w:spacing w:before="120" w:after="120" w:line="312" w:lineRule="auto"/>
        <w:jc w:val="both"/>
        <w:rPr>
          <w:color w:val="000000"/>
        </w:rPr>
      </w:pPr>
    </w:p>
    <w:p w:rsidR="00831FB8" w:rsidRPr="00FD0689" w:rsidRDefault="00831FB8" w:rsidP="00D94145">
      <w:pPr>
        <w:spacing w:before="120" w:after="120" w:line="312" w:lineRule="auto"/>
        <w:jc w:val="both"/>
        <w:rPr>
          <w:color w:val="000000"/>
        </w:rPr>
        <w:sectPr w:rsidR="00831FB8" w:rsidRPr="00FD0689" w:rsidSect="00847C07">
          <w:type w:val="continuous"/>
          <w:pgSz w:w="11906" w:h="16838" w:code="9"/>
          <w:pgMar w:top="1701" w:right="720" w:bottom="1134" w:left="720" w:header="720" w:footer="720" w:gutter="0"/>
          <w:cols w:space="720"/>
          <w:docGrid w:linePitch="326"/>
        </w:sectPr>
      </w:pPr>
    </w:p>
    <w:p w:rsidR="00831FB8" w:rsidRPr="0042288C" w:rsidRDefault="00831FB8" w:rsidP="00D94145">
      <w:pPr>
        <w:spacing w:before="120" w:after="120" w:line="312" w:lineRule="auto"/>
        <w:jc w:val="both"/>
        <w:rPr>
          <w:szCs w:val="22"/>
        </w:rPr>
      </w:pPr>
      <w:r w:rsidRPr="00FD0689">
        <w:rPr>
          <w:szCs w:val="22"/>
        </w:rPr>
        <w:lastRenderedPageBreak/>
        <w:t xml:space="preserve">Como se ha indicado el cumplimiento de las obligaciones de transparencia </w:t>
      </w:r>
      <w:r w:rsidR="000E27C0" w:rsidRPr="00FD0689">
        <w:rPr>
          <w:szCs w:val="22"/>
        </w:rPr>
        <w:t>de la LTAIBG p</w:t>
      </w:r>
      <w:r w:rsidRPr="00FD0689">
        <w:rPr>
          <w:szCs w:val="22"/>
        </w:rPr>
        <w:t>or parte de</w:t>
      </w:r>
      <w:r w:rsidR="005C6343">
        <w:rPr>
          <w:szCs w:val="22"/>
        </w:rPr>
        <w:t xml:space="preserve"> la </w:t>
      </w:r>
      <w:r w:rsidR="00630D1F">
        <w:rPr>
          <w:color w:val="000000"/>
        </w:rPr>
        <w:t>Comunidad</w:t>
      </w:r>
      <w:r w:rsidR="005C6343">
        <w:rPr>
          <w:color w:val="000000"/>
        </w:rPr>
        <w:t xml:space="preserve"> Autónoma de </w:t>
      </w:r>
      <w:r w:rsidR="00630D1F">
        <w:rPr>
          <w:color w:val="000000"/>
        </w:rPr>
        <w:t>Extremadura</w:t>
      </w:r>
      <w:r w:rsidRPr="00FD0689">
        <w:rPr>
          <w:szCs w:val="22"/>
        </w:rPr>
        <w:t xml:space="preserve">, en función de la información disponible en </w:t>
      </w:r>
      <w:r w:rsidR="005C6343">
        <w:rPr>
          <w:szCs w:val="22"/>
        </w:rPr>
        <w:t xml:space="preserve">su Portal de Transparencia </w:t>
      </w:r>
      <w:r w:rsidR="00630D1F">
        <w:rPr>
          <w:szCs w:val="22"/>
        </w:rPr>
        <w:t xml:space="preserve">y en la web institucional de la Junta de Extremadura </w:t>
      </w:r>
      <w:r w:rsidRPr="00FD0689">
        <w:rPr>
          <w:szCs w:val="22"/>
        </w:rPr>
        <w:t xml:space="preserve">relacionada con estas </w:t>
      </w:r>
      <w:r w:rsidRPr="0042288C">
        <w:rPr>
          <w:szCs w:val="22"/>
        </w:rPr>
        <w:t>obligaciones</w:t>
      </w:r>
      <w:r w:rsidR="00247FD7">
        <w:rPr>
          <w:szCs w:val="22"/>
        </w:rPr>
        <w:t>,</w:t>
      </w:r>
      <w:r w:rsidRPr="0042288C">
        <w:rPr>
          <w:szCs w:val="22"/>
        </w:rPr>
        <w:t xml:space="preserve"> puede considerarse</w:t>
      </w:r>
      <w:r w:rsidR="008B5646" w:rsidRPr="0042288C">
        <w:rPr>
          <w:szCs w:val="22"/>
        </w:rPr>
        <w:t xml:space="preserve"> </w:t>
      </w:r>
      <w:r w:rsidR="00630D1F">
        <w:rPr>
          <w:szCs w:val="22"/>
        </w:rPr>
        <w:t>medio</w:t>
      </w:r>
      <w:r w:rsidRPr="0042288C">
        <w:rPr>
          <w:szCs w:val="22"/>
        </w:rPr>
        <w:t xml:space="preserve">. </w:t>
      </w:r>
    </w:p>
    <w:p w:rsidR="00831FB8" w:rsidRPr="00FD0689" w:rsidRDefault="00CF60BC" w:rsidP="00D94145">
      <w:pPr>
        <w:spacing w:before="120" w:after="120" w:line="312" w:lineRule="auto"/>
        <w:jc w:val="both"/>
        <w:rPr>
          <w:rFonts w:eastAsiaTheme="majorEastAsia" w:cstheme="majorBidi"/>
          <w:b/>
          <w:bCs/>
          <w:color w:val="50866C"/>
        </w:rPr>
      </w:pPr>
      <w:r>
        <w:t>P</w:t>
      </w:r>
      <w:r w:rsidR="00831FB8" w:rsidRPr="00FD0689">
        <w:t>ara procurar avances en el grado de cumplimiento de la LTAIBG por parte de</w:t>
      </w:r>
      <w:r w:rsidR="005C6343">
        <w:t xml:space="preserve"> </w:t>
      </w:r>
      <w:r w:rsidR="005C6343">
        <w:rPr>
          <w:szCs w:val="22"/>
        </w:rPr>
        <w:t xml:space="preserve">la </w:t>
      </w:r>
      <w:r w:rsidR="00630D1F">
        <w:rPr>
          <w:color w:val="000000"/>
        </w:rPr>
        <w:t>Comunidad</w:t>
      </w:r>
      <w:r w:rsidR="005C6343">
        <w:rPr>
          <w:color w:val="000000"/>
        </w:rPr>
        <w:t xml:space="preserve"> Autónoma de </w:t>
      </w:r>
      <w:r w:rsidR="00630D1F">
        <w:rPr>
          <w:color w:val="000000"/>
        </w:rPr>
        <w:t>Extremadura</w:t>
      </w:r>
      <w:r w:rsidR="00831FB8" w:rsidRPr="00FD0689">
        <w:t xml:space="preserve">, este CTBG </w:t>
      </w:r>
      <w:r w:rsidR="00831FB8" w:rsidRPr="00FD0689">
        <w:rPr>
          <w:rFonts w:eastAsiaTheme="majorEastAsia" w:cstheme="majorBidi"/>
          <w:b/>
          <w:bCs/>
          <w:color w:val="50866C"/>
        </w:rPr>
        <w:t>recomienda:</w:t>
      </w:r>
    </w:p>
    <w:p w:rsidR="00E43FA7" w:rsidRPr="00FD0689" w:rsidRDefault="00E43FA7" w:rsidP="00D94145">
      <w:pPr>
        <w:spacing w:before="120" w:after="120" w:line="312" w:lineRule="auto"/>
        <w:jc w:val="both"/>
        <w:rPr>
          <w:rFonts w:eastAsiaTheme="majorEastAsia" w:cstheme="majorBidi"/>
          <w:b/>
          <w:bCs/>
          <w:color w:val="50866C"/>
        </w:rPr>
      </w:pPr>
    </w:p>
    <w:p w:rsidR="00831FB8" w:rsidRPr="00FD0689" w:rsidRDefault="00831FB8" w:rsidP="00847C07">
      <w:pPr>
        <w:keepNext/>
        <w:keepLines/>
        <w:spacing w:before="120" w:after="120" w:line="312" w:lineRule="auto"/>
        <w:outlineLvl w:val="2"/>
        <w:rPr>
          <w:rFonts w:eastAsiaTheme="majorEastAsia" w:cstheme="majorBidi"/>
          <w:b/>
          <w:bCs/>
          <w:color w:val="50866C"/>
        </w:rPr>
      </w:pPr>
      <w:r w:rsidRPr="00FD0689">
        <w:rPr>
          <w:rFonts w:eastAsiaTheme="majorEastAsia" w:cstheme="majorBidi"/>
          <w:b/>
          <w:bCs/>
          <w:color w:val="50866C"/>
        </w:rPr>
        <w:t xml:space="preserve">Estructuración </w:t>
      </w:r>
      <w:r w:rsidR="00630D1F">
        <w:rPr>
          <w:rFonts w:eastAsiaTheme="majorEastAsia" w:cstheme="majorBidi"/>
          <w:b/>
          <w:bCs/>
          <w:color w:val="50866C"/>
        </w:rPr>
        <w:t>y Localización de la información.</w:t>
      </w:r>
    </w:p>
    <w:p w:rsidR="00630D1F" w:rsidRDefault="00630D1F" w:rsidP="00D94145">
      <w:pPr>
        <w:pStyle w:val="Sinespaciado"/>
        <w:spacing w:before="120" w:after="120" w:line="312" w:lineRule="auto"/>
        <w:jc w:val="both"/>
        <w:rPr>
          <w:rFonts w:ascii="Century Gothic" w:hAnsi="Century Gothic"/>
        </w:rPr>
      </w:pPr>
      <w:r>
        <w:rPr>
          <w:rFonts w:ascii="Century Gothic" w:hAnsi="Century Gothic"/>
        </w:rPr>
        <w:t xml:space="preserve">Como se ha señalado la información publicada en el Portal de Transparencia está </w:t>
      </w:r>
      <w:r>
        <w:rPr>
          <w:rFonts w:ascii="Century Gothic" w:hAnsi="Century Gothic"/>
        </w:rPr>
        <w:lastRenderedPageBreak/>
        <w:t xml:space="preserve">estructurada conforme al patrón que define la LGAE. </w:t>
      </w:r>
    </w:p>
    <w:p w:rsidR="00630D1F" w:rsidRDefault="00630D1F" w:rsidP="00D94145">
      <w:pPr>
        <w:pStyle w:val="Sinespaciado"/>
        <w:spacing w:before="120" w:after="120" w:line="312" w:lineRule="auto"/>
        <w:jc w:val="both"/>
        <w:rPr>
          <w:rFonts w:ascii="Century Gothic" w:hAnsi="Century Gothic"/>
        </w:rPr>
      </w:pPr>
      <w:r>
        <w:rPr>
          <w:rFonts w:ascii="Century Gothic" w:hAnsi="Century Gothic"/>
        </w:rPr>
        <w:t>Sin embargo</w:t>
      </w:r>
      <w:r w:rsidR="00247FD7">
        <w:rPr>
          <w:rFonts w:ascii="Century Gothic" w:hAnsi="Century Gothic"/>
        </w:rPr>
        <w:t>,</w:t>
      </w:r>
      <w:r>
        <w:rPr>
          <w:rFonts w:ascii="Century Gothic" w:hAnsi="Century Gothic"/>
        </w:rPr>
        <w:t xml:space="preserve"> muchas de las informaciones obligatorias se encuentran fuera del Portal de Transparencia. Es el caso de la información del bloque Institucional, Organizativa y de Planificación, localizable en las páginas de la Presidencia y de las Vicepresidencias y Consejerías. </w:t>
      </w:r>
    </w:p>
    <w:p w:rsidR="00F413F9" w:rsidRDefault="00630D1F" w:rsidP="00D94145">
      <w:pPr>
        <w:pStyle w:val="Sinespaciado"/>
        <w:spacing w:before="120" w:after="120" w:line="312" w:lineRule="auto"/>
        <w:jc w:val="both"/>
        <w:rPr>
          <w:rFonts w:ascii="Century Gothic" w:hAnsi="Century Gothic"/>
        </w:rPr>
      </w:pPr>
      <w:r>
        <w:rPr>
          <w:rFonts w:ascii="Century Gothic" w:hAnsi="Century Gothic"/>
        </w:rPr>
        <w:t>Para facilitar la localización</w:t>
      </w:r>
      <w:r w:rsidR="00C1481C">
        <w:rPr>
          <w:rFonts w:ascii="Century Gothic" w:hAnsi="Century Gothic"/>
        </w:rPr>
        <w:t xml:space="preserve"> </w:t>
      </w:r>
      <w:r>
        <w:rPr>
          <w:rFonts w:ascii="Century Gothic" w:hAnsi="Century Gothic"/>
        </w:rPr>
        <w:t>y accesibilidad a la información</w:t>
      </w:r>
      <w:r w:rsidR="00247FD7">
        <w:rPr>
          <w:rFonts w:ascii="Century Gothic" w:hAnsi="Century Gothic"/>
        </w:rPr>
        <w:t>,</w:t>
      </w:r>
      <w:r>
        <w:rPr>
          <w:rFonts w:ascii="Century Gothic" w:hAnsi="Century Gothic"/>
        </w:rPr>
        <w:t xml:space="preserve"> este CTBG, recomienda que desde el Portal de Transparencia se enlace a las informaciones obligatorias que se localizan en diferentes portales como el Institucional de la Junta de Extremadura o el Portal Ciudadano. </w:t>
      </w:r>
    </w:p>
    <w:p w:rsidR="00BC12C1" w:rsidRDefault="00630D1F" w:rsidP="00D94145">
      <w:pPr>
        <w:spacing w:before="120" w:after="120" w:line="312" w:lineRule="auto"/>
        <w:jc w:val="both"/>
        <w:rPr>
          <w:szCs w:val="22"/>
        </w:rPr>
      </w:pPr>
      <w:r>
        <w:rPr>
          <w:szCs w:val="22"/>
        </w:rPr>
        <w:t xml:space="preserve">También se recomienda la revisión de las denominaciones de los enlaces ya que en </w:t>
      </w:r>
      <w:r>
        <w:rPr>
          <w:szCs w:val="22"/>
        </w:rPr>
        <w:lastRenderedPageBreak/>
        <w:t>algunos casos no facilitan</w:t>
      </w:r>
      <w:r w:rsidR="00BC12C1">
        <w:rPr>
          <w:szCs w:val="22"/>
        </w:rPr>
        <w:t xml:space="preserve"> la identificación de la información a la que dan acceso. Por ejemplo, la información relativa a las retribuciones y declaraciones de bienes del Presidente y demás miembros del Gobierno de Extremadura a la que se accede a través del enlace “Código Ético”</w:t>
      </w:r>
    </w:p>
    <w:p w:rsidR="00847C07" w:rsidRDefault="00847C07" w:rsidP="00D94145">
      <w:pPr>
        <w:spacing w:before="120" w:after="120" w:line="312" w:lineRule="auto"/>
        <w:jc w:val="both"/>
        <w:rPr>
          <w:szCs w:val="22"/>
        </w:rPr>
      </w:pPr>
    </w:p>
    <w:p w:rsidR="00831FB8" w:rsidRPr="00FD0689" w:rsidRDefault="00630D1F" w:rsidP="00D94145">
      <w:pPr>
        <w:spacing w:before="120" w:after="120" w:line="312" w:lineRule="auto"/>
        <w:jc w:val="both"/>
        <w:rPr>
          <w:rFonts w:eastAsiaTheme="majorEastAsia" w:cstheme="majorBidi"/>
          <w:b/>
          <w:bCs/>
          <w:color w:val="50866C"/>
          <w:sz w:val="26"/>
          <w:szCs w:val="26"/>
        </w:rPr>
      </w:pPr>
      <w:r>
        <w:rPr>
          <w:szCs w:val="22"/>
        </w:rPr>
        <w:t xml:space="preserve"> </w:t>
      </w:r>
      <w:r w:rsidR="00831FB8" w:rsidRPr="00CF60BC">
        <w:rPr>
          <w:noProof/>
          <w:szCs w:val="22"/>
          <w:lang w:eastAsia="es-ES"/>
        </w:rPr>
        <mc:AlternateContent>
          <mc:Choice Requires="wps">
            <w:drawing>
              <wp:anchor distT="0" distB="0" distL="114300" distR="114300" simplePos="0" relativeHeight="251698176" behindDoc="0" locked="0" layoutInCell="1" allowOverlap="1" wp14:anchorId="56A20CC1" wp14:editId="21D02567">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920B23" id="Rectángulo 19" o:spid="_x0000_s1026" style="position:absolute;margin-left:.75pt;margin-top:78.95pt;width:630pt;height:13.7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usBQIAAO0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" fillcolor="#c5ddd2" stroked="f">
                <v:textbox inset=",7.2pt,,7.2pt"/>
                <w10:wrap type="tight" anchorx="page" anchory="page"/>
              </v:rect>
            </w:pict>
          </mc:Fallback>
        </mc:AlternateContent>
      </w:r>
      <w:r w:rsidR="00831FB8" w:rsidRPr="00CF60BC">
        <w:rPr>
          <w:noProof/>
          <w:szCs w:val="22"/>
          <w:lang w:eastAsia="es-ES"/>
        </w:rPr>
        <mc:AlternateContent>
          <mc:Choice Requires="wps">
            <w:drawing>
              <wp:anchor distT="0" distB="0" distL="114300" distR="114300" simplePos="0" relativeHeight="251697152" behindDoc="0" locked="0" layoutInCell="1" allowOverlap="1" wp14:anchorId="4937995D" wp14:editId="7503606B">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247FD7" w:rsidRPr="00F31BC3" w:rsidRDefault="00247FD7" w:rsidP="00831FB8">
                            <w:r w:rsidRPr="00965C69">
                              <w:rPr>
                                <w:noProof/>
                                <w:lang w:eastAsia="es-ES"/>
                              </w:rPr>
                              <w:drawing>
                                <wp:inline distT="0" distB="0" distL="0" distR="0" wp14:anchorId="308FDE76" wp14:editId="1A56323B">
                                  <wp:extent cx="1148080" cy="648335"/>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1" style="position:absolute;left:0;text-align:left;margin-left:.75pt;margin-top:.5pt;width:630pt;height:78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" fillcolor="#50866c" stroked="f">
                <v:textbox inset=",7.2pt,,7.2pt">
                  <w:txbxContent>
                    <w:p w:rsidR="00247FD7" w:rsidRPr="00F31BC3" w:rsidRDefault="00247FD7" w:rsidP="00831FB8">
                      <w:r w:rsidRPr="00965C69">
                        <w:rPr>
                          <w:noProof/>
                          <w:lang w:eastAsia="es-ES"/>
                        </w:rPr>
                        <w:drawing>
                          <wp:inline distT="0" distB="0" distL="0" distR="0" wp14:anchorId="1F07C466" wp14:editId="08064E5B">
                            <wp:extent cx="1148080" cy="648335"/>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31FB8" w:rsidRPr="00FD0689">
        <w:rPr>
          <w:rFonts w:eastAsiaTheme="majorEastAsia" w:cstheme="majorBidi"/>
          <w:b/>
          <w:bCs/>
          <w:color w:val="50866C"/>
          <w:lang w:bidi="es-ES"/>
        </w:rPr>
        <w:t>Incorporación de información</w:t>
      </w:r>
      <w:r w:rsidR="00831FB8" w:rsidRPr="00FD0689">
        <w:rPr>
          <w:rFonts w:eastAsiaTheme="majorEastAsia" w:cstheme="majorBidi"/>
          <w:b/>
          <w:bCs/>
          <w:color w:val="50866C"/>
          <w:sz w:val="26"/>
          <w:szCs w:val="26"/>
        </w:rPr>
        <w:t>.</w:t>
      </w:r>
    </w:p>
    <w:p w:rsidR="00831FB8" w:rsidRDefault="00831FB8" w:rsidP="00D94145">
      <w:pPr>
        <w:spacing w:before="120" w:after="120" w:line="312" w:lineRule="auto"/>
        <w:jc w:val="both"/>
        <w:outlineLvl w:val="1"/>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Institucional</w:t>
      </w:r>
      <w:r w:rsidR="0079583B"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w:t>
      </w: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Organizativa</w:t>
      </w:r>
      <w:r w:rsidR="0079583B"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y de Planificación. Registro de actividades de tratamiento.</w:t>
      </w: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p>
    <w:p w:rsidR="00BC12C1" w:rsidRPr="00BC12C1" w:rsidRDefault="00BC12C1" w:rsidP="00BC12C1">
      <w:pPr>
        <w:pStyle w:val="Sinespaciado"/>
        <w:numPr>
          <w:ilvl w:val="0"/>
          <w:numId w:val="4"/>
        </w:numPr>
        <w:spacing w:before="120" w:after="120" w:line="312" w:lineRule="auto"/>
        <w:ind w:left="426"/>
        <w:jc w:val="both"/>
        <w:rPr>
          <w:lang w:bidi="es-ES"/>
        </w:rPr>
      </w:pPr>
      <w:r w:rsidRPr="00BC12C1">
        <w:rPr>
          <w:rFonts w:ascii="Century Gothic" w:hAnsi="Century Gothic"/>
          <w:szCs w:val="24"/>
          <w:lang w:bidi="es-ES"/>
        </w:rPr>
        <w:t>Debería incluirse la normativa tanto estatal como autonómica</w:t>
      </w:r>
      <w:r w:rsidR="00247FD7">
        <w:rPr>
          <w:rFonts w:ascii="Century Gothic" w:hAnsi="Century Gothic"/>
          <w:szCs w:val="24"/>
          <w:lang w:bidi="es-ES"/>
        </w:rPr>
        <w:t>,</w:t>
      </w:r>
      <w:r w:rsidRPr="00BC12C1">
        <w:rPr>
          <w:rFonts w:ascii="Century Gothic" w:hAnsi="Century Gothic"/>
          <w:szCs w:val="24"/>
          <w:lang w:bidi="es-ES"/>
        </w:rPr>
        <w:t xml:space="preserve"> que con carácter general regula la actividad de la Administración General de Extremadura.</w:t>
      </w:r>
    </w:p>
    <w:p w:rsidR="00BC12C1" w:rsidRPr="00BC12C1" w:rsidRDefault="001D449A" w:rsidP="00BC12C1">
      <w:pPr>
        <w:pStyle w:val="Sinespaciado"/>
        <w:numPr>
          <w:ilvl w:val="0"/>
          <w:numId w:val="6"/>
        </w:numPr>
        <w:spacing w:before="120" w:after="120" w:line="312" w:lineRule="auto"/>
        <w:ind w:left="426"/>
        <w:jc w:val="both"/>
        <w:rPr>
          <w:lang w:bidi="es-ES"/>
        </w:rPr>
      </w:pPr>
      <w:r w:rsidRPr="00BC12C1">
        <w:rPr>
          <w:rFonts w:ascii="Century Gothic" w:hAnsi="Century Gothic"/>
          <w:szCs w:val="24"/>
          <w:lang w:bidi="es-ES"/>
        </w:rPr>
        <w:t xml:space="preserve">Debería </w:t>
      </w:r>
      <w:r w:rsidR="00BC12C1" w:rsidRPr="00BC12C1">
        <w:rPr>
          <w:rFonts w:ascii="Century Gothic" w:hAnsi="Century Gothic"/>
          <w:szCs w:val="24"/>
          <w:lang w:bidi="es-ES"/>
        </w:rPr>
        <w:t>revisarse el contenido de los enlaces “Planes y Programas” de las Vicepresidencias y Consejerías.</w:t>
      </w:r>
      <w:r w:rsidR="00C1481C">
        <w:rPr>
          <w:rFonts w:ascii="Century Gothic" w:hAnsi="Century Gothic"/>
          <w:szCs w:val="24"/>
          <w:lang w:bidi="es-ES"/>
        </w:rPr>
        <w:t xml:space="preserve"> </w:t>
      </w:r>
      <w:r w:rsidR="00BC12C1" w:rsidRPr="00BC12C1">
        <w:rPr>
          <w:rFonts w:ascii="Century Gothic" w:hAnsi="Century Gothic"/>
          <w:szCs w:val="24"/>
          <w:lang w:bidi="es-ES"/>
        </w:rPr>
        <w:t>Como se ha indicado tanto la LTAIBG como la LGAE definen el contenido de esta obligación en el mismo sentido: documentos en los que se recogen los objetivos estratégicos y operativos que ordenan</w:t>
      </w:r>
      <w:r w:rsidR="00C1481C">
        <w:rPr>
          <w:rFonts w:ascii="Century Gothic" w:hAnsi="Century Gothic"/>
          <w:szCs w:val="24"/>
          <w:lang w:bidi="es-ES"/>
        </w:rPr>
        <w:t xml:space="preserve"> </w:t>
      </w:r>
      <w:r w:rsidR="00BC12C1" w:rsidRPr="00BC12C1">
        <w:rPr>
          <w:rFonts w:ascii="Century Gothic" w:hAnsi="Century Gothic"/>
          <w:szCs w:val="24"/>
          <w:lang w:bidi="es-ES"/>
        </w:rPr>
        <w:t>la actividad de la organización relacionada con las políticas y servicios públicos que gestiona.</w:t>
      </w:r>
      <w:r w:rsidR="00C1481C">
        <w:rPr>
          <w:rFonts w:ascii="Century Gothic" w:hAnsi="Century Gothic"/>
          <w:szCs w:val="24"/>
          <w:lang w:bidi="es-ES"/>
        </w:rPr>
        <w:t xml:space="preserve"> </w:t>
      </w:r>
      <w:r w:rsidR="00BC12C1" w:rsidRPr="00BC12C1">
        <w:rPr>
          <w:rFonts w:ascii="Century Gothic" w:hAnsi="Century Gothic"/>
          <w:szCs w:val="24"/>
          <w:lang w:bidi="es-ES"/>
        </w:rPr>
        <w:t xml:space="preserve"> </w:t>
      </w:r>
    </w:p>
    <w:p w:rsidR="00BC12C1" w:rsidRPr="00BC12C1" w:rsidRDefault="00BC12C1" w:rsidP="00BC12C1">
      <w:pPr>
        <w:pStyle w:val="Sinespaciado"/>
        <w:numPr>
          <w:ilvl w:val="0"/>
          <w:numId w:val="6"/>
        </w:numPr>
        <w:spacing w:before="120" w:after="120" w:line="312" w:lineRule="auto"/>
        <w:ind w:left="426"/>
        <w:jc w:val="both"/>
        <w:rPr>
          <w:lang w:bidi="es-ES"/>
        </w:rPr>
      </w:pPr>
      <w:r>
        <w:rPr>
          <w:rFonts w:ascii="Century Gothic" w:hAnsi="Century Gothic"/>
          <w:szCs w:val="24"/>
          <w:lang w:bidi="es-ES"/>
        </w:rPr>
        <w:t>Debería incorporarse información relativa al grado de cumplimiento y resultados de los Planes y Programas.</w:t>
      </w:r>
    </w:p>
    <w:p w:rsidR="008547C4" w:rsidRDefault="008547C4" w:rsidP="00D94145">
      <w:pPr>
        <w:spacing w:before="120" w:after="120" w:line="312" w:lineRule="auto"/>
        <w:ind w:left="142"/>
        <w:jc w:val="both"/>
        <w:rPr>
          <w:lang w:bidi="es-ES"/>
        </w:rPr>
      </w:pPr>
    </w:p>
    <w:p w:rsidR="00BC12C1" w:rsidRDefault="0079583B" w:rsidP="00BC12C1">
      <w:pPr>
        <w:spacing w:before="120" w:after="120" w:line="312" w:lineRule="auto"/>
        <w:jc w:val="both"/>
        <w:outlineLvl w:val="1"/>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de relevancia Jurídica</w:t>
      </w:r>
    </w:p>
    <w:p w:rsidR="001D449A" w:rsidRPr="00B74247" w:rsidRDefault="00B708DF" w:rsidP="00BC12C1">
      <w:pPr>
        <w:pStyle w:val="Prrafodelista"/>
        <w:numPr>
          <w:ilvl w:val="0"/>
          <w:numId w:val="31"/>
        </w:numPr>
        <w:spacing w:before="120" w:after="120" w:line="312" w:lineRule="auto"/>
        <w:ind w:left="426"/>
        <w:jc w:val="both"/>
        <w:outlineLvl w:val="1"/>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t>Debe</w:t>
      </w:r>
      <w:r w:rsidR="00B74247">
        <w:t>ría</w:t>
      </w:r>
      <w:r>
        <w:t xml:space="preserve"> </w:t>
      </w:r>
      <w:r w:rsidR="00B74247">
        <w:t xml:space="preserve">incorporarse información actualizada sobre las directrices, instrucciones, acuerdos, circulares o respuestas a los particulares </w:t>
      </w:r>
      <w:r w:rsidR="001D449A">
        <w:t>en la medida en que supongan una interpretación del Derecho o tengan efectos jurídicos.</w:t>
      </w:r>
      <w:r w:rsidR="001D449A" w:rsidRPr="00FD0689">
        <w:rPr>
          <w:lang w:bidi="es-ES"/>
        </w:rPr>
        <w:t xml:space="preserve"> </w:t>
      </w:r>
    </w:p>
    <w:p w:rsidR="00B74247" w:rsidRPr="00B74247" w:rsidRDefault="00B74247" w:rsidP="00BC12C1">
      <w:pPr>
        <w:pStyle w:val="Prrafodelista"/>
        <w:numPr>
          <w:ilvl w:val="0"/>
          <w:numId w:val="31"/>
        </w:numPr>
        <w:spacing w:before="120" w:after="120" w:line="312" w:lineRule="auto"/>
        <w:ind w:left="426"/>
        <w:jc w:val="both"/>
        <w:outlineLvl w:val="1"/>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Pr>
          <w:lang w:bidi="es-ES"/>
        </w:rPr>
        <w:t xml:space="preserve">Debería incorporarse información sobre los </w:t>
      </w:r>
      <w:r>
        <w:t>Anteproyectos de Ley, Anteproyectos de Decretos Legislativos o Anteproyectos de Reglamentos.</w:t>
      </w:r>
    </w:p>
    <w:p w:rsidR="001D449A" w:rsidRDefault="00B708DF" w:rsidP="00B74247">
      <w:pPr>
        <w:pStyle w:val="Cuerpodelboletn"/>
        <w:numPr>
          <w:ilvl w:val="0"/>
          <w:numId w:val="31"/>
        </w:numPr>
        <w:spacing w:before="120" w:after="120" w:line="312" w:lineRule="auto"/>
        <w:ind w:left="426"/>
        <w:rPr>
          <w:lang w:bidi="es-ES"/>
        </w:rPr>
      </w:pPr>
      <w:r>
        <w:rPr>
          <w:lang w:bidi="es-ES"/>
        </w:rPr>
        <w:t>Deberían publicarse</w:t>
      </w:r>
      <w:r w:rsidR="001D449A" w:rsidRPr="00FD0689">
        <w:rPr>
          <w:lang w:bidi="es-ES"/>
        </w:rPr>
        <w:t xml:space="preserve"> las memorias e informes que deben acompañar a </w:t>
      </w:r>
      <w:r w:rsidR="001D449A">
        <w:rPr>
          <w:lang w:bidi="es-ES"/>
        </w:rPr>
        <w:t>los</w:t>
      </w:r>
      <w:r w:rsidR="001D449A" w:rsidRPr="00FD0689">
        <w:rPr>
          <w:lang w:bidi="es-ES"/>
        </w:rPr>
        <w:t xml:space="preserve"> proyectos</w:t>
      </w:r>
      <w:r w:rsidR="001D449A" w:rsidRPr="003E0C36">
        <w:rPr>
          <w:lang w:bidi="es-ES"/>
        </w:rPr>
        <w:t xml:space="preserve"> </w:t>
      </w:r>
      <w:r w:rsidR="001D449A">
        <w:rPr>
          <w:lang w:bidi="es-ES"/>
        </w:rPr>
        <w:t>normativos cuya iniciativa le corresponde</w:t>
      </w:r>
      <w:r w:rsidR="001D449A" w:rsidRPr="00FD0689">
        <w:rPr>
          <w:lang w:bidi="es-ES"/>
        </w:rPr>
        <w:t>.</w:t>
      </w:r>
    </w:p>
    <w:p w:rsidR="00C1481C" w:rsidRDefault="00C1481C" w:rsidP="00B708DF">
      <w:pPr>
        <w:pStyle w:val="Cuerpodelboletn"/>
        <w:spacing w:before="120" w:after="120" w:line="312" w:lineRule="auto"/>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p>
    <w:p w:rsidR="001D449A" w:rsidRPr="00B708DF" w:rsidRDefault="00831FB8" w:rsidP="00B708DF">
      <w:pPr>
        <w:pStyle w:val="Cuerpodelboletn"/>
        <w:spacing w:before="120" w:after="120" w:line="312" w:lineRule="auto"/>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B708DF">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Económica</w:t>
      </w:r>
      <w:r w:rsidR="00ED0C69" w:rsidRPr="00B708DF">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w:t>
      </w:r>
      <w:r w:rsidRPr="00B708DF">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Presupuestaria</w:t>
      </w:r>
      <w:r w:rsidR="00ED0C69" w:rsidRPr="00B708DF">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y Estadística.</w:t>
      </w:r>
    </w:p>
    <w:p w:rsidR="00B708DF" w:rsidRDefault="00B708DF" w:rsidP="00B74247">
      <w:pPr>
        <w:pStyle w:val="Prrafodelista"/>
        <w:numPr>
          <w:ilvl w:val="0"/>
          <w:numId w:val="32"/>
        </w:numPr>
        <w:spacing w:before="120" w:after="120" w:line="312" w:lineRule="auto"/>
        <w:ind w:left="426"/>
        <w:contextualSpacing w:val="0"/>
        <w:jc w:val="both"/>
      </w:pPr>
      <w:r w:rsidRPr="003B13A5">
        <w:rPr>
          <w:rFonts w:eastAsia="Times New Roman" w:cs="Times New Roman"/>
          <w:bCs/>
          <w:szCs w:val="36"/>
          <w:lang w:eastAsia="es-ES"/>
        </w:rPr>
        <w:t>Debe</w:t>
      </w:r>
      <w:r w:rsidR="00B74247">
        <w:rPr>
          <w:rFonts w:eastAsia="Times New Roman" w:cs="Times New Roman"/>
          <w:bCs/>
          <w:szCs w:val="36"/>
          <w:lang w:eastAsia="es-ES"/>
        </w:rPr>
        <w:t>ría</w:t>
      </w:r>
      <w:r w:rsidRPr="003B13A5">
        <w:rPr>
          <w:rFonts w:eastAsia="Times New Roman" w:cs="Times New Roman"/>
          <w:bCs/>
          <w:szCs w:val="36"/>
          <w:lang w:eastAsia="es-ES"/>
        </w:rPr>
        <w:t xml:space="preserve"> </w:t>
      </w:r>
      <w:r>
        <w:rPr>
          <w:rFonts w:eastAsia="Times New Roman" w:cs="Times New Roman"/>
          <w:bCs/>
          <w:szCs w:val="36"/>
          <w:lang w:eastAsia="es-ES"/>
        </w:rPr>
        <w:t>ofrecerse</w:t>
      </w:r>
      <w:r w:rsidRPr="003B13A5">
        <w:rPr>
          <w:rFonts w:eastAsia="Times New Roman" w:cs="Times New Roman"/>
          <w:bCs/>
          <w:szCs w:val="36"/>
          <w:lang w:eastAsia="es-ES"/>
        </w:rPr>
        <w:t xml:space="preserve"> </w:t>
      </w:r>
      <w:r>
        <w:t xml:space="preserve">información </w:t>
      </w:r>
      <w:r w:rsidRPr="00325468">
        <w:t>estadístic</w:t>
      </w:r>
      <w:r>
        <w:t>a</w:t>
      </w:r>
      <w:r w:rsidRPr="00325468">
        <w:t xml:space="preserve"> sobre el porcentaje en volumen presupuestario de contratos adjudicados a través de cada uno de los procedimientos previstos.</w:t>
      </w:r>
      <w:r w:rsidR="00B74247">
        <w:t xml:space="preserve"> Actualmente la información que se proporciona se refiere al tipo de contrato.</w:t>
      </w:r>
    </w:p>
    <w:p w:rsidR="00B74247" w:rsidRPr="0027001E" w:rsidRDefault="00B74247" w:rsidP="00B74247">
      <w:pPr>
        <w:pStyle w:val="Prrafodelista"/>
        <w:numPr>
          <w:ilvl w:val="0"/>
          <w:numId w:val="32"/>
        </w:numPr>
        <w:spacing w:before="120" w:after="120" w:line="312" w:lineRule="auto"/>
        <w:ind w:left="426"/>
        <w:contextualSpacing w:val="0"/>
        <w:jc w:val="both"/>
      </w:pPr>
      <w:r>
        <w:rPr>
          <w:rFonts w:eastAsia="Times New Roman" w:cs="Times New Roman"/>
          <w:bCs/>
          <w:szCs w:val="36"/>
          <w:lang w:eastAsia="es-ES"/>
        </w:rPr>
        <w:t xml:space="preserve">Debería publicarse información actualizada sobre las Encomiendas y Encargos a Medios Propios. </w:t>
      </w:r>
    </w:p>
    <w:p w:rsidR="0027001E" w:rsidRPr="0027001E" w:rsidRDefault="00D640F6" w:rsidP="00847C07">
      <w:pPr>
        <w:pStyle w:val="Prrafodelista"/>
        <w:numPr>
          <w:ilvl w:val="0"/>
          <w:numId w:val="32"/>
        </w:numPr>
        <w:spacing w:before="120" w:after="120" w:line="312" w:lineRule="auto"/>
        <w:ind w:left="426"/>
        <w:contextualSpacing w:val="0"/>
        <w:jc w:val="both"/>
      </w:pPr>
      <w:r w:rsidRPr="00D640F6">
        <w:rPr>
          <w:rFonts w:eastAsia="Times New Roman" w:cs="Times New Roman"/>
          <w:bCs/>
          <w:noProof/>
          <w:szCs w:val="36"/>
          <w:lang w:eastAsia="es-ES"/>
        </w:rPr>
        <mc:AlternateContent>
          <mc:Choice Requires="wps">
            <w:drawing>
              <wp:anchor distT="0" distB="0" distL="114300" distR="114300" simplePos="0" relativeHeight="251725824" behindDoc="0" locked="0" layoutInCell="1" allowOverlap="1" wp14:anchorId="0CDF99BD" wp14:editId="791997E9">
                <wp:simplePos x="0" y="0"/>
                <wp:positionH relativeFrom="page">
                  <wp:posOffset>51435</wp:posOffset>
                </wp:positionH>
                <wp:positionV relativeFrom="page">
                  <wp:posOffset>1012825</wp:posOffset>
                </wp:positionV>
                <wp:extent cx="8001000" cy="243840"/>
                <wp:effectExtent l="0" t="0" r="0" b="3810"/>
                <wp:wrapTight wrapText="bothSides">
                  <wp:wrapPolygon edited="0">
                    <wp:start x="0" y="0"/>
                    <wp:lineTo x="0" y="20250"/>
                    <wp:lineTo x="21549" y="20250"/>
                    <wp:lineTo x="21549" y="0"/>
                    <wp:lineTo x="0" y="0"/>
                  </wp:wrapPolygon>
                </wp:wrapTight>
                <wp:docPr id="54"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384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4.05pt;margin-top:79.75pt;width:630pt;height:19.2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" fillcolor="#c5ddd2" stroked="f">
                <v:textbox inset=",7.2pt,,7.2pt"/>
                <w10:wrap type="tight" anchorx="page" anchory="page"/>
              </v:rect>
            </w:pict>
          </mc:Fallback>
        </mc:AlternateContent>
      </w:r>
      <w:r w:rsidRPr="00D640F6">
        <w:rPr>
          <w:rFonts w:eastAsia="Times New Roman" w:cs="Times New Roman"/>
          <w:bCs/>
          <w:noProof/>
          <w:szCs w:val="36"/>
          <w:lang w:eastAsia="es-ES"/>
        </w:rPr>
        <mc:AlternateContent>
          <mc:Choice Requires="wps">
            <w:drawing>
              <wp:anchor distT="0" distB="0" distL="114300" distR="114300" simplePos="0" relativeHeight="251724800" behindDoc="0" locked="0" layoutInCell="1" allowOverlap="1" wp14:anchorId="65E5C4F2" wp14:editId="3AC16922">
                <wp:simplePos x="0" y="0"/>
                <wp:positionH relativeFrom="page">
                  <wp:posOffset>3810</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5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D640F6" w:rsidRPr="00F31BC3" w:rsidRDefault="00D640F6" w:rsidP="00D640F6">
                            <w:r w:rsidRPr="00965C69">
                              <w:rPr>
                                <w:noProof/>
                                <w:lang w:eastAsia="es-ES"/>
                              </w:rPr>
                              <w:drawing>
                                <wp:inline distT="0" distB="0" distL="0" distR="0" wp14:anchorId="654E54E2" wp14:editId="091B4995">
                                  <wp:extent cx="1148080" cy="648335"/>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2" style="position:absolute;left:0;text-align:left;margin-left:.3pt;margin-top:1.5pt;width:630pt;height:78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" fillcolor="#50866c" stroked="f">
                <v:textbox inset=",7.2pt,,7.2pt">
                  <w:txbxContent>
                    <w:p w:rsidR="00D640F6" w:rsidRPr="00F31BC3" w:rsidRDefault="00D640F6" w:rsidP="00D640F6">
                      <w:r w:rsidRPr="00965C69">
                        <w:rPr>
                          <w:noProof/>
                          <w:lang w:eastAsia="es-ES"/>
                        </w:rPr>
                        <w:drawing>
                          <wp:inline distT="0" distB="0" distL="0" distR="0" wp14:anchorId="4739B228" wp14:editId="0B748FB6">
                            <wp:extent cx="1148080" cy="648335"/>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27001E" w:rsidRPr="0027001E">
        <w:rPr>
          <w:rFonts w:eastAsia="Times New Roman" w:cs="Times New Roman"/>
          <w:bCs/>
          <w:szCs w:val="36"/>
          <w:lang w:eastAsia="es-ES"/>
        </w:rPr>
        <w:t>En cuanto a las subvenciones y ayudas, se ha considerado cumplida la obligación por la publicación de las subvenciones vinculadas a las Ayudas Extremadura Avante que está actualizada, sin embargo sería deseable que se actualizase la información contenida en el enlace “Subvenciones y Ayudas” que ofrece información de todas las subvenciones concedidas</w:t>
      </w:r>
      <w:r w:rsidR="0027001E">
        <w:rPr>
          <w:rFonts w:eastAsia="Times New Roman" w:cs="Times New Roman"/>
          <w:bCs/>
          <w:szCs w:val="36"/>
          <w:lang w:eastAsia="es-ES"/>
        </w:rPr>
        <w:t>.</w:t>
      </w:r>
      <w:r w:rsidR="0027001E" w:rsidRPr="0027001E">
        <w:rPr>
          <w:rFonts w:eastAsia="Times New Roman" w:cs="Times New Roman"/>
          <w:bCs/>
          <w:szCs w:val="36"/>
          <w:lang w:eastAsia="es-ES"/>
        </w:rPr>
        <w:t xml:space="preserve"> </w:t>
      </w:r>
    </w:p>
    <w:p w:rsidR="004554A0" w:rsidRDefault="004554A0" w:rsidP="00B74247">
      <w:pPr>
        <w:pStyle w:val="Prrafodelista"/>
        <w:numPr>
          <w:ilvl w:val="0"/>
          <w:numId w:val="32"/>
        </w:numPr>
        <w:spacing w:before="120" w:after="120" w:line="312" w:lineRule="auto"/>
        <w:ind w:left="426"/>
        <w:contextualSpacing w:val="0"/>
        <w:jc w:val="both"/>
      </w:pPr>
      <w:r w:rsidRPr="0027001E">
        <w:rPr>
          <w:rFonts w:eastAsia="Times New Roman" w:cs="Times New Roman"/>
          <w:bCs/>
          <w:szCs w:val="36"/>
          <w:lang w:eastAsia="es-ES"/>
        </w:rPr>
        <w:lastRenderedPageBreak/>
        <w:t xml:space="preserve">Debería publicarse información sobre </w:t>
      </w:r>
      <w:r w:rsidRPr="001C2AA2">
        <w:rPr>
          <w:lang w:bidi="es-ES"/>
        </w:rPr>
        <w:t>las resoluciones que autoricen el ejercicio de actividad privada con motivo del cese de los altos cargos</w:t>
      </w:r>
      <w:r>
        <w:rPr>
          <w:lang w:bidi="es-ES"/>
        </w:rPr>
        <w:t>.</w:t>
      </w:r>
    </w:p>
    <w:p w:rsidR="004554A0" w:rsidRDefault="004554A0" w:rsidP="00B74247">
      <w:pPr>
        <w:pStyle w:val="Prrafodelista"/>
        <w:numPr>
          <w:ilvl w:val="0"/>
          <w:numId w:val="32"/>
        </w:numPr>
        <w:spacing w:before="120" w:after="120" w:line="312" w:lineRule="auto"/>
        <w:ind w:left="426"/>
        <w:contextualSpacing w:val="0"/>
        <w:jc w:val="both"/>
      </w:pPr>
      <w:r>
        <w:rPr>
          <w:lang w:bidi="es-ES"/>
        </w:rPr>
        <w:t>Debería publicarse información actualizada sobre las retribuciones de los miembros del Gobierno y Altos Cargos.</w:t>
      </w:r>
    </w:p>
    <w:p w:rsidR="004554A0" w:rsidRDefault="004554A0" w:rsidP="00B74247">
      <w:pPr>
        <w:pStyle w:val="Prrafodelista"/>
        <w:numPr>
          <w:ilvl w:val="0"/>
          <w:numId w:val="32"/>
        </w:numPr>
        <w:spacing w:before="120" w:after="120" w:line="312" w:lineRule="auto"/>
        <w:ind w:left="426"/>
        <w:contextualSpacing w:val="0"/>
        <w:jc w:val="both"/>
      </w:pPr>
      <w:r>
        <w:t xml:space="preserve">Debería publicarse información sobre </w:t>
      </w:r>
      <w:r>
        <w:rPr>
          <w:lang w:bidi="es-ES"/>
        </w:rPr>
        <w:t>las indemnizaciones percibidas</w:t>
      </w:r>
      <w:r w:rsidR="00C1481C">
        <w:rPr>
          <w:lang w:bidi="es-ES"/>
        </w:rPr>
        <w:t xml:space="preserve"> </w:t>
      </w:r>
      <w:r>
        <w:rPr>
          <w:lang w:bidi="es-ES"/>
        </w:rPr>
        <w:t>por los Altos Cargos y máximos responsables con ocasión del abandono del cargo.</w:t>
      </w:r>
    </w:p>
    <w:p w:rsidR="004554A0" w:rsidRDefault="004554A0" w:rsidP="00B74247">
      <w:pPr>
        <w:pStyle w:val="Prrafodelista"/>
        <w:numPr>
          <w:ilvl w:val="0"/>
          <w:numId w:val="32"/>
        </w:numPr>
        <w:spacing w:before="120" w:after="120" w:line="312" w:lineRule="auto"/>
        <w:ind w:left="426"/>
        <w:contextualSpacing w:val="0"/>
        <w:jc w:val="both"/>
      </w:pPr>
      <w:r>
        <w:t xml:space="preserve">Debería publicarse </w:t>
      </w:r>
      <w:r w:rsidR="00FE62B9">
        <w:t>información estadística relativa al grado de cumplimiento y calidad de los servicios públicos.</w:t>
      </w:r>
    </w:p>
    <w:p w:rsidR="00FE62B9" w:rsidRDefault="00FE62B9" w:rsidP="00B74247">
      <w:pPr>
        <w:pStyle w:val="Prrafodelista"/>
        <w:numPr>
          <w:ilvl w:val="0"/>
          <w:numId w:val="32"/>
        </w:numPr>
        <w:spacing w:before="120" w:after="120" w:line="312" w:lineRule="auto"/>
        <w:ind w:left="426"/>
        <w:contextualSpacing w:val="0"/>
        <w:jc w:val="both"/>
      </w:pPr>
      <w:r>
        <w:t xml:space="preserve">Finalmente, aunque se ha valorado como cumplida la obligación </w:t>
      </w:r>
      <w:r w:rsidR="00DE5F6B">
        <w:t>“Bienes Patrimoniales” la información es de 2015</w:t>
      </w:r>
      <w:r w:rsidR="0027001E">
        <w:t xml:space="preserve"> por lo que sería conveniente publicar información actualizada o en su caso indicar que no ha habido </w:t>
      </w:r>
      <w:r w:rsidR="00247FD7">
        <w:t>modificaciones</w:t>
      </w:r>
      <w:r w:rsidR="0027001E">
        <w:t xml:space="preserve"> en la relación de bienes patrimoniales de la Junta de Extremadura desde ese año.</w:t>
      </w:r>
    </w:p>
    <w:p w:rsidR="00831FB8" w:rsidRDefault="0027001E" w:rsidP="00D94145">
      <w:pPr>
        <w:spacing w:before="120" w:after="120" w:line="312" w:lineRule="auto"/>
        <w:jc w:val="both"/>
        <w:rPr>
          <w:lang w:bidi="es-ES"/>
        </w:rPr>
      </w:pPr>
      <w:r w:rsidRPr="0027001E">
        <w:rPr>
          <w:lang w:bidi="es-ES"/>
        </w:rPr>
        <w:t>Finalmente</w:t>
      </w:r>
      <w:r>
        <w:rPr>
          <w:lang w:bidi="es-ES"/>
        </w:rPr>
        <w:t>,</w:t>
      </w:r>
      <w:r w:rsidRPr="0027001E">
        <w:rPr>
          <w:lang w:bidi="es-ES"/>
        </w:rPr>
        <w:t xml:space="preserve"> e</w:t>
      </w:r>
      <w:r>
        <w:rPr>
          <w:lang w:bidi="es-ES"/>
        </w:rPr>
        <w:t xml:space="preserve">n relación con la publicación de contenidos, es posible que para algunas de las informaciones obligatorias </w:t>
      </w:r>
      <w:r w:rsidR="00EF72A5">
        <w:rPr>
          <w:lang w:bidi="es-ES"/>
        </w:rPr>
        <w:t>no hubiese actividad, por ejemplo no se hubiese realizado ninguna encomienda o encargo a medios propios. En este caso debería reflejarse explícitamente en el apartado correspondiente esta circunstancia.</w:t>
      </w:r>
    </w:p>
    <w:p w:rsidR="00F64A2F" w:rsidRPr="0027001E" w:rsidRDefault="00F64A2F" w:rsidP="00D94145">
      <w:pPr>
        <w:spacing w:before="120" w:after="120" w:line="312" w:lineRule="auto"/>
        <w:jc w:val="both"/>
        <w:rPr>
          <w:lang w:bidi="es-ES"/>
        </w:rPr>
      </w:pPr>
    </w:p>
    <w:p w:rsidR="00831FB8" w:rsidRPr="00FD0689" w:rsidRDefault="00831FB8" w:rsidP="00D94145">
      <w:pPr>
        <w:keepNext/>
        <w:keepLines/>
        <w:spacing w:before="120" w:after="120" w:line="312" w:lineRule="auto"/>
        <w:jc w:val="both"/>
        <w:outlineLvl w:val="1"/>
        <w:rPr>
          <w:rFonts w:eastAsiaTheme="majorEastAsia" w:cstheme="majorBidi"/>
          <w:b/>
          <w:color w:val="50866C"/>
        </w:rPr>
      </w:pPr>
      <w:r w:rsidRPr="00FD0689">
        <w:rPr>
          <w:rFonts w:eastAsiaTheme="majorEastAsia" w:cstheme="majorBidi"/>
          <w:b/>
          <w:bCs/>
          <w:color w:val="50866C"/>
          <w:lang w:bidi="es-ES"/>
        </w:rPr>
        <w:t>Calidad de la Información</w:t>
      </w:r>
      <w:r w:rsidRPr="00FD0689">
        <w:rPr>
          <w:rFonts w:eastAsiaTheme="majorEastAsia" w:cstheme="majorBidi"/>
          <w:color w:val="50866C"/>
        </w:rPr>
        <w:t>.</w:t>
      </w:r>
    </w:p>
    <w:p w:rsidR="00AF5ECD" w:rsidRPr="00B708DF" w:rsidRDefault="0027001E" w:rsidP="00D94145">
      <w:pPr>
        <w:numPr>
          <w:ilvl w:val="0"/>
          <w:numId w:val="7"/>
        </w:numPr>
        <w:spacing w:before="120" w:after="120" w:line="312" w:lineRule="auto"/>
        <w:ind w:left="284"/>
        <w:jc w:val="both"/>
        <w:rPr>
          <w:color w:val="FF0000"/>
          <w:szCs w:val="22"/>
        </w:rPr>
      </w:pPr>
      <w:r>
        <w:rPr>
          <w:color w:val="000000"/>
        </w:rPr>
        <w:t>Debería actualizarse la información que a lo largo de este informe se ha venido señalando. En muchos casos el desfase temporal que presentan algunas de las informaciones publicadas es notable.</w:t>
      </w:r>
      <w:r w:rsidR="00E922B2" w:rsidRPr="00E922B2">
        <w:rPr>
          <w:color w:val="000000"/>
        </w:rPr>
        <w:t xml:space="preserve"> </w:t>
      </w:r>
    </w:p>
    <w:p w:rsidR="0027001E" w:rsidRPr="0027001E" w:rsidRDefault="0027001E" w:rsidP="00D94145">
      <w:pPr>
        <w:numPr>
          <w:ilvl w:val="0"/>
          <w:numId w:val="7"/>
        </w:numPr>
        <w:spacing w:before="120" w:after="120" w:line="312" w:lineRule="auto"/>
        <w:ind w:left="284"/>
        <w:jc w:val="both"/>
        <w:rPr>
          <w:szCs w:val="22"/>
        </w:rPr>
      </w:pPr>
      <w:r w:rsidRPr="0027001E">
        <w:rPr>
          <w:szCs w:val="22"/>
        </w:rPr>
        <w:t>D</w:t>
      </w:r>
      <w:r>
        <w:rPr>
          <w:szCs w:val="22"/>
        </w:rPr>
        <w:t>ebería publicarse en el Portal de Transparencia, una referencia a la última fecha en que se revisó o actualizó la información. Solo de esta manera sería posible para la ciudadanía saber si la información que está consultando está vigente.</w:t>
      </w:r>
    </w:p>
    <w:p w:rsidR="00B708DF" w:rsidRPr="0027001E" w:rsidRDefault="00B708DF" w:rsidP="00D94145">
      <w:pPr>
        <w:numPr>
          <w:ilvl w:val="0"/>
          <w:numId w:val="7"/>
        </w:numPr>
        <w:spacing w:before="120" w:after="120" w:line="312" w:lineRule="auto"/>
        <w:ind w:left="284"/>
        <w:jc w:val="both"/>
        <w:rPr>
          <w:color w:val="FF0000"/>
          <w:szCs w:val="22"/>
        </w:rPr>
      </w:pPr>
      <w:r w:rsidRPr="002C76A3">
        <w:rPr>
          <w:szCs w:val="22"/>
        </w:rPr>
        <w:t>Debe</w:t>
      </w:r>
      <w:r w:rsidR="0027001E">
        <w:rPr>
          <w:szCs w:val="22"/>
        </w:rPr>
        <w:t>ría</w:t>
      </w:r>
      <w:r w:rsidRPr="002C76A3">
        <w:rPr>
          <w:szCs w:val="22"/>
        </w:rPr>
        <w:t xml:space="preserve"> ofrecerse </w:t>
      </w:r>
      <w:r w:rsidR="002C76A3">
        <w:rPr>
          <w:szCs w:val="22"/>
        </w:rPr>
        <w:t xml:space="preserve">toda </w:t>
      </w:r>
      <w:r w:rsidRPr="002C76A3">
        <w:rPr>
          <w:szCs w:val="22"/>
        </w:rPr>
        <w:t>la información en formatos reutilizables.</w:t>
      </w:r>
    </w:p>
    <w:p w:rsidR="0027001E" w:rsidRPr="0027001E" w:rsidRDefault="0027001E" w:rsidP="00D94145">
      <w:pPr>
        <w:numPr>
          <w:ilvl w:val="0"/>
          <w:numId w:val="7"/>
        </w:numPr>
        <w:spacing w:before="120" w:after="120" w:line="312" w:lineRule="auto"/>
        <w:ind w:left="284"/>
        <w:jc w:val="both"/>
        <w:rPr>
          <w:szCs w:val="22"/>
        </w:rPr>
      </w:pPr>
      <w:r w:rsidRPr="0027001E">
        <w:rPr>
          <w:szCs w:val="22"/>
        </w:rPr>
        <w:t xml:space="preserve">Debería </w:t>
      </w:r>
      <w:r>
        <w:rPr>
          <w:szCs w:val="22"/>
        </w:rPr>
        <w:t xml:space="preserve">revisarse </w:t>
      </w:r>
      <w:r w:rsidR="00EF72A5">
        <w:rPr>
          <w:szCs w:val="22"/>
        </w:rPr>
        <w:t>la denominación de algunos de los enlaces del Portal de Transparencia de manera que sea más identificable la información a la que dan acceso.</w:t>
      </w:r>
    </w:p>
    <w:p w:rsidR="00F85B49" w:rsidRDefault="00F85B49" w:rsidP="00847C07">
      <w:pPr>
        <w:pStyle w:val="Prrafodelista"/>
        <w:numPr>
          <w:ilvl w:val="0"/>
          <w:numId w:val="7"/>
        </w:numPr>
        <w:spacing w:before="120" w:after="120" w:line="312" w:lineRule="auto"/>
        <w:ind w:left="284"/>
        <w:jc w:val="both"/>
        <w:rPr>
          <w:lang w:bidi="es-ES"/>
        </w:rPr>
      </w:pPr>
      <w:r w:rsidRPr="0027001E">
        <w:rPr>
          <w:lang w:bidi="es-ES"/>
        </w:rPr>
        <w:t>Finalmente, en el enlace Información Institucional del Portal de Transparencia se localiza el</w:t>
      </w:r>
      <w:r w:rsidR="00C1481C">
        <w:rPr>
          <w:lang w:bidi="es-ES"/>
        </w:rPr>
        <w:t xml:space="preserve"> </w:t>
      </w:r>
      <w:r w:rsidRPr="0027001E">
        <w:rPr>
          <w:lang w:bidi="es-ES"/>
        </w:rPr>
        <w:t>link “Convenio con el Consejo de Transparencia y Buen Gobierno”, que redirige a la página de la Comunidad en la web del CTBG. En esta página existe un enlace al texto del Convenio de colaboración entre la Junta de Extremadura para la resolución de las reclamaciones por denegaciones de acceso a la información pública. Este enlace debería ubicarse en el apartado “Acceso a la Información Pública” del Portal de Transparencia, dado que esta es la materia a la que se refiere el enlace modificando su denominación por otra más intuitiva para los ciudadanos.</w:t>
      </w:r>
      <w:r w:rsidR="00C1481C">
        <w:rPr>
          <w:lang w:bidi="es-ES"/>
        </w:rPr>
        <w:t xml:space="preserve">  </w:t>
      </w:r>
    </w:p>
    <w:p w:rsidR="00831FB8" w:rsidRPr="00FD0689" w:rsidRDefault="00D640F6" w:rsidP="00D94145">
      <w:pPr>
        <w:spacing w:before="120" w:after="120" w:line="312" w:lineRule="auto"/>
        <w:ind w:left="-76"/>
        <w:jc w:val="both"/>
        <w:rPr>
          <w:szCs w:val="22"/>
        </w:rPr>
      </w:pPr>
      <w:r w:rsidRPr="00D640F6">
        <w:rPr>
          <w:noProof/>
          <w:lang w:eastAsia="es-ES"/>
        </w:rPr>
        <mc:AlternateContent>
          <mc:Choice Requires="wps">
            <w:drawing>
              <wp:anchor distT="0" distB="0" distL="114300" distR="114300" simplePos="0" relativeHeight="251731968" behindDoc="0" locked="0" layoutInCell="1" allowOverlap="1" wp14:anchorId="1F2FFDAE" wp14:editId="0F23CCB0">
                <wp:simplePos x="0" y="0"/>
                <wp:positionH relativeFrom="page">
                  <wp:posOffset>13335</wp:posOffset>
                </wp:positionH>
                <wp:positionV relativeFrom="page">
                  <wp:posOffset>1022350</wp:posOffset>
                </wp:positionV>
                <wp:extent cx="8001000" cy="243840"/>
                <wp:effectExtent l="0" t="0" r="0" b="3810"/>
                <wp:wrapTight wrapText="bothSides">
                  <wp:wrapPolygon edited="0">
                    <wp:start x="0" y="0"/>
                    <wp:lineTo x="0" y="20250"/>
                    <wp:lineTo x="21549" y="20250"/>
                    <wp:lineTo x="21549" y="0"/>
                    <wp:lineTo x="0" y="0"/>
                  </wp:wrapPolygon>
                </wp:wrapTight>
                <wp:docPr id="6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384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05pt;margin-top:80.5pt;width:630pt;height:19.2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" fillcolor="#c5ddd2" stroked="f">
                <v:textbox inset=",7.2pt,,7.2pt"/>
                <w10:wrap type="tight" anchorx="page" anchory="page"/>
              </v:rect>
            </w:pict>
          </mc:Fallback>
        </mc:AlternateContent>
      </w:r>
      <w:r w:rsidRPr="00D640F6">
        <w:rPr>
          <w:noProof/>
          <w:lang w:eastAsia="es-ES"/>
        </w:rPr>
        <mc:AlternateContent>
          <mc:Choice Requires="wps">
            <w:drawing>
              <wp:anchor distT="0" distB="0" distL="114300" distR="114300" simplePos="0" relativeHeight="251730944" behindDoc="0" locked="0" layoutInCell="1" allowOverlap="1" wp14:anchorId="6B70328F" wp14:editId="4A5081BF">
                <wp:simplePos x="0" y="0"/>
                <wp:positionH relativeFrom="page">
                  <wp:posOffset>13335</wp:posOffset>
                </wp:positionH>
                <wp:positionV relativeFrom="page">
                  <wp:posOffset>28575</wp:posOffset>
                </wp:positionV>
                <wp:extent cx="8001000" cy="990600"/>
                <wp:effectExtent l="0" t="0" r="0" b="0"/>
                <wp:wrapTight wrapText="bothSides">
                  <wp:wrapPolygon edited="0">
                    <wp:start x="0" y="0"/>
                    <wp:lineTo x="0" y="21185"/>
                    <wp:lineTo x="21549" y="21185"/>
                    <wp:lineTo x="21549" y="0"/>
                    <wp:lineTo x="0" y="0"/>
                  </wp:wrapPolygon>
                </wp:wrapTight>
                <wp:docPr id="6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D640F6" w:rsidRPr="00F31BC3" w:rsidRDefault="00D640F6" w:rsidP="00D640F6">
                            <w:r w:rsidRPr="00965C69">
                              <w:rPr>
                                <w:noProof/>
                                <w:lang w:eastAsia="es-ES"/>
                              </w:rPr>
                              <w:drawing>
                                <wp:inline distT="0" distB="0" distL="0" distR="0" wp14:anchorId="3585F1E0" wp14:editId="6E9CE04F">
                                  <wp:extent cx="1148080" cy="648335"/>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3" style="position:absolute;left:0;text-align:left;margin-left:1.05pt;margin-top:2.25pt;width:630pt;height:78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" fillcolor="#50866c" stroked="f">
                <v:textbox inset=",7.2pt,,7.2pt">
                  <w:txbxContent>
                    <w:p w:rsidR="00D640F6" w:rsidRPr="00F31BC3" w:rsidRDefault="00D640F6" w:rsidP="00D640F6">
                      <w:r w:rsidRPr="00965C69">
                        <w:rPr>
                          <w:noProof/>
                          <w:lang w:eastAsia="es-ES"/>
                        </w:rPr>
                        <w:drawing>
                          <wp:inline distT="0" distB="0" distL="0" distR="0" wp14:anchorId="306BCF54" wp14:editId="32FD9079">
                            <wp:extent cx="1148080" cy="648335"/>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1D1158" w:rsidRDefault="00831FB8" w:rsidP="00847C07">
      <w:pPr>
        <w:spacing w:before="120" w:after="120" w:line="312" w:lineRule="auto"/>
        <w:ind w:left="360"/>
        <w:jc w:val="right"/>
        <w:rPr>
          <w:rFonts w:eastAsia="Times New Roman" w:cs="Times New Roman"/>
          <w:bCs/>
          <w:szCs w:val="36"/>
          <w:lang w:eastAsia="es-ES"/>
        </w:rPr>
      </w:pPr>
      <w:r w:rsidRPr="00FD0689">
        <w:rPr>
          <w:rFonts w:eastAsia="Times New Roman" w:cs="Times New Roman"/>
          <w:bCs/>
          <w:szCs w:val="36"/>
          <w:lang w:eastAsia="es-ES"/>
        </w:rPr>
        <w:t xml:space="preserve">Madrid, </w:t>
      </w:r>
      <w:r w:rsidR="00C1481C">
        <w:rPr>
          <w:rFonts w:eastAsia="Times New Roman" w:cs="Times New Roman"/>
          <w:bCs/>
          <w:szCs w:val="36"/>
          <w:lang w:eastAsia="es-ES"/>
        </w:rPr>
        <w:t>agosto</w:t>
      </w:r>
      <w:r w:rsidR="00C1284E">
        <w:rPr>
          <w:rFonts w:eastAsia="Times New Roman" w:cs="Times New Roman"/>
          <w:bCs/>
          <w:szCs w:val="36"/>
          <w:lang w:eastAsia="es-ES"/>
        </w:rPr>
        <w:t xml:space="preserve"> </w:t>
      </w:r>
      <w:r w:rsidRPr="00FD0689">
        <w:rPr>
          <w:rFonts w:eastAsia="Times New Roman" w:cs="Times New Roman"/>
          <w:bCs/>
          <w:szCs w:val="36"/>
          <w:lang w:eastAsia="es-ES"/>
        </w:rPr>
        <w:t>de 2020</w:t>
      </w:r>
    </w:p>
    <w:p w:rsidR="00D640F6" w:rsidRDefault="00D640F6" w:rsidP="00D94145">
      <w:pPr>
        <w:spacing w:before="120" w:after="120" w:line="312" w:lineRule="auto"/>
        <w:ind w:left="360"/>
        <w:jc w:val="both"/>
        <w:rPr>
          <w:rFonts w:eastAsia="Times New Roman" w:cs="Times New Roman"/>
          <w:bCs/>
          <w:szCs w:val="36"/>
          <w:lang w:eastAsia="es-ES"/>
        </w:rPr>
        <w:sectPr w:rsidR="00D640F6" w:rsidSect="00847C07">
          <w:type w:val="continuous"/>
          <w:pgSz w:w="11906" w:h="16838" w:code="9"/>
          <w:pgMar w:top="1701" w:right="720" w:bottom="1134" w:left="720" w:header="720" w:footer="720" w:gutter="0"/>
          <w:cols w:num="2" w:space="720"/>
          <w:docGrid w:linePitch="326"/>
        </w:sectPr>
      </w:pPr>
    </w:p>
    <w:p w:rsidR="00D640F6" w:rsidRDefault="000D635D" w:rsidP="00D94145">
      <w:pPr>
        <w:spacing w:before="120" w:after="120" w:line="312" w:lineRule="auto"/>
        <w:ind w:left="360"/>
        <w:jc w:val="both"/>
        <w:rPr>
          <w:b/>
          <w:sz w:val="30"/>
          <w:szCs w:val="30"/>
        </w:rPr>
      </w:pPr>
      <w:sdt>
        <w:sdtPr>
          <w:rPr>
            <w:b/>
            <w:sz w:val="30"/>
            <w:szCs w:val="30"/>
          </w:rPr>
          <w:id w:val="1557966967"/>
          <w:placeholder>
            <w:docPart w:val="7A0E61B225DA4713839A1572905EBC42"/>
          </w:placeholder>
        </w:sdtPr>
        <w:sdtEndPr/>
        <w:sdtContent>
          <w:r w:rsidR="00D640F6" w:rsidRPr="00B1184C">
            <w:rPr>
              <w:rFonts w:ascii="Arial" w:eastAsia="Arial" w:hAnsi="Arial" w:cs="Arial"/>
              <w:noProof/>
              <w:lang w:eastAsia="es-ES"/>
            </w:rPr>
            <mc:AlternateContent>
              <mc:Choice Requires="wps">
                <w:drawing>
                  <wp:anchor distT="0" distB="0" distL="114300" distR="114300" simplePos="0" relativeHeight="251728896" behindDoc="0" locked="0" layoutInCell="1" allowOverlap="1" wp14:anchorId="0D8E6883" wp14:editId="2B4C2130">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58"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52mCg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" fillcolor="#c5ddd2" stroked="f">
                    <v:textbox inset=",7.2pt,,7.2pt"/>
                    <w10:wrap type="tight" anchorx="page" anchory="page"/>
                  </v:rect>
                </w:pict>
              </mc:Fallback>
            </mc:AlternateContent>
          </w:r>
          <w:r w:rsidR="00D640F6" w:rsidRPr="00B1184C">
            <w:rPr>
              <w:rFonts w:ascii="Arial" w:eastAsia="Arial" w:hAnsi="Arial" w:cs="Arial"/>
              <w:noProof/>
              <w:lang w:eastAsia="es-ES"/>
            </w:rPr>
            <mc:AlternateContent>
              <mc:Choice Requires="wps">
                <w:drawing>
                  <wp:anchor distT="0" distB="0" distL="114300" distR="114300" simplePos="0" relativeHeight="251727872" behindDoc="0" locked="0" layoutInCell="1" allowOverlap="1" wp14:anchorId="22A1FFBD" wp14:editId="3BDCAC35">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59"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D640F6" w:rsidRPr="00F31BC3" w:rsidRDefault="00D640F6" w:rsidP="00D640F6">
                                <w:r w:rsidRPr="00965C69">
                                  <w:rPr>
                                    <w:noProof/>
                                    <w:lang w:eastAsia="es-ES"/>
                                  </w:rPr>
                                  <w:drawing>
                                    <wp:inline distT="0" distB="0" distL="0" distR="0" wp14:anchorId="2E68FBDD" wp14:editId="0C931FC9">
                                      <wp:extent cx="1148080" cy="64833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4" style="position:absolute;left:0;text-align:left;margin-left:-.75pt;margin-top:-.25pt;width:630pt;height:78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" fillcolor="#50866c" stroked="f">
                    <v:textbox inset=",7.2pt,,7.2pt">
                      <w:txbxContent>
                        <w:p w:rsidR="00D640F6" w:rsidRPr="00F31BC3" w:rsidRDefault="00D640F6" w:rsidP="00D640F6">
                          <w:r w:rsidRPr="00965C69">
                            <w:rPr>
                              <w:noProof/>
                              <w:lang w:eastAsia="es-ES"/>
                            </w:rPr>
                            <w:drawing>
                              <wp:inline distT="0" distB="0" distL="0" distR="0" wp14:anchorId="0A858912" wp14:editId="3FE82B3D">
                                <wp:extent cx="1148080" cy="64833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D640F6" w:rsidRPr="002D27E4">
            <w:rPr>
              <w:b/>
              <w:color w:val="50866C"/>
              <w:sz w:val="30"/>
              <w:szCs w:val="30"/>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1968"/>
        <w:gridCol w:w="1557"/>
        <w:gridCol w:w="2145"/>
        <w:gridCol w:w="685"/>
        <w:gridCol w:w="4251"/>
      </w:tblGrid>
      <w:tr w:rsidR="00D640F6" w:rsidRPr="009654DA" w:rsidTr="00D640F6">
        <w:trPr>
          <w:trHeight w:val="300"/>
        </w:trPr>
        <w:tc>
          <w:tcPr>
            <w:tcW w:w="928"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D640F6" w:rsidRPr="009654DA" w:rsidRDefault="00D640F6" w:rsidP="00AB749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734" w:type="pct"/>
            <w:tcBorders>
              <w:top w:val="single" w:sz="4" w:space="0" w:color="auto"/>
              <w:left w:val="nil"/>
              <w:bottom w:val="single" w:sz="4" w:space="0" w:color="auto"/>
              <w:right w:val="single" w:sz="4" w:space="0" w:color="auto"/>
            </w:tcBorders>
            <w:shd w:val="clear" w:color="000000" w:fill="008A3E"/>
            <w:noWrap/>
            <w:vAlign w:val="bottom"/>
            <w:hideMark/>
          </w:tcPr>
          <w:p w:rsidR="00D640F6" w:rsidRPr="009654DA" w:rsidRDefault="00D640F6" w:rsidP="00AB749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011" w:type="pct"/>
            <w:tcBorders>
              <w:top w:val="single" w:sz="4" w:space="0" w:color="auto"/>
              <w:left w:val="nil"/>
              <w:bottom w:val="single" w:sz="4" w:space="0" w:color="auto"/>
              <w:right w:val="single" w:sz="4" w:space="0" w:color="auto"/>
            </w:tcBorders>
            <w:shd w:val="clear" w:color="000000" w:fill="008A3E"/>
            <w:noWrap/>
            <w:vAlign w:val="bottom"/>
            <w:hideMark/>
          </w:tcPr>
          <w:p w:rsidR="00D640F6" w:rsidRPr="009654DA" w:rsidRDefault="00D640F6" w:rsidP="00AB749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23" w:type="pct"/>
            <w:tcBorders>
              <w:top w:val="single" w:sz="4" w:space="0" w:color="auto"/>
              <w:left w:val="nil"/>
              <w:bottom w:val="single" w:sz="4" w:space="0" w:color="auto"/>
              <w:right w:val="single" w:sz="4" w:space="0" w:color="auto"/>
            </w:tcBorders>
            <w:shd w:val="clear" w:color="000000" w:fill="008A3E"/>
            <w:noWrap/>
            <w:vAlign w:val="bottom"/>
            <w:hideMark/>
          </w:tcPr>
          <w:p w:rsidR="00D640F6" w:rsidRPr="009654DA" w:rsidRDefault="00D640F6" w:rsidP="00AB749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2004" w:type="pct"/>
            <w:tcBorders>
              <w:top w:val="single" w:sz="4" w:space="0" w:color="auto"/>
              <w:left w:val="nil"/>
              <w:bottom w:val="single" w:sz="4" w:space="0" w:color="auto"/>
              <w:right w:val="single" w:sz="4" w:space="0" w:color="auto"/>
            </w:tcBorders>
            <w:shd w:val="clear" w:color="000000" w:fill="008A3E"/>
            <w:noWrap/>
            <w:vAlign w:val="bottom"/>
            <w:hideMark/>
          </w:tcPr>
          <w:p w:rsidR="00D640F6" w:rsidRPr="009654DA" w:rsidRDefault="00D640F6" w:rsidP="00AB749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D640F6" w:rsidRPr="009654DA" w:rsidTr="00D640F6">
        <w:trPr>
          <w:trHeight w:val="514"/>
        </w:trPr>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640F6" w:rsidRPr="009654DA" w:rsidRDefault="00D640F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640F6" w:rsidRPr="009654DA" w:rsidRDefault="00D640F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640F6" w:rsidRPr="009654DA" w:rsidRDefault="00D640F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23" w:type="pct"/>
            <w:tcBorders>
              <w:top w:val="nil"/>
              <w:left w:val="nil"/>
              <w:bottom w:val="single" w:sz="4" w:space="0" w:color="auto"/>
              <w:right w:val="single" w:sz="4" w:space="0" w:color="auto"/>
            </w:tcBorders>
            <w:shd w:val="clear" w:color="auto" w:fill="auto"/>
            <w:noWrap/>
            <w:vAlign w:val="bottom"/>
            <w:hideMark/>
          </w:tcPr>
          <w:p w:rsidR="00D640F6" w:rsidRPr="009654DA" w:rsidRDefault="00D640F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D640F6" w:rsidRPr="009654DA" w:rsidTr="00D640F6">
        <w:trPr>
          <w:trHeight w:val="323"/>
        </w:trPr>
        <w:tc>
          <w:tcPr>
            <w:tcW w:w="928"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D640F6" w:rsidRPr="009654DA" w:rsidRDefault="00D640F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D640F6" w:rsidRPr="009654DA" w:rsidTr="00D640F6">
        <w:trPr>
          <w:trHeight w:val="427"/>
        </w:trPr>
        <w:tc>
          <w:tcPr>
            <w:tcW w:w="928"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640F6" w:rsidRPr="009654DA" w:rsidRDefault="00D640F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640F6" w:rsidRPr="009654DA" w:rsidRDefault="00D640F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D640F6" w:rsidRPr="009654DA" w:rsidRDefault="00D640F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D640F6" w:rsidRPr="009654DA" w:rsidTr="00D640F6">
        <w:trPr>
          <w:trHeight w:val="419"/>
        </w:trPr>
        <w:tc>
          <w:tcPr>
            <w:tcW w:w="928"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D640F6" w:rsidRPr="009654DA" w:rsidRDefault="00D640F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D640F6" w:rsidRPr="009654DA" w:rsidTr="00D640F6">
        <w:trPr>
          <w:trHeight w:val="411"/>
        </w:trPr>
        <w:tc>
          <w:tcPr>
            <w:tcW w:w="928"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640F6" w:rsidRPr="009654DA" w:rsidRDefault="00D640F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640F6" w:rsidRPr="009654DA" w:rsidRDefault="00D640F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D640F6" w:rsidRPr="009654DA" w:rsidRDefault="00D640F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está dentro de los TRES meses </w:t>
            </w:r>
            <w:r>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D640F6" w:rsidRPr="009654DA" w:rsidTr="00D640F6">
        <w:trPr>
          <w:trHeight w:val="416"/>
        </w:trPr>
        <w:tc>
          <w:tcPr>
            <w:tcW w:w="928"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D640F6" w:rsidRPr="009654DA" w:rsidRDefault="00D640F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Tiene FECHA</w:t>
            </w:r>
            <w:r w:rsidR="00C1481C">
              <w:rPr>
                <w:rFonts w:eastAsia="Times New Roman" w:cs="Calibri"/>
                <w:color w:val="000000"/>
                <w:sz w:val="16"/>
                <w:szCs w:val="16"/>
                <w:lang w:eastAsia="es-ES"/>
              </w:rPr>
              <w:t xml:space="preserve"> </w:t>
            </w:r>
            <w:r w:rsidRPr="009654DA">
              <w:rPr>
                <w:rFonts w:eastAsia="Times New Roman" w:cs="Calibri"/>
                <w:color w:val="000000"/>
                <w:sz w:val="16"/>
                <w:szCs w:val="16"/>
                <w:lang w:eastAsia="es-ES"/>
              </w:rPr>
              <w:t>pero NO ESTA ACTUALIZADO dentro de los tres meses</w:t>
            </w:r>
          </w:p>
        </w:tc>
      </w:tr>
      <w:tr w:rsidR="00D640F6" w:rsidRPr="009654DA" w:rsidTr="00D640F6">
        <w:trPr>
          <w:trHeight w:val="422"/>
        </w:trPr>
        <w:tc>
          <w:tcPr>
            <w:tcW w:w="928"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D640F6" w:rsidRPr="009654DA" w:rsidRDefault="00D640F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D640F6" w:rsidRPr="009654DA" w:rsidTr="00D640F6">
        <w:trPr>
          <w:trHeight w:val="300"/>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D640F6" w:rsidRPr="009654DA" w:rsidRDefault="00D640F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D640F6" w:rsidRPr="009654DA" w:rsidRDefault="00D640F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640F6" w:rsidRPr="009654DA" w:rsidRDefault="00D640F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23"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D640F6" w:rsidRPr="009654DA" w:rsidTr="00D640F6">
        <w:trPr>
          <w:trHeight w:val="171"/>
        </w:trPr>
        <w:tc>
          <w:tcPr>
            <w:tcW w:w="928" w:type="pct"/>
            <w:vMerge/>
            <w:tcBorders>
              <w:top w:val="nil"/>
              <w:left w:val="single" w:sz="4" w:space="0" w:color="auto"/>
              <w:bottom w:val="single" w:sz="4" w:space="0" w:color="000000"/>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D640F6" w:rsidRPr="009654DA" w:rsidTr="00D640F6">
        <w:trPr>
          <w:trHeight w:val="245"/>
        </w:trPr>
        <w:tc>
          <w:tcPr>
            <w:tcW w:w="928" w:type="pct"/>
            <w:vMerge/>
            <w:tcBorders>
              <w:top w:val="nil"/>
              <w:left w:val="single" w:sz="4" w:space="0" w:color="auto"/>
              <w:bottom w:val="single" w:sz="4" w:space="0" w:color="000000"/>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D640F6" w:rsidRPr="009654DA" w:rsidTr="00D640F6">
        <w:trPr>
          <w:trHeight w:val="263"/>
        </w:trPr>
        <w:tc>
          <w:tcPr>
            <w:tcW w:w="928" w:type="pct"/>
            <w:vMerge/>
            <w:tcBorders>
              <w:top w:val="nil"/>
              <w:left w:val="single" w:sz="4" w:space="0" w:color="auto"/>
              <w:bottom w:val="single" w:sz="4" w:space="0" w:color="000000"/>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D640F6" w:rsidRPr="009654DA" w:rsidTr="00D640F6">
        <w:trPr>
          <w:trHeight w:val="281"/>
        </w:trPr>
        <w:tc>
          <w:tcPr>
            <w:tcW w:w="928" w:type="pct"/>
            <w:vMerge/>
            <w:tcBorders>
              <w:top w:val="nil"/>
              <w:left w:val="single" w:sz="4" w:space="0" w:color="auto"/>
              <w:bottom w:val="single" w:sz="4" w:space="0" w:color="000000"/>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D640F6" w:rsidRPr="009654DA" w:rsidTr="00D640F6">
        <w:trPr>
          <w:trHeight w:val="271"/>
        </w:trPr>
        <w:tc>
          <w:tcPr>
            <w:tcW w:w="928" w:type="pct"/>
            <w:vMerge/>
            <w:tcBorders>
              <w:top w:val="nil"/>
              <w:left w:val="single" w:sz="4" w:space="0" w:color="auto"/>
              <w:bottom w:val="single" w:sz="4" w:space="0" w:color="000000"/>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D640F6" w:rsidRPr="009654DA" w:rsidTr="00D640F6">
        <w:trPr>
          <w:trHeight w:val="133"/>
        </w:trPr>
        <w:tc>
          <w:tcPr>
            <w:tcW w:w="928" w:type="pct"/>
            <w:vMerge/>
            <w:tcBorders>
              <w:top w:val="nil"/>
              <w:left w:val="single" w:sz="4" w:space="0" w:color="auto"/>
              <w:bottom w:val="single" w:sz="4" w:space="0" w:color="000000"/>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D640F6" w:rsidRPr="009654DA" w:rsidTr="00D640F6">
        <w:trPr>
          <w:trHeight w:val="207"/>
        </w:trPr>
        <w:tc>
          <w:tcPr>
            <w:tcW w:w="928" w:type="pct"/>
            <w:vMerge/>
            <w:tcBorders>
              <w:top w:val="nil"/>
              <w:left w:val="single" w:sz="4" w:space="0" w:color="auto"/>
              <w:bottom w:val="single" w:sz="4" w:space="0" w:color="000000"/>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D640F6" w:rsidRPr="009654DA" w:rsidTr="00D640F6">
        <w:trPr>
          <w:trHeight w:val="300"/>
        </w:trPr>
        <w:tc>
          <w:tcPr>
            <w:tcW w:w="928" w:type="pct"/>
            <w:vMerge/>
            <w:tcBorders>
              <w:top w:val="nil"/>
              <w:left w:val="single" w:sz="4" w:space="0" w:color="auto"/>
              <w:bottom w:val="single" w:sz="4" w:space="0" w:color="000000"/>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D640F6" w:rsidRPr="009654DA" w:rsidTr="00D640F6">
        <w:trPr>
          <w:trHeight w:val="300"/>
        </w:trPr>
        <w:tc>
          <w:tcPr>
            <w:tcW w:w="928" w:type="pct"/>
            <w:vMerge/>
            <w:tcBorders>
              <w:top w:val="nil"/>
              <w:left w:val="single" w:sz="4" w:space="0" w:color="auto"/>
              <w:bottom w:val="single" w:sz="4" w:space="0" w:color="000000"/>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D640F6" w:rsidRPr="009654DA" w:rsidTr="00D640F6">
        <w:trPr>
          <w:trHeight w:val="300"/>
        </w:trPr>
        <w:tc>
          <w:tcPr>
            <w:tcW w:w="928" w:type="pct"/>
            <w:vMerge/>
            <w:tcBorders>
              <w:top w:val="nil"/>
              <w:left w:val="single" w:sz="4" w:space="0" w:color="auto"/>
              <w:bottom w:val="single" w:sz="4" w:space="0" w:color="000000"/>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D640F6" w:rsidRPr="009654DA" w:rsidTr="00D640F6">
        <w:trPr>
          <w:trHeight w:val="265"/>
        </w:trPr>
        <w:tc>
          <w:tcPr>
            <w:tcW w:w="928" w:type="pct"/>
            <w:vMerge/>
            <w:tcBorders>
              <w:top w:val="nil"/>
              <w:left w:val="single" w:sz="4" w:space="0" w:color="auto"/>
              <w:bottom w:val="single" w:sz="4" w:space="0" w:color="000000"/>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D640F6" w:rsidRPr="009654DA" w:rsidRDefault="00D640F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640F6" w:rsidRPr="009654DA" w:rsidRDefault="00D640F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23"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D640F6" w:rsidRPr="009654DA" w:rsidTr="00D640F6">
        <w:trPr>
          <w:trHeight w:val="271"/>
        </w:trPr>
        <w:tc>
          <w:tcPr>
            <w:tcW w:w="928" w:type="pct"/>
            <w:vMerge/>
            <w:tcBorders>
              <w:top w:val="nil"/>
              <w:left w:val="single" w:sz="4" w:space="0" w:color="auto"/>
              <w:bottom w:val="single" w:sz="4" w:space="0" w:color="000000"/>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D640F6" w:rsidRPr="009654DA" w:rsidTr="00D640F6">
        <w:trPr>
          <w:trHeight w:val="300"/>
        </w:trPr>
        <w:tc>
          <w:tcPr>
            <w:tcW w:w="928" w:type="pct"/>
            <w:vMerge/>
            <w:tcBorders>
              <w:top w:val="nil"/>
              <w:left w:val="single" w:sz="4" w:space="0" w:color="auto"/>
              <w:bottom w:val="single" w:sz="4" w:space="0" w:color="000000"/>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D640F6" w:rsidRPr="009654DA" w:rsidTr="00D640F6">
        <w:trPr>
          <w:trHeight w:val="251"/>
        </w:trPr>
        <w:tc>
          <w:tcPr>
            <w:tcW w:w="928" w:type="pct"/>
            <w:vMerge/>
            <w:tcBorders>
              <w:top w:val="nil"/>
              <w:left w:val="single" w:sz="4" w:space="0" w:color="auto"/>
              <w:bottom w:val="single" w:sz="4" w:space="0" w:color="000000"/>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D640F6" w:rsidRPr="009654DA" w:rsidTr="00D640F6">
        <w:trPr>
          <w:trHeight w:val="300"/>
        </w:trPr>
        <w:tc>
          <w:tcPr>
            <w:tcW w:w="928" w:type="pct"/>
            <w:vMerge/>
            <w:tcBorders>
              <w:top w:val="nil"/>
              <w:left w:val="single" w:sz="4" w:space="0" w:color="auto"/>
              <w:bottom w:val="single" w:sz="4" w:space="0" w:color="000000"/>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D640F6" w:rsidRPr="009654DA" w:rsidTr="00D640F6">
        <w:trPr>
          <w:trHeight w:val="300"/>
        </w:trPr>
        <w:tc>
          <w:tcPr>
            <w:tcW w:w="928" w:type="pct"/>
            <w:vMerge/>
            <w:tcBorders>
              <w:top w:val="nil"/>
              <w:left w:val="single" w:sz="4" w:space="0" w:color="auto"/>
              <w:bottom w:val="single" w:sz="4" w:space="0" w:color="000000"/>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D640F6" w:rsidRPr="009654DA" w:rsidTr="00D640F6">
        <w:trPr>
          <w:trHeight w:val="300"/>
        </w:trPr>
        <w:tc>
          <w:tcPr>
            <w:tcW w:w="928" w:type="pct"/>
            <w:vMerge/>
            <w:tcBorders>
              <w:top w:val="nil"/>
              <w:left w:val="single" w:sz="4" w:space="0" w:color="auto"/>
              <w:bottom w:val="single" w:sz="4" w:space="0" w:color="000000"/>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D640F6" w:rsidRPr="009654DA" w:rsidTr="00D640F6">
        <w:trPr>
          <w:trHeight w:val="183"/>
        </w:trPr>
        <w:tc>
          <w:tcPr>
            <w:tcW w:w="928" w:type="pct"/>
            <w:vMerge/>
            <w:tcBorders>
              <w:top w:val="nil"/>
              <w:left w:val="single" w:sz="4" w:space="0" w:color="auto"/>
              <w:bottom w:val="single" w:sz="4" w:space="0" w:color="000000"/>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D640F6" w:rsidRPr="009654DA" w:rsidTr="00D640F6">
        <w:trPr>
          <w:trHeight w:val="300"/>
        </w:trPr>
        <w:tc>
          <w:tcPr>
            <w:tcW w:w="928" w:type="pct"/>
            <w:vMerge/>
            <w:tcBorders>
              <w:top w:val="nil"/>
              <w:left w:val="single" w:sz="4" w:space="0" w:color="auto"/>
              <w:bottom w:val="single" w:sz="4" w:space="0" w:color="000000"/>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D640F6" w:rsidRPr="009654DA" w:rsidTr="00D640F6">
        <w:trPr>
          <w:trHeight w:val="247"/>
        </w:trPr>
        <w:tc>
          <w:tcPr>
            <w:tcW w:w="928" w:type="pct"/>
            <w:vMerge/>
            <w:tcBorders>
              <w:top w:val="nil"/>
              <w:left w:val="single" w:sz="4" w:space="0" w:color="auto"/>
              <w:bottom w:val="single" w:sz="4" w:space="0" w:color="000000"/>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D640F6" w:rsidRPr="009654DA" w:rsidTr="00D640F6">
        <w:trPr>
          <w:trHeight w:val="123"/>
        </w:trPr>
        <w:tc>
          <w:tcPr>
            <w:tcW w:w="928" w:type="pct"/>
            <w:vMerge/>
            <w:tcBorders>
              <w:top w:val="nil"/>
              <w:left w:val="single" w:sz="4" w:space="0" w:color="auto"/>
              <w:bottom w:val="single" w:sz="4" w:space="0" w:color="000000"/>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D640F6" w:rsidRPr="009654DA" w:rsidTr="00D640F6">
        <w:trPr>
          <w:trHeight w:val="570"/>
        </w:trPr>
        <w:tc>
          <w:tcPr>
            <w:tcW w:w="928" w:type="pct"/>
            <w:vMerge/>
            <w:tcBorders>
              <w:top w:val="nil"/>
              <w:left w:val="single" w:sz="4" w:space="0" w:color="auto"/>
              <w:bottom w:val="single" w:sz="4" w:space="0" w:color="000000"/>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D640F6" w:rsidRPr="009654DA" w:rsidRDefault="00D640F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011" w:type="pct"/>
            <w:vMerge w:val="restart"/>
            <w:tcBorders>
              <w:top w:val="nil"/>
              <w:left w:val="single" w:sz="4" w:space="0" w:color="auto"/>
              <w:bottom w:val="single" w:sz="4" w:space="0" w:color="000000"/>
              <w:right w:val="single" w:sz="4" w:space="0" w:color="auto"/>
            </w:tcBorders>
            <w:shd w:val="clear" w:color="auto" w:fill="auto"/>
            <w:vAlign w:val="center"/>
            <w:hideMark/>
          </w:tcPr>
          <w:p w:rsidR="00D640F6" w:rsidRPr="009654DA" w:rsidRDefault="00D640F6" w:rsidP="00AB749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23"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jc w:val="center"/>
              <w:rPr>
                <w:rFonts w:eastAsia="Times New Roman" w:cs="Calibri"/>
                <w:sz w:val="16"/>
                <w:szCs w:val="16"/>
                <w:lang w:eastAsia="es-ES"/>
              </w:rPr>
            </w:pPr>
            <w:r w:rsidRPr="009654DA">
              <w:rPr>
                <w:rFonts w:eastAsia="Times New Roman" w:cs="Calibri"/>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D640F6" w:rsidRPr="009654DA" w:rsidTr="00D640F6">
        <w:trPr>
          <w:trHeight w:val="427"/>
        </w:trPr>
        <w:tc>
          <w:tcPr>
            <w:tcW w:w="928" w:type="pct"/>
            <w:vMerge/>
            <w:tcBorders>
              <w:top w:val="nil"/>
              <w:left w:val="single" w:sz="4" w:space="0" w:color="auto"/>
              <w:bottom w:val="single" w:sz="4" w:space="0" w:color="000000"/>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000000"/>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000000"/>
              <w:right w:val="single" w:sz="4" w:space="0" w:color="auto"/>
            </w:tcBorders>
            <w:vAlign w:val="center"/>
            <w:hideMark/>
          </w:tcPr>
          <w:p w:rsidR="00D640F6" w:rsidRPr="009654DA" w:rsidRDefault="00D640F6" w:rsidP="00AB749A">
            <w:pPr>
              <w:rPr>
                <w:rFonts w:eastAsia="Times New Roman" w:cs="Calibri"/>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jc w:val="center"/>
              <w:rPr>
                <w:rFonts w:eastAsia="Times New Roman" w:cs="Calibri"/>
                <w:sz w:val="16"/>
                <w:szCs w:val="16"/>
                <w:lang w:eastAsia="es-ES"/>
              </w:rPr>
            </w:pPr>
            <w:r w:rsidRPr="009654DA">
              <w:rPr>
                <w:rFonts w:eastAsia="Times New Roman" w:cs="Calibri"/>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D640F6" w:rsidRPr="009654DA" w:rsidTr="00D640F6">
        <w:trPr>
          <w:trHeight w:val="300"/>
        </w:trPr>
        <w:tc>
          <w:tcPr>
            <w:tcW w:w="928" w:type="pct"/>
            <w:vMerge/>
            <w:tcBorders>
              <w:top w:val="nil"/>
              <w:left w:val="single" w:sz="4" w:space="0" w:color="auto"/>
              <w:bottom w:val="single" w:sz="4" w:space="0" w:color="000000"/>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D640F6" w:rsidRPr="009654DA" w:rsidRDefault="00D640F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640F6" w:rsidRPr="009654DA" w:rsidRDefault="00D640F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23"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D640F6" w:rsidRPr="009654DA" w:rsidTr="00D640F6">
        <w:trPr>
          <w:trHeight w:val="300"/>
        </w:trPr>
        <w:tc>
          <w:tcPr>
            <w:tcW w:w="928" w:type="pct"/>
            <w:vMerge/>
            <w:tcBorders>
              <w:top w:val="nil"/>
              <w:left w:val="single" w:sz="4" w:space="0" w:color="auto"/>
              <w:bottom w:val="single" w:sz="4" w:space="0" w:color="000000"/>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D640F6" w:rsidRPr="009654DA" w:rsidTr="00D640F6">
        <w:trPr>
          <w:trHeight w:val="343"/>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D640F6" w:rsidRPr="009654DA" w:rsidRDefault="00D640F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D640F6" w:rsidRPr="009654DA" w:rsidRDefault="00D640F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640F6" w:rsidRPr="009654DA" w:rsidRDefault="00D640F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23"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D640F6" w:rsidRPr="009654DA" w:rsidTr="00D640F6">
        <w:trPr>
          <w:trHeight w:val="362"/>
        </w:trPr>
        <w:tc>
          <w:tcPr>
            <w:tcW w:w="928" w:type="pct"/>
            <w:vMerge/>
            <w:tcBorders>
              <w:top w:val="nil"/>
              <w:left w:val="single" w:sz="4" w:space="0" w:color="auto"/>
              <w:bottom w:val="single" w:sz="4" w:space="0" w:color="000000"/>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D640F6" w:rsidRPr="009654DA" w:rsidTr="00D640F6">
        <w:trPr>
          <w:trHeight w:val="600"/>
        </w:trPr>
        <w:tc>
          <w:tcPr>
            <w:tcW w:w="928" w:type="pct"/>
            <w:vMerge/>
            <w:tcBorders>
              <w:top w:val="nil"/>
              <w:left w:val="single" w:sz="4" w:space="0" w:color="auto"/>
              <w:bottom w:val="single" w:sz="4" w:space="0" w:color="000000"/>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40F6" w:rsidRPr="009654DA" w:rsidRDefault="00D640F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640F6" w:rsidRPr="009654DA" w:rsidRDefault="00D640F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Pr="00FD0689" w:rsidRDefault="00011946" w:rsidP="00D94145">
      <w:pPr>
        <w:spacing w:before="120" w:after="120" w:line="312" w:lineRule="auto"/>
        <w:ind w:left="360"/>
        <w:jc w:val="both"/>
      </w:pPr>
      <w:r w:rsidRPr="00FD0689">
        <w:rPr>
          <w:rFonts w:eastAsia="Arial" w:cs="Arial"/>
          <w:noProof/>
          <w:lang w:eastAsia="es-ES"/>
        </w:rPr>
        <mc:AlternateContent>
          <mc:Choice Requires="wps">
            <w:drawing>
              <wp:anchor distT="0" distB="0" distL="114300" distR="114300" simplePos="0" relativeHeight="251673600" behindDoc="0" locked="0" layoutInCell="1" allowOverlap="1" wp14:anchorId="615F5EE3" wp14:editId="22C81CBC">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3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93B0CF" id="Rectángulo 19" o:spid="_x0000_s1026" style="position:absolute;margin-left:0;margin-top:78.95pt;width:630pt;height:13.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vbBQIAAO0DAAAOAAAAZHJzL2Uyb0RvYy54bWysU1GO0zAQ/UfiDpb/aZLuAt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" fillcolor="#c5ddd2" stroked="f">
                <v:textbox inset=",7.2pt,,7.2pt"/>
                <w10:wrap type="tight" anchorx="page" anchory="page"/>
              </v:rect>
            </w:pict>
          </mc:Fallback>
        </mc:AlternateContent>
      </w:r>
      <w:r w:rsidRPr="00FD0689">
        <w:rPr>
          <w:rFonts w:eastAsia="Arial" w:cs="Arial"/>
          <w:noProof/>
          <w:lang w:eastAsia="es-ES"/>
        </w:rPr>
        <mc:AlternateContent>
          <mc:Choice Requires="wps">
            <w:drawing>
              <wp:anchor distT="0" distB="0" distL="114300" distR="114300" simplePos="0" relativeHeight="251671552" behindDoc="0" locked="0" layoutInCell="1" allowOverlap="1" wp14:anchorId="72030BD8" wp14:editId="79EA5C78">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247FD7" w:rsidRPr="00F31BC3" w:rsidRDefault="00247FD7" w:rsidP="00011946">
                            <w:r w:rsidRPr="00965C69">
                              <w:rPr>
                                <w:noProof/>
                                <w:lang w:eastAsia="es-ES"/>
                              </w:rPr>
                              <w:drawing>
                                <wp:inline distT="0" distB="0" distL="0" distR="0" wp14:anchorId="2B397040" wp14:editId="5594139A">
                                  <wp:extent cx="1148080" cy="64833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5" style="position:absolute;left:0;text-align:left;margin-left:0;margin-top:.5pt;width:630pt;height:7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" fillcolor="#50866c" stroked="f">
                <v:textbox inset=",7.2pt,,7.2pt">
                  <w:txbxContent>
                    <w:p w:rsidR="00247FD7" w:rsidRPr="00F31BC3" w:rsidRDefault="00247FD7" w:rsidP="00011946">
                      <w:r w:rsidRPr="00965C69">
                        <w:rPr>
                          <w:noProof/>
                          <w:lang w:eastAsia="es-ES"/>
                        </w:rPr>
                        <w:drawing>
                          <wp:inline distT="0" distB="0" distL="0" distR="0" wp14:anchorId="2B397040" wp14:editId="5594139A">
                            <wp:extent cx="1148080" cy="64833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ectPr w:rsidR="00965C69" w:rsidRPr="00FD0689" w:rsidSect="00847C07">
      <w:type w:val="continuous"/>
      <w:pgSz w:w="11906" w:h="16838" w:code="9"/>
      <w:pgMar w:top="1701" w:right="720" w:bottom="1134"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FD7" w:rsidRDefault="00247FD7" w:rsidP="00F31BC3">
      <w:r>
        <w:separator/>
      </w:r>
    </w:p>
  </w:endnote>
  <w:endnote w:type="continuationSeparator" w:id="0">
    <w:p w:rsidR="00247FD7" w:rsidRDefault="00247FD7"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FD7" w:rsidRDefault="00247FD7" w:rsidP="00F31BC3">
      <w:r>
        <w:separator/>
      </w:r>
    </w:p>
  </w:footnote>
  <w:footnote w:type="continuationSeparator" w:id="0">
    <w:p w:rsidR="00247FD7" w:rsidRDefault="00247FD7"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12496E"/>
    <w:multiLevelType w:val="hybridMultilevel"/>
    <w:tmpl w:val="849250C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AE041C"/>
    <w:multiLevelType w:val="hybridMultilevel"/>
    <w:tmpl w:val="0E74EA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49036A3"/>
    <w:multiLevelType w:val="hybridMultilevel"/>
    <w:tmpl w:val="A552E8B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6E41965"/>
    <w:multiLevelType w:val="multilevel"/>
    <w:tmpl w:val="CDF0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4D1EBE"/>
    <w:multiLevelType w:val="hybridMultilevel"/>
    <w:tmpl w:val="1BA04A3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0746359"/>
    <w:multiLevelType w:val="hybridMultilevel"/>
    <w:tmpl w:val="87D68138"/>
    <w:lvl w:ilvl="0" w:tplc="B7C2270E">
      <w:start w:val="1"/>
      <w:numFmt w:val="bullet"/>
      <w:lvlText w:val=""/>
      <w:lvlPicBulletId w:val="0"/>
      <w:lvlJc w:val="left"/>
      <w:pPr>
        <w:ind w:left="644" w:hanging="360"/>
      </w:pPr>
      <w:rPr>
        <w:rFonts w:ascii="Symbol" w:hAnsi="Symbo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nsid w:val="134A32F3"/>
    <w:multiLevelType w:val="hybridMultilevel"/>
    <w:tmpl w:val="9CC261D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55F18EC"/>
    <w:multiLevelType w:val="hybridMultilevel"/>
    <w:tmpl w:val="3656D2C2"/>
    <w:lvl w:ilvl="0" w:tplc="3BEC1D90">
      <w:start w:val="1"/>
      <w:numFmt w:val="bullet"/>
      <w:lvlText w:val="―"/>
      <w:lvlJc w:val="left"/>
      <w:pPr>
        <w:ind w:left="720" w:hanging="360"/>
      </w:pPr>
      <w:rPr>
        <w:rFonts w:ascii="Century Gothic" w:hAnsi="Century Gothic"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6E5724C"/>
    <w:multiLevelType w:val="hybridMultilevel"/>
    <w:tmpl w:val="219248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AEE5600"/>
    <w:multiLevelType w:val="hybridMultilevel"/>
    <w:tmpl w:val="2FF42D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E4506CF"/>
    <w:multiLevelType w:val="hybridMultilevel"/>
    <w:tmpl w:val="B882FF2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4906376"/>
    <w:multiLevelType w:val="hybridMultilevel"/>
    <w:tmpl w:val="E6223AA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54F797C"/>
    <w:multiLevelType w:val="hybridMultilevel"/>
    <w:tmpl w:val="A7AACB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CFD2326"/>
    <w:multiLevelType w:val="hybridMultilevel"/>
    <w:tmpl w:val="45FC64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1CA58AE"/>
    <w:multiLevelType w:val="hybridMultilevel"/>
    <w:tmpl w:val="894A768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3B26BF4"/>
    <w:multiLevelType w:val="hybridMultilevel"/>
    <w:tmpl w:val="6ED8E2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6D12803"/>
    <w:multiLevelType w:val="hybridMultilevel"/>
    <w:tmpl w:val="8F40F52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906552E"/>
    <w:multiLevelType w:val="hybridMultilevel"/>
    <w:tmpl w:val="2E6429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3392574"/>
    <w:multiLevelType w:val="hybridMultilevel"/>
    <w:tmpl w:val="32D6AD9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55C0ABB"/>
    <w:multiLevelType w:val="hybridMultilevel"/>
    <w:tmpl w:val="951CDA9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64631BA"/>
    <w:multiLevelType w:val="hybridMultilevel"/>
    <w:tmpl w:val="B0E4B410"/>
    <w:lvl w:ilvl="0" w:tplc="12105C6C">
      <w:start w:val="1"/>
      <w:numFmt w:val="bullet"/>
      <w:lvlText w:val="―"/>
      <w:lvlJc w:val="left"/>
      <w:pPr>
        <w:ind w:left="720" w:hanging="360"/>
      </w:pPr>
      <w:rPr>
        <w:rFonts w:ascii="Century Gothic" w:hAnsi="Century Gothic"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8E07F8F"/>
    <w:multiLevelType w:val="hybridMultilevel"/>
    <w:tmpl w:val="324E567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07A2E8C"/>
    <w:multiLevelType w:val="hybridMultilevel"/>
    <w:tmpl w:val="CCC40A30"/>
    <w:lvl w:ilvl="0" w:tplc="6212A422">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E8728CF"/>
    <w:multiLevelType w:val="hybridMultilevel"/>
    <w:tmpl w:val="695C5C2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F2D0AF0"/>
    <w:multiLevelType w:val="hybridMultilevel"/>
    <w:tmpl w:val="08AE56B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F557964"/>
    <w:multiLevelType w:val="hybridMultilevel"/>
    <w:tmpl w:val="F11A1E26"/>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95"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3712861"/>
    <w:multiLevelType w:val="hybridMultilevel"/>
    <w:tmpl w:val="B7E43B0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3C25F97"/>
    <w:multiLevelType w:val="hybridMultilevel"/>
    <w:tmpl w:val="1E02BBF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7D355C9"/>
    <w:multiLevelType w:val="hybridMultilevel"/>
    <w:tmpl w:val="E29CF7C6"/>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0">
    <w:nsid w:val="6DCD2154"/>
    <w:multiLevelType w:val="hybridMultilevel"/>
    <w:tmpl w:val="5D64445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E5A36C8"/>
    <w:multiLevelType w:val="hybridMultilevel"/>
    <w:tmpl w:val="BEECFEE0"/>
    <w:lvl w:ilvl="0" w:tplc="3BEC1D90">
      <w:start w:val="1"/>
      <w:numFmt w:val="bullet"/>
      <w:lvlText w:val="―"/>
      <w:lvlJc w:val="left"/>
      <w:pPr>
        <w:ind w:left="720" w:hanging="360"/>
      </w:pPr>
      <w:rPr>
        <w:rFonts w:ascii="Century Gothic" w:hAnsi="Century Gothic"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11F7D74"/>
    <w:multiLevelType w:val="hybridMultilevel"/>
    <w:tmpl w:val="D21644E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5F34F3F"/>
    <w:multiLevelType w:val="hybridMultilevel"/>
    <w:tmpl w:val="F7A6388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26"/>
  </w:num>
  <w:num w:numId="3">
    <w:abstractNumId w:val="2"/>
  </w:num>
  <w:num w:numId="4">
    <w:abstractNumId w:val="24"/>
  </w:num>
  <w:num w:numId="5">
    <w:abstractNumId w:val="14"/>
  </w:num>
  <w:num w:numId="6">
    <w:abstractNumId w:val="28"/>
  </w:num>
  <w:num w:numId="7">
    <w:abstractNumId w:val="22"/>
  </w:num>
  <w:num w:numId="8">
    <w:abstractNumId w:val="29"/>
  </w:num>
  <w:num w:numId="9">
    <w:abstractNumId w:val="18"/>
  </w:num>
  <w:num w:numId="10">
    <w:abstractNumId w:val="19"/>
  </w:num>
  <w:num w:numId="11">
    <w:abstractNumId w:val="5"/>
  </w:num>
  <w:num w:numId="12">
    <w:abstractNumId w:val="13"/>
  </w:num>
  <w:num w:numId="13">
    <w:abstractNumId w:val="31"/>
  </w:num>
  <w:num w:numId="14">
    <w:abstractNumId w:val="21"/>
  </w:num>
  <w:num w:numId="15">
    <w:abstractNumId w:val="12"/>
  </w:num>
  <w:num w:numId="16">
    <w:abstractNumId w:val="3"/>
  </w:num>
  <w:num w:numId="17">
    <w:abstractNumId w:val="16"/>
  </w:num>
  <w:num w:numId="18">
    <w:abstractNumId w:val="25"/>
  </w:num>
  <w:num w:numId="19">
    <w:abstractNumId w:val="17"/>
  </w:num>
  <w:num w:numId="20">
    <w:abstractNumId w:val="1"/>
  </w:num>
  <w:num w:numId="21">
    <w:abstractNumId w:val="27"/>
  </w:num>
  <w:num w:numId="22">
    <w:abstractNumId w:val="32"/>
  </w:num>
  <w:num w:numId="23">
    <w:abstractNumId w:val="8"/>
  </w:num>
  <w:num w:numId="24">
    <w:abstractNumId w:val="6"/>
  </w:num>
  <w:num w:numId="25">
    <w:abstractNumId w:val="10"/>
  </w:num>
  <w:num w:numId="26">
    <w:abstractNumId w:val="0"/>
  </w:num>
  <w:num w:numId="27">
    <w:abstractNumId w:val="4"/>
  </w:num>
  <w:num w:numId="28">
    <w:abstractNumId w:val="33"/>
  </w:num>
  <w:num w:numId="29">
    <w:abstractNumId w:val="9"/>
  </w:num>
  <w:num w:numId="30">
    <w:abstractNumId w:val="7"/>
  </w:num>
  <w:num w:numId="31">
    <w:abstractNumId w:val="20"/>
  </w:num>
  <w:num w:numId="32">
    <w:abstractNumId w:val="11"/>
  </w:num>
  <w:num w:numId="33">
    <w:abstractNumId w:val="3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269D"/>
    <w:rsid w:val="00005AA8"/>
    <w:rsid w:val="00006846"/>
    <w:rsid w:val="00006957"/>
    <w:rsid w:val="000072D0"/>
    <w:rsid w:val="00011946"/>
    <w:rsid w:val="00016B20"/>
    <w:rsid w:val="000201CA"/>
    <w:rsid w:val="00020F4E"/>
    <w:rsid w:val="00022380"/>
    <w:rsid w:val="000226B6"/>
    <w:rsid w:val="00022C90"/>
    <w:rsid w:val="0002732D"/>
    <w:rsid w:val="0003356F"/>
    <w:rsid w:val="00035367"/>
    <w:rsid w:val="000474CE"/>
    <w:rsid w:val="000478F9"/>
    <w:rsid w:val="00051F91"/>
    <w:rsid w:val="00053102"/>
    <w:rsid w:val="0005642F"/>
    <w:rsid w:val="00057C02"/>
    <w:rsid w:val="00061FC7"/>
    <w:rsid w:val="000634BB"/>
    <w:rsid w:val="000676E1"/>
    <w:rsid w:val="00067B8E"/>
    <w:rsid w:val="00067D61"/>
    <w:rsid w:val="000819F5"/>
    <w:rsid w:val="0008348F"/>
    <w:rsid w:val="00084F1F"/>
    <w:rsid w:val="0009294E"/>
    <w:rsid w:val="00097ABD"/>
    <w:rsid w:val="000A41B6"/>
    <w:rsid w:val="000B13F5"/>
    <w:rsid w:val="000B16C2"/>
    <w:rsid w:val="000B192A"/>
    <w:rsid w:val="000B1E0C"/>
    <w:rsid w:val="000B2274"/>
    <w:rsid w:val="000B248B"/>
    <w:rsid w:val="000B25BE"/>
    <w:rsid w:val="000B531B"/>
    <w:rsid w:val="000B543F"/>
    <w:rsid w:val="000B5802"/>
    <w:rsid w:val="000B7C7B"/>
    <w:rsid w:val="000C03B7"/>
    <w:rsid w:val="000C0411"/>
    <w:rsid w:val="000C32D3"/>
    <w:rsid w:val="000C50BE"/>
    <w:rsid w:val="000C5181"/>
    <w:rsid w:val="000C5B1B"/>
    <w:rsid w:val="000C69AE"/>
    <w:rsid w:val="000C735B"/>
    <w:rsid w:val="000D3907"/>
    <w:rsid w:val="000D635D"/>
    <w:rsid w:val="000D65A0"/>
    <w:rsid w:val="000D69E3"/>
    <w:rsid w:val="000D6C68"/>
    <w:rsid w:val="000D72AB"/>
    <w:rsid w:val="000E1C39"/>
    <w:rsid w:val="000E238E"/>
    <w:rsid w:val="000E27C0"/>
    <w:rsid w:val="000E4285"/>
    <w:rsid w:val="000E7DB3"/>
    <w:rsid w:val="00103AF3"/>
    <w:rsid w:val="0010451B"/>
    <w:rsid w:val="001048F1"/>
    <w:rsid w:val="0010545C"/>
    <w:rsid w:val="001149B1"/>
    <w:rsid w:val="00122125"/>
    <w:rsid w:val="00124EFD"/>
    <w:rsid w:val="0013381D"/>
    <w:rsid w:val="00137DDF"/>
    <w:rsid w:val="0014671D"/>
    <w:rsid w:val="00146C3C"/>
    <w:rsid w:val="00147297"/>
    <w:rsid w:val="00154F9E"/>
    <w:rsid w:val="00157A35"/>
    <w:rsid w:val="00161C2D"/>
    <w:rsid w:val="001629F7"/>
    <w:rsid w:val="00164876"/>
    <w:rsid w:val="00164CB2"/>
    <w:rsid w:val="001721E9"/>
    <w:rsid w:val="0017320F"/>
    <w:rsid w:val="00174E9F"/>
    <w:rsid w:val="0017528F"/>
    <w:rsid w:val="001919B8"/>
    <w:rsid w:val="001A1575"/>
    <w:rsid w:val="001A6A3D"/>
    <w:rsid w:val="001B4643"/>
    <w:rsid w:val="001B6539"/>
    <w:rsid w:val="001B76A8"/>
    <w:rsid w:val="001B7C9B"/>
    <w:rsid w:val="001C16FD"/>
    <w:rsid w:val="001C2951"/>
    <w:rsid w:val="001C2AA2"/>
    <w:rsid w:val="001C3913"/>
    <w:rsid w:val="001C4509"/>
    <w:rsid w:val="001C573D"/>
    <w:rsid w:val="001C7C78"/>
    <w:rsid w:val="001D1158"/>
    <w:rsid w:val="001D318B"/>
    <w:rsid w:val="001D3BF0"/>
    <w:rsid w:val="001D425E"/>
    <w:rsid w:val="001D449A"/>
    <w:rsid w:val="001D45A9"/>
    <w:rsid w:val="001E15A8"/>
    <w:rsid w:val="001E169F"/>
    <w:rsid w:val="001E5EE0"/>
    <w:rsid w:val="001F28FE"/>
    <w:rsid w:val="001F75DD"/>
    <w:rsid w:val="00205D66"/>
    <w:rsid w:val="002103C7"/>
    <w:rsid w:val="0021090E"/>
    <w:rsid w:val="00211C03"/>
    <w:rsid w:val="002121E3"/>
    <w:rsid w:val="00212FC2"/>
    <w:rsid w:val="002138F0"/>
    <w:rsid w:val="0021517B"/>
    <w:rsid w:val="00216050"/>
    <w:rsid w:val="0021682B"/>
    <w:rsid w:val="00231D61"/>
    <w:rsid w:val="002409AA"/>
    <w:rsid w:val="002443D8"/>
    <w:rsid w:val="002467FA"/>
    <w:rsid w:val="00247FD7"/>
    <w:rsid w:val="002538F4"/>
    <w:rsid w:val="0025406A"/>
    <w:rsid w:val="002563AB"/>
    <w:rsid w:val="00256B45"/>
    <w:rsid w:val="002570A6"/>
    <w:rsid w:val="0025750E"/>
    <w:rsid w:val="00257FEB"/>
    <w:rsid w:val="0026222B"/>
    <w:rsid w:val="00266142"/>
    <w:rsid w:val="00266FB5"/>
    <w:rsid w:val="00266FEE"/>
    <w:rsid w:val="00267B94"/>
    <w:rsid w:val="0027001E"/>
    <w:rsid w:val="002734CB"/>
    <w:rsid w:val="002738FE"/>
    <w:rsid w:val="0027648A"/>
    <w:rsid w:val="00276BC1"/>
    <w:rsid w:val="00290F40"/>
    <w:rsid w:val="00297DBB"/>
    <w:rsid w:val="002A0F7B"/>
    <w:rsid w:val="002A223D"/>
    <w:rsid w:val="002A7864"/>
    <w:rsid w:val="002B06AA"/>
    <w:rsid w:val="002C0947"/>
    <w:rsid w:val="002C1526"/>
    <w:rsid w:val="002C76A3"/>
    <w:rsid w:val="002D0702"/>
    <w:rsid w:val="002D0F40"/>
    <w:rsid w:val="002D2ED3"/>
    <w:rsid w:val="002D55F8"/>
    <w:rsid w:val="002E07C8"/>
    <w:rsid w:val="002E52A3"/>
    <w:rsid w:val="002E7AF5"/>
    <w:rsid w:val="002F1041"/>
    <w:rsid w:val="002F2AB4"/>
    <w:rsid w:val="002F6ACB"/>
    <w:rsid w:val="002F7C13"/>
    <w:rsid w:val="00301DA5"/>
    <w:rsid w:val="00305C6A"/>
    <w:rsid w:val="00306097"/>
    <w:rsid w:val="003065FE"/>
    <w:rsid w:val="003141C6"/>
    <w:rsid w:val="003145BA"/>
    <w:rsid w:val="0031769F"/>
    <w:rsid w:val="0031799A"/>
    <w:rsid w:val="00325468"/>
    <w:rsid w:val="00332704"/>
    <w:rsid w:val="00336B7D"/>
    <w:rsid w:val="0033779A"/>
    <w:rsid w:val="003440EA"/>
    <w:rsid w:val="0034633E"/>
    <w:rsid w:val="003478E1"/>
    <w:rsid w:val="003522DF"/>
    <w:rsid w:val="003542A2"/>
    <w:rsid w:val="00354F21"/>
    <w:rsid w:val="00356967"/>
    <w:rsid w:val="00362D39"/>
    <w:rsid w:val="00363F22"/>
    <w:rsid w:val="0037237B"/>
    <w:rsid w:val="003724F5"/>
    <w:rsid w:val="003760B3"/>
    <w:rsid w:val="00380334"/>
    <w:rsid w:val="00384D6E"/>
    <w:rsid w:val="003851C4"/>
    <w:rsid w:val="0039045D"/>
    <w:rsid w:val="003926CC"/>
    <w:rsid w:val="003A390C"/>
    <w:rsid w:val="003A62E5"/>
    <w:rsid w:val="003B13A5"/>
    <w:rsid w:val="003B208C"/>
    <w:rsid w:val="003B57E6"/>
    <w:rsid w:val="003B6B96"/>
    <w:rsid w:val="003C5504"/>
    <w:rsid w:val="003D2C4A"/>
    <w:rsid w:val="003D34C5"/>
    <w:rsid w:val="003E0C36"/>
    <w:rsid w:val="003E2CA8"/>
    <w:rsid w:val="003E2E89"/>
    <w:rsid w:val="003E2FC7"/>
    <w:rsid w:val="003E564B"/>
    <w:rsid w:val="003E5D2F"/>
    <w:rsid w:val="003F03FD"/>
    <w:rsid w:val="003F6EDC"/>
    <w:rsid w:val="003F6F50"/>
    <w:rsid w:val="003F745B"/>
    <w:rsid w:val="003F7BE8"/>
    <w:rsid w:val="004012C2"/>
    <w:rsid w:val="00404954"/>
    <w:rsid w:val="004063A3"/>
    <w:rsid w:val="00413745"/>
    <w:rsid w:val="00415DFD"/>
    <w:rsid w:val="0042288C"/>
    <w:rsid w:val="00422B18"/>
    <w:rsid w:val="00432BE1"/>
    <w:rsid w:val="00434480"/>
    <w:rsid w:val="00436D45"/>
    <w:rsid w:val="00441361"/>
    <w:rsid w:val="004417B9"/>
    <w:rsid w:val="00447E5E"/>
    <w:rsid w:val="00452359"/>
    <w:rsid w:val="004554A0"/>
    <w:rsid w:val="00455D98"/>
    <w:rsid w:val="00467C9C"/>
    <w:rsid w:val="004720A5"/>
    <w:rsid w:val="0047271D"/>
    <w:rsid w:val="0047735C"/>
    <w:rsid w:val="0048072A"/>
    <w:rsid w:val="00484ACC"/>
    <w:rsid w:val="004859CC"/>
    <w:rsid w:val="004A1663"/>
    <w:rsid w:val="004A2D01"/>
    <w:rsid w:val="004A4A3A"/>
    <w:rsid w:val="004A7831"/>
    <w:rsid w:val="004B1331"/>
    <w:rsid w:val="004B79C1"/>
    <w:rsid w:val="004C141A"/>
    <w:rsid w:val="004C1FE9"/>
    <w:rsid w:val="004C72EA"/>
    <w:rsid w:val="004D7476"/>
    <w:rsid w:val="004E3902"/>
    <w:rsid w:val="004E4A2D"/>
    <w:rsid w:val="004E4ED0"/>
    <w:rsid w:val="004F05ED"/>
    <w:rsid w:val="004F1D45"/>
    <w:rsid w:val="004F53DA"/>
    <w:rsid w:val="004F5CF2"/>
    <w:rsid w:val="0050379C"/>
    <w:rsid w:val="00505980"/>
    <w:rsid w:val="00510FA8"/>
    <w:rsid w:val="00521736"/>
    <w:rsid w:val="005301DF"/>
    <w:rsid w:val="00535B36"/>
    <w:rsid w:val="005418A0"/>
    <w:rsid w:val="00554EFE"/>
    <w:rsid w:val="005557E5"/>
    <w:rsid w:val="00555C71"/>
    <w:rsid w:val="00560FD1"/>
    <w:rsid w:val="00563295"/>
    <w:rsid w:val="005633CC"/>
    <w:rsid w:val="00571E21"/>
    <w:rsid w:val="00572F52"/>
    <w:rsid w:val="00587562"/>
    <w:rsid w:val="00591C28"/>
    <w:rsid w:val="00593C64"/>
    <w:rsid w:val="005966D0"/>
    <w:rsid w:val="00596C45"/>
    <w:rsid w:val="005A4B59"/>
    <w:rsid w:val="005A65F5"/>
    <w:rsid w:val="005B1230"/>
    <w:rsid w:val="005B613B"/>
    <w:rsid w:val="005C11F5"/>
    <w:rsid w:val="005C2386"/>
    <w:rsid w:val="005C2E03"/>
    <w:rsid w:val="005C631B"/>
    <w:rsid w:val="005C6343"/>
    <w:rsid w:val="005C6D68"/>
    <w:rsid w:val="005D3CB3"/>
    <w:rsid w:val="005D6A7B"/>
    <w:rsid w:val="005D7D03"/>
    <w:rsid w:val="005E2505"/>
    <w:rsid w:val="005E323F"/>
    <w:rsid w:val="005E6704"/>
    <w:rsid w:val="005E6962"/>
    <w:rsid w:val="005E6ACA"/>
    <w:rsid w:val="00603DFC"/>
    <w:rsid w:val="0060435A"/>
    <w:rsid w:val="00605FF1"/>
    <w:rsid w:val="00610A0D"/>
    <w:rsid w:val="00614E61"/>
    <w:rsid w:val="00620380"/>
    <w:rsid w:val="00627C4A"/>
    <w:rsid w:val="00630D1F"/>
    <w:rsid w:val="00642372"/>
    <w:rsid w:val="00650A9F"/>
    <w:rsid w:val="00655D7F"/>
    <w:rsid w:val="00660D6E"/>
    <w:rsid w:val="006620D7"/>
    <w:rsid w:val="00664BB3"/>
    <w:rsid w:val="00667A78"/>
    <w:rsid w:val="006730F4"/>
    <w:rsid w:val="00685DC8"/>
    <w:rsid w:val="006913DA"/>
    <w:rsid w:val="006916F9"/>
    <w:rsid w:val="00691B19"/>
    <w:rsid w:val="0069673B"/>
    <w:rsid w:val="00697425"/>
    <w:rsid w:val="00697999"/>
    <w:rsid w:val="006A1A6A"/>
    <w:rsid w:val="006A2342"/>
    <w:rsid w:val="006A4C47"/>
    <w:rsid w:val="006A6B9A"/>
    <w:rsid w:val="006A6E0D"/>
    <w:rsid w:val="006A7BFF"/>
    <w:rsid w:val="006B0849"/>
    <w:rsid w:val="006B23AD"/>
    <w:rsid w:val="006B2DBA"/>
    <w:rsid w:val="006B4742"/>
    <w:rsid w:val="006B75D8"/>
    <w:rsid w:val="006C1E5B"/>
    <w:rsid w:val="006C4301"/>
    <w:rsid w:val="006C53B1"/>
    <w:rsid w:val="006D35D7"/>
    <w:rsid w:val="006D495A"/>
    <w:rsid w:val="006D49E7"/>
    <w:rsid w:val="006E3C41"/>
    <w:rsid w:val="006E4A7C"/>
    <w:rsid w:val="006E64DE"/>
    <w:rsid w:val="006E795D"/>
    <w:rsid w:val="006F5B89"/>
    <w:rsid w:val="006F79E4"/>
    <w:rsid w:val="00706786"/>
    <w:rsid w:val="007071A8"/>
    <w:rsid w:val="00707C14"/>
    <w:rsid w:val="00712987"/>
    <w:rsid w:val="007152D6"/>
    <w:rsid w:val="007152E0"/>
    <w:rsid w:val="007152E6"/>
    <w:rsid w:val="00717272"/>
    <w:rsid w:val="00726EBE"/>
    <w:rsid w:val="00732020"/>
    <w:rsid w:val="00741A90"/>
    <w:rsid w:val="00752F3D"/>
    <w:rsid w:val="007554FA"/>
    <w:rsid w:val="00760E4B"/>
    <w:rsid w:val="007612E7"/>
    <w:rsid w:val="00761F5F"/>
    <w:rsid w:val="00762767"/>
    <w:rsid w:val="0076303A"/>
    <w:rsid w:val="007639BB"/>
    <w:rsid w:val="00763DD9"/>
    <w:rsid w:val="0076640C"/>
    <w:rsid w:val="00767C60"/>
    <w:rsid w:val="00770229"/>
    <w:rsid w:val="00770888"/>
    <w:rsid w:val="007764FF"/>
    <w:rsid w:val="007778DB"/>
    <w:rsid w:val="00780B1C"/>
    <w:rsid w:val="00790143"/>
    <w:rsid w:val="0079583B"/>
    <w:rsid w:val="007A4901"/>
    <w:rsid w:val="007A5B10"/>
    <w:rsid w:val="007A6E96"/>
    <w:rsid w:val="007B5202"/>
    <w:rsid w:val="007B65F2"/>
    <w:rsid w:val="007C1073"/>
    <w:rsid w:val="007C312F"/>
    <w:rsid w:val="007D1701"/>
    <w:rsid w:val="007D4E6A"/>
    <w:rsid w:val="007D5089"/>
    <w:rsid w:val="007D5CBF"/>
    <w:rsid w:val="007D757E"/>
    <w:rsid w:val="007E4126"/>
    <w:rsid w:val="007E4432"/>
    <w:rsid w:val="007E4E58"/>
    <w:rsid w:val="007F062B"/>
    <w:rsid w:val="007F19A8"/>
    <w:rsid w:val="007F58B4"/>
    <w:rsid w:val="007F5F9D"/>
    <w:rsid w:val="00803D20"/>
    <w:rsid w:val="008056CC"/>
    <w:rsid w:val="00806032"/>
    <w:rsid w:val="0081221E"/>
    <w:rsid w:val="008139F2"/>
    <w:rsid w:val="00815BAC"/>
    <w:rsid w:val="0081792D"/>
    <w:rsid w:val="00821526"/>
    <w:rsid w:val="0082470D"/>
    <w:rsid w:val="0082480D"/>
    <w:rsid w:val="00827FAD"/>
    <w:rsid w:val="00830D95"/>
    <w:rsid w:val="00831FB8"/>
    <w:rsid w:val="00832766"/>
    <w:rsid w:val="00832C83"/>
    <w:rsid w:val="008420A6"/>
    <w:rsid w:val="00842344"/>
    <w:rsid w:val="00845B9D"/>
    <w:rsid w:val="00847C07"/>
    <w:rsid w:val="00850445"/>
    <w:rsid w:val="00850F5B"/>
    <w:rsid w:val="00853436"/>
    <w:rsid w:val="00853DE5"/>
    <w:rsid w:val="00854650"/>
    <w:rsid w:val="008547C4"/>
    <w:rsid w:val="008668C3"/>
    <w:rsid w:val="00866EC2"/>
    <w:rsid w:val="0087068E"/>
    <w:rsid w:val="00873C2D"/>
    <w:rsid w:val="00875343"/>
    <w:rsid w:val="00876653"/>
    <w:rsid w:val="008767CD"/>
    <w:rsid w:val="008779F5"/>
    <w:rsid w:val="00881AF7"/>
    <w:rsid w:val="00882A5B"/>
    <w:rsid w:val="00884239"/>
    <w:rsid w:val="008921EC"/>
    <w:rsid w:val="0089455A"/>
    <w:rsid w:val="0089461C"/>
    <w:rsid w:val="00896696"/>
    <w:rsid w:val="008A0268"/>
    <w:rsid w:val="008A0ED2"/>
    <w:rsid w:val="008A1C94"/>
    <w:rsid w:val="008A2457"/>
    <w:rsid w:val="008A51B3"/>
    <w:rsid w:val="008B0CF0"/>
    <w:rsid w:val="008B262A"/>
    <w:rsid w:val="008B3753"/>
    <w:rsid w:val="008B5646"/>
    <w:rsid w:val="008C6E11"/>
    <w:rsid w:val="008C798F"/>
    <w:rsid w:val="008D1CA0"/>
    <w:rsid w:val="008D2DE6"/>
    <w:rsid w:val="008D3B1A"/>
    <w:rsid w:val="008D451D"/>
    <w:rsid w:val="008D4D26"/>
    <w:rsid w:val="008D641E"/>
    <w:rsid w:val="008E1E88"/>
    <w:rsid w:val="008E2925"/>
    <w:rsid w:val="008F0107"/>
    <w:rsid w:val="008F2FF0"/>
    <w:rsid w:val="008F6BF0"/>
    <w:rsid w:val="00900EDC"/>
    <w:rsid w:val="009039FD"/>
    <w:rsid w:val="00907A95"/>
    <w:rsid w:val="00912DB4"/>
    <w:rsid w:val="00915933"/>
    <w:rsid w:val="00915C29"/>
    <w:rsid w:val="0091665B"/>
    <w:rsid w:val="00917211"/>
    <w:rsid w:val="009234DA"/>
    <w:rsid w:val="00924ED2"/>
    <w:rsid w:val="00933203"/>
    <w:rsid w:val="009337F9"/>
    <w:rsid w:val="00934070"/>
    <w:rsid w:val="0093559D"/>
    <w:rsid w:val="00935948"/>
    <w:rsid w:val="009413FD"/>
    <w:rsid w:val="00943A27"/>
    <w:rsid w:val="009458DB"/>
    <w:rsid w:val="00951D50"/>
    <w:rsid w:val="00955713"/>
    <w:rsid w:val="00956259"/>
    <w:rsid w:val="0096038E"/>
    <w:rsid w:val="00960846"/>
    <w:rsid w:val="00960E2E"/>
    <w:rsid w:val="00962588"/>
    <w:rsid w:val="009630C7"/>
    <w:rsid w:val="00965C69"/>
    <w:rsid w:val="00966803"/>
    <w:rsid w:val="00980123"/>
    <w:rsid w:val="009804C0"/>
    <w:rsid w:val="00982299"/>
    <w:rsid w:val="00984827"/>
    <w:rsid w:val="009851F8"/>
    <w:rsid w:val="00986A4E"/>
    <w:rsid w:val="009879B2"/>
    <w:rsid w:val="009903C9"/>
    <w:rsid w:val="0099254E"/>
    <w:rsid w:val="00993DA4"/>
    <w:rsid w:val="00995550"/>
    <w:rsid w:val="00995CC4"/>
    <w:rsid w:val="009A33E6"/>
    <w:rsid w:val="009B05D9"/>
    <w:rsid w:val="009B3192"/>
    <w:rsid w:val="009B592F"/>
    <w:rsid w:val="009B6D59"/>
    <w:rsid w:val="009B75CD"/>
    <w:rsid w:val="009D1235"/>
    <w:rsid w:val="009D252C"/>
    <w:rsid w:val="009D35A4"/>
    <w:rsid w:val="009D3CC3"/>
    <w:rsid w:val="009D54D4"/>
    <w:rsid w:val="009D78D2"/>
    <w:rsid w:val="009E049D"/>
    <w:rsid w:val="009E2E6F"/>
    <w:rsid w:val="009E2EF1"/>
    <w:rsid w:val="009E3B69"/>
    <w:rsid w:val="009F1FEB"/>
    <w:rsid w:val="00A008DC"/>
    <w:rsid w:val="00A01131"/>
    <w:rsid w:val="00A04167"/>
    <w:rsid w:val="00A138AE"/>
    <w:rsid w:val="00A138B5"/>
    <w:rsid w:val="00A13AE8"/>
    <w:rsid w:val="00A21419"/>
    <w:rsid w:val="00A2559F"/>
    <w:rsid w:val="00A27323"/>
    <w:rsid w:val="00A302F3"/>
    <w:rsid w:val="00A32BCD"/>
    <w:rsid w:val="00A36961"/>
    <w:rsid w:val="00A44A5F"/>
    <w:rsid w:val="00A51AAD"/>
    <w:rsid w:val="00A5263C"/>
    <w:rsid w:val="00A52C86"/>
    <w:rsid w:val="00A533B3"/>
    <w:rsid w:val="00A6312E"/>
    <w:rsid w:val="00A64CAC"/>
    <w:rsid w:val="00A67AE6"/>
    <w:rsid w:val="00A7017A"/>
    <w:rsid w:val="00A72F49"/>
    <w:rsid w:val="00A76750"/>
    <w:rsid w:val="00A802EA"/>
    <w:rsid w:val="00A80949"/>
    <w:rsid w:val="00A82709"/>
    <w:rsid w:val="00A85880"/>
    <w:rsid w:val="00A86964"/>
    <w:rsid w:val="00A86CAA"/>
    <w:rsid w:val="00A90795"/>
    <w:rsid w:val="00A93032"/>
    <w:rsid w:val="00A95AB3"/>
    <w:rsid w:val="00A96008"/>
    <w:rsid w:val="00A967DE"/>
    <w:rsid w:val="00AB136A"/>
    <w:rsid w:val="00AB3B1C"/>
    <w:rsid w:val="00AC4A6F"/>
    <w:rsid w:val="00AD0064"/>
    <w:rsid w:val="00AD09A1"/>
    <w:rsid w:val="00AD0A34"/>
    <w:rsid w:val="00AD1C05"/>
    <w:rsid w:val="00AD2937"/>
    <w:rsid w:val="00AD3CFE"/>
    <w:rsid w:val="00AD5A01"/>
    <w:rsid w:val="00AD5B76"/>
    <w:rsid w:val="00AD60B2"/>
    <w:rsid w:val="00AF5151"/>
    <w:rsid w:val="00AF5C88"/>
    <w:rsid w:val="00AF5ECD"/>
    <w:rsid w:val="00AF70EF"/>
    <w:rsid w:val="00B00B3C"/>
    <w:rsid w:val="00B0151C"/>
    <w:rsid w:val="00B04189"/>
    <w:rsid w:val="00B04798"/>
    <w:rsid w:val="00B06E0B"/>
    <w:rsid w:val="00B1184C"/>
    <w:rsid w:val="00B14D49"/>
    <w:rsid w:val="00B15405"/>
    <w:rsid w:val="00B220EC"/>
    <w:rsid w:val="00B26E27"/>
    <w:rsid w:val="00B34F9D"/>
    <w:rsid w:val="00B4227B"/>
    <w:rsid w:val="00B5679C"/>
    <w:rsid w:val="00B56A3A"/>
    <w:rsid w:val="00B61C80"/>
    <w:rsid w:val="00B6544A"/>
    <w:rsid w:val="00B66142"/>
    <w:rsid w:val="00B708DF"/>
    <w:rsid w:val="00B71B4B"/>
    <w:rsid w:val="00B72DC8"/>
    <w:rsid w:val="00B74247"/>
    <w:rsid w:val="00B74AEA"/>
    <w:rsid w:val="00B77C12"/>
    <w:rsid w:val="00B8262A"/>
    <w:rsid w:val="00B82B7B"/>
    <w:rsid w:val="00B83632"/>
    <w:rsid w:val="00B84C38"/>
    <w:rsid w:val="00BA2D2B"/>
    <w:rsid w:val="00BA3D25"/>
    <w:rsid w:val="00BB0B74"/>
    <w:rsid w:val="00BB0E4F"/>
    <w:rsid w:val="00BB3C02"/>
    <w:rsid w:val="00BB3FDA"/>
    <w:rsid w:val="00BB415B"/>
    <w:rsid w:val="00BC12C1"/>
    <w:rsid w:val="00BC7852"/>
    <w:rsid w:val="00BD1E44"/>
    <w:rsid w:val="00BD2172"/>
    <w:rsid w:val="00BD23A8"/>
    <w:rsid w:val="00BD3FAB"/>
    <w:rsid w:val="00BE36DD"/>
    <w:rsid w:val="00BF2F86"/>
    <w:rsid w:val="00BF5FAE"/>
    <w:rsid w:val="00C03F27"/>
    <w:rsid w:val="00C04F36"/>
    <w:rsid w:val="00C06D91"/>
    <w:rsid w:val="00C12317"/>
    <w:rsid w:val="00C1284E"/>
    <w:rsid w:val="00C14484"/>
    <w:rsid w:val="00C1481C"/>
    <w:rsid w:val="00C14820"/>
    <w:rsid w:val="00C16EFB"/>
    <w:rsid w:val="00C213EC"/>
    <w:rsid w:val="00C23A77"/>
    <w:rsid w:val="00C259F4"/>
    <w:rsid w:val="00C262F1"/>
    <w:rsid w:val="00C27DF1"/>
    <w:rsid w:val="00C31FC3"/>
    <w:rsid w:val="00C35397"/>
    <w:rsid w:val="00C35679"/>
    <w:rsid w:val="00C359E7"/>
    <w:rsid w:val="00C428FC"/>
    <w:rsid w:val="00C44178"/>
    <w:rsid w:val="00C4430D"/>
    <w:rsid w:val="00C44950"/>
    <w:rsid w:val="00C451D3"/>
    <w:rsid w:val="00C50C2C"/>
    <w:rsid w:val="00C515F5"/>
    <w:rsid w:val="00C54D21"/>
    <w:rsid w:val="00C60F4E"/>
    <w:rsid w:val="00C62CD2"/>
    <w:rsid w:val="00C6583C"/>
    <w:rsid w:val="00C66E73"/>
    <w:rsid w:val="00C76579"/>
    <w:rsid w:val="00C80621"/>
    <w:rsid w:val="00C834D2"/>
    <w:rsid w:val="00C83706"/>
    <w:rsid w:val="00C84C46"/>
    <w:rsid w:val="00C85217"/>
    <w:rsid w:val="00C905AD"/>
    <w:rsid w:val="00C90FB6"/>
    <w:rsid w:val="00C92A5B"/>
    <w:rsid w:val="00C94835"/>
    <w:rsid w:val="00C95A2E"/>
    <w:rsid w:val="00C95BDC"/>
    <w:rsid w:val="00CA34CB"/>
    <w:rsid w:val="00CA5690"/>
    <w:rsid w:val="00CB2D42"/>
    <w:rsid w:val="00CB41DE"/>
    <w:rsid w:val="00CB5B15"/>
    <w:rsid w:val="00CB7756"/>
    <w:rsid w:val="00CC1272"/>
    <w:rsid w:val="00CC17B4"/>
    <w:rsid w:val="00CC198A"/>
    <w:rsid w:val="00CC1AA0"/>
    <w:rsid w:val="00CC1AD4"/>
    <w:rsid w:val="00CC1FA7"/>
    <w:rsid w:val="00CD344C"/>
    <w:rsid w:val="00CD3DE8"/>
    <w:rsid w:val="00CD6FE0"/>
    <w:rsid w:val="00CE0A45"/>
    <w:rsid w:val="00CE2840"/>
    <w:rsid w:val="00CE468E"/>
    <w:rsid w:val="00CE68F8"/>
    <w:rsid w:val="00CF091B"/>
    <w:rsid w:val="00CF2F34"/>
    <w:rsid w:val="00CF32F0"/>
    <w:rsid w:val="00CF5334"/>
    <w:rsid w:val="00CF60BC"/>
    <w:rsid w:val="00CF70D7"/>
    <w:rsid w:val="00D00DD5"/>
    <w:rsid w:val="00D014E1"/>
    <w:rsid w:val="00D01D4F"/>
    <w:rsid w:val="00D05E61"/>
    <w:rsid w:val="00D063CE"/>
    <w:rsid w:val="00D10F10"/>
    <w:rsid w:val="00D13322"/>
    <w:rsid w:val="00D1453D"/>
    <w:rsid w:val="00D172EF"/>
    <w:rsid w:val="00D460FF"/>
    <w:rsid w:val="00D4622E"/>
    <w:rsid w:val="00D520C8"/>
    <w:rsid w:val="00D529BD"/>
    <w:rsid w:val="00D57E42"/>
    <w:rsid w:val="00D62EA5"/>
    <w:rsid w:val="00D640F6"/>
    <w:rsid w:val="00D66EF0"/>
    <w:rsid w:val="00D70ACD"/>
    <w:rsid w:val="00D70B46"/>
    <w:rsid w:val="00D72F28"/>
    <w:rsid w:val="00D737A4"/>
    <w:rsid w:val="00D74AEF"/>
    <w:rsid w:val="00D87FE2"/>
    <w:rsid w:val="00D92015"/>
    <w:rsid w:val="00D94145"/>
    <w:rsid w:val="00DA0428"/>
    <w:rsid w:val="00DA654D"/>
    <w:rsid w:val="00DA6660"/>
    <w:rsid w:val="00DA7B45"/>
    <w:rsid w:val="00DC2A71"/>
    <w:rsid w:val="00DC5B52"/>
    <w:rsid w:val="00DD0F50"/>
    <w:rsid w:val="00DD1925"/>
    <w:rsid w:val="00DD1CDC"/>
    <w:rsid w:val="00DD4427"/>
    <w:rsid w:val="00DD515F"/>
    <w:rsid w:val="00DD6F3C"/>
    <w:rsid w:val="00DD7FC4"/>
    <w:rsid w:val="00DE5F6B"/>
    <w:rsid w:val="00DF14C9"/>
    <w:rsid w:val="00DF25D7"/>
    <w:rsid w:val="00DF5169"/>
    <w:rsid w:val="00E023B5"/>
    <w:rsid w:val="00E036BB"/>
    <w:rsid w:val="00E078A3"/>
    <w:rsid w:val="00E11B9E"/>
    <w:rsid w:val="00E11BA1"/>
    <w:rsid w:val="00E13666"/>
    <w:rsid w:val="00E14CE7"/>
    <w:rsid w:val="00E14D6B"/>
    <w:rsid w:val="00E20305"/>
    <w:rsid w:val="00E2468F"/>
    <w:rsid w:val="00E248BC"/>
    <w:rsid w:val="00E25556"/>
    <w:rsid w:val="00E2686E"/>
    <w:rsid w:val="00E30737"/>
    <w:rsid w:val="00E313A7"/>
    <w:rsid w:val="00E31F05"/>
    <w:rsid w:val="00E33169"/>
    <w:rsid w:val="00E3402B"/>
    <w:rsid w:val="00E341B1"/>
    <w:rsid w:val="00E3695D"/>
    <w:rsid w:val="00E36968"/>
    <w:rsid w:val="00E377A1"/>
    <w:rsid w:val="00E40C80"/>
    <w:rsid w:val="00E424DB"/>
    <w:rsid w:val="00E43FA7"/>
    <w:rsid w:val="00E460A4"/>
    <w:rsid w:val="00E51659"/>
    <w:rsid w:val="00E55E59"/>
    <w:rsid w:val="00E563A8"/>
    <w:rsid w:val="00E6055B"/>
    <w:rsid w:val="00E62610"/>
    <w:rsid w:val="00E62E49"/>
    <w:rsid w:val="00E63425"/>
    <w:rsid w:val="00E63775"/>
    <w:rsid w:val="00E6528C"/>
    <w:rsid w:val="00E65DA8"/>
    <w:rsid w:val="00E66F42"/>
    <w:rsid w:val="00E70645"/>
    <w:rsid w:val="00E7437F"/>
    <w:rsid w:val="00E922B2"/>
    <w:rsid w:val="00E93C8B"/>
    <w:rsid w:val="00E951F8"/>
    <w:rsid w:val="00E97742"/>
    <w:rsid w:val="00EA1CC2"/>
    <w:rsid w:val="00EA210D"/>
    <w:rsid w:val="00EA31A7"/>
    <w:rsid w:val="00EB3289"/>
    <w:rsid w:val="00EC1357"/>
    <w:rsid w:val="00EC6A3E"/>
    <w:rsid w:val="00ED0C69"/>
    <w:rsid w:val="00ED3EBA"/>
    <w:rsid w:val="00ED4FF0"/>
    <w:rsid w:val="00EF0BE9"/>
    <w:rsid w:val="00EF28F0"/>
    <w:rsid w:val="00EF5B46"/>
    <w:rsid w:val="00EF6910"/>
    <w:rsid w:val="00EF72A5"/>
    <w:rsid w:val="00F01338"/>
    <w:rsid w:val="00F0386F"/>
    <w:rsid w:val="00F05E2C"/>
    <w:rsid w:val="00F11B2A"/>
    <w:rsid w:val="00F1334F"/>
    <w:rsid w:val="00F13B45"/>
    <w:rsid w:val="00F13F00"/>
    <w:rsid w:val="00F16D91"/>
    <w:rsid w:val="00F200D6"/>
    <w:rsid w:val="00F21FD1"/>
    <w:rsid w:val="00F24BAF"/>
    <w:rsid w:val="00F25433"/>
    <w:rsid w:val="00F31BC3"/>
    <w:rsid w:val="00F32CC5"/>
    <w:rsid w:val="00F36F8F"/>
    <w:rsid w:val="00F413F9"/>
    <w:rsid w:val="00F43481"/>
    <w:rsid w:val="00F4398D"/>
    <w:rsid w:val="00F45FE6"/>
    <w:rsid w:val="00F51881"/>
    <w:rsid w:val="00F64A2F"/>
    <w:rsid w:val="00F726E9"/>
    <w:rsid w:val="00F7274D"/>
    <w:rsid w:val="00F727A3"/>
    <w:rsid w:val="00F74522"/>
    <w:rsid w:val="00F74B56"/>
    <w:rsid w:val="00F74BE8"/>
    <w:rsid w:val="00F85B49"/>
    <w:rsid w:val="00F86E1C"/>
    <w:rsid w:val="00F871FB"/>
    <w:rsid w:val="00F927DE"/>
    <w:rsid w:val="00F92A86"/>
    <w:rsid w:val="00F95333"/>
    <w:rsid w:val="00F96214"/>
    <w:rsid w:val="00FA0C58"/>
    <w:rsid w:val="00FA11BE"/>
    <w:rsid w:val="00FA1911"/>
    <w:rsid w:val="00FA3ADD"/>
    <w:rsid w:val="00FA5997"/>
    <w:rsid w:val="00FA5BE9"/>
    <w:rsid w:val="00FA6EA9"/>
    <w:rsid w:val="00FB6422"/>
    <w:rsid w:val="00FC18BD"/>
    <w:rsid w:val="00FC2375"/>
    <w:rsid w:val="00FC4E74"/>
    <w:rsid w:val="00FC75FA"/>
    <w:rsid w:val="00FD0689"/>
    <w:rsid w:val="00FE4C8C"/>
    <w:rsid w:val="00FE5730"/>
    <w:rsid w:val="00FE62B9"/>
    <w:rsid w:val="00FE7359"/>
    <w:rsid w:val="00FF3BD7"/>
    <w:rsid w:val="00FF3F71"/>
    <w:rsid w:val="00FF4453"/>
    <w:rsid w:val="00FF626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098A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C798F"/>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0B25BE"/>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C798F"/>
    <w:rPr>
      <w:rFonts w:asciiTheme="majorHAnsi" w:eastAsiaTheme="majorEastAsia" w:hAnsiTheme="majorHAnsi" w:cstheme="majorBidi"/>
      <w:b/>
      <w:bCs/>
      <w:color w:val="4F81BD" w:themeColor="accent1"/>
      <w:sz w:val="22"/>
      <w:szCs w:val="24"/>
    </w:rPr>
  </w:style>
  <w:style w:type="character" w:customStyle="1" w:styleId="Ttulo5Car">
    <w:name w:val="Título 5 Car"/>
    <w:basedOn w:val="Fuentedeprrafopredeter"/>
    <w:link w:val="Ttulo5"/>
    <w:uiPriority w:val="9"/>
    <w:semiHidden/>
    <w:rsid w:val="000B25BE"/>
    <w:rPr>
      <w:rFonts w:asciiTheme="majorHAnsi" w:eastAsiaTheme="majorEastAsia" w:hAnsiTheme="majorHAnsi" w:cstheme="majorBidi"/>
      <w:color w:val="243F60" w:themeColor="accent1" w:themeShade="7F"/>
      <w:sz w:val="22"/>
      <w:szCs w:val="24"/>
    </w:rPr>
  </w:style>
  <w:style w:type="paragraph" w:styleId="Prrafodelista">
    <w:name w:val="List Paragraph"/>
    <w:basedOn w:val="Normal"/>
    <w:uiPriority w:val="34"/>
    <w:qFormat/>
    <w:rsid w:val="006F5B89"/>
    <w:pPr>
      <w:ind w:left="720"/>
      <w:contextualSpacing/>
    </w:pPr>
  </w:style>
  <w:style w:type="paragraph" w:customStyle="1" w:styleId="parrafo">
    <w:name w:val="parrafo"/>
    <w:basedOn w:val="Normal"/>
    <w:rsid w:val="009D1235"/>
    <w:pPr>
      <w:spacing w:before="100" w:beforeAutospacing="1" w:after="100" w:afterAutospacing="1"/>
    </w:pPr>
    <w:rPr>
      <w:rFonts w:ascii="Times New Roman" w:eastAsia="Times New Roman" w:hAnsi="Times New Roman" w:cs="Times New Roman"/>
      <w:sz w:val="24"/>
      <w:lang w:eastAsia="es-ES"/>
    </w:rPr>
  </w:style>
  <w:style w:type="table" w:styleId="Sombreadomedio2-nfasis3">
    <w:name w:val="Medium Shading 2 Accent 3"/>
    <w:basedOn w:val="Tablanormal"/>
    <w:uiPriority w:val="64"/>
    <w:rsid w:val="00831FB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st">
    <w:name w:val="st"/>
    <w:basedOn w:val="Fuentedeprrafopredeter"/>
    <w:rsid w:val="004F53DA"/>
  </w:style>
  <w:style w:type="character" w:styleId="nfasis">
    <w:name w:val="Emphasis"/>
    <w:basedOn w:val="Fuentedeprrafopredeter"/>
    <w:uiPriority w:val="20"/>
    <w:qFormat/>
    <w:rsid w:val="004F53DA"/>
    <w:rPr>
      <w:i/>
      <w:iCs/>
    </w:rPr>
  </w:style>
  <w:style w:type="paragraph" w:styleId="Sinespaciado">
    <w:name w:val="No Spacing"/>
    <w:link w:val="SinespaciadoCar"/>
    <w:uiPriority w:val="1"/>
    <w:qFormat/>
    <w:rsid w:val="002C0947"/>
    <w:rPr>
      <w:sz w:val="22"/>
      <w:szCs w:val="22"/>
    </w:rPr>
  </w:style>
  <w:style w:type="character" w:customStyle="1" w:styleId="SinespaciadoCar">
    <w:name w:val="Sin espaciado Car"/>
    <w:basedOn w:val="Fuentedeprrafopredeter"/>
    <w:link w:val="Sinespaciado"/>
    <w:uiPriority w:val="1"/>
    <w:rsid w:val="002C0947"/>
    <w:rPr>
      <w:sz w:val="22"/>
      <w:szCs w:val="22"/>
    </w:rPr>
  </w:style>
  <w:style w:type="paragraph" w:customStyle="1" w:styleId="Default">
    <w:name w:val="Default"/>
    <w:rsid w:val="00C834D2"/>
    <w:pPr>
      <w:autoSpaceDE w:val="0"/>
      <w:autoSpaceDN w:val="0"/>
      <w:adjustRightInd w:val="0"/>
    </w:pPr>
    <w:rPr>
      <w:rFonts w:ascii="Liberation Sans" w:hAnsi="Liberation Sans" w:cs="Liberation Sans"/>
      <w:color w:val="000000"/>
      <w:sz w:val="24"/>
      <w:szCs w:val="24"/>
    </w:rPr>
  </w:style>
  <w:style w:type="character" w:styleId="Hipervnculovisitado">
    <w:name w:val="FollowedHyperlink"/>
    <w:basedOn w:val="Fuentedeprrafopredeter"/>
    <w:uiPriority w:val="99"/>
    <w:semiHidden/>
    <w:unhideWhenUsed/>
    <w:rsid w:val="00770229"/>
    <w:rPr>
      <w:color w:val="800080" w:themeColor="followedHyperlink"/>
      <w:u w:val="single"/>
    </w:rPr>
  </w:style>
  <w:style w:type="character" w:styleId="Textoennegrita">
    <w:name w:val="Strong"/>
    <w:basedOn w:val="Fuentedeprrafopredeter"/>
    <w:uiPriority w:val="22"/>
    <w:qFormat/>
    <w:rsid w:val="00C12317"/>
    <w:rPr>
      <w:b/>
      <w:bCs/>
    </w:rPr>
  </w:style>
  <w:style w:type="character" w:customStyle="1" w:styleId="resumen">
    <w:name w:val="resumen"/>
    <w:basedOn w:val="Fuentedeprrafopredeter"/>
    <w:rsid w:val="00D529BD"/>
  </w:style>
  <w:style w:type="character" w:customStyle="1" w:styleId="texto9">
    <w:name w:val="texto9"/>
    <w:basedOn w:val="Fuentedeprrafopredeter"/>
    <w:rsid w:val="000E238E"/>
  </w:style>
  <w:style w:type="paragraph" w:styleId="NormalWeb">
    <w:name w:val="Normal (Web)"/>
    <w:basedOn w:val="Normal"/>
    <w:uiPriority w:val="99"/>
    <w:semiHidden/>
    <w:unhideWhenUsed/>
    <w:rsid w:val="006A7BFF"/>
    <w:pPr>
      <w:spacing w:before="100" w:beforeAutospacing="1" w:after="100" w:afterAutospacing="1"/>
    </w:pPr>
    <w:rPr>
      <w:rFonts w:ascii="Times New Roman" w:eastAsia="Times New Roman" w:hAnsi="Times New Roman" w:cs="Times New Roman"/>
      <w:sz w:val="24"/>
      <w:lang w:eastAsia="es-ES"/>
    </w:rPr>
  </w:style>
  <w:style w:type="paragraph" w:customStyle="1" w:styleId="Pa8">
    <w:name w:val="Pa8"/>
    <w:basedOn w:val="Default"/>
    <w:next w:val="Default"/>
    <w:uiPriority w:val="99"/>
    <w:rsid w:val="00AD2937"/>
    <w:pPr>
      <w:spacing w:line="201" w:lineRule="atLeast"/>
    </w:pPr>
    <w:rPr>
      <w:rFonts w:ascii="Arial" w:hAnsi="Arial" w:cs="Arial"/>
      <w:color w:val="auto"/>
    </w:rPr>
  </w:style>
  <w:style w:type="character" w:styleId="Refdecomentario">
    <w:name w:val="annotation reference"/>
    <w:basedOn w:val="Fuentedeprrafopredeter"/>
    <w:uiPriority w:val="99"/>
    <w:semiHidden/>
    <w:unhideWhenUsed/>
    <w:rsid w:val="000B16C2"/>
    <w:rPr>
      <w:sz w:val="16"/>
      <w:szCs w:val="16"/>
    </w:rPr>
  </w:style>
  <w:style w:type="paragraph" w:styleId="Textocomentario">
    <w:name w:val="annotation text"/>
    <w:basedOn w:val="Normal"/>
    <w:link w:val="TextocomentarioCar"/>
    <w:uiPriority w:val="99"/>
    <w:semiHidden/>
    <w:unhideWhenUsed/>
    <w:rsid w:val="000B16C2"/>
    <w:rPr>
      <w:sz w:val="20"/>
      <w:szCs w:val="20"/>
    </w:rPr>
  </w:style>
  <w:style w:type="character" w:customStyle="1" w:styleId="TextocomentarioCar">
    <w:name w:val="Texto comentario Car"/>
    <w:basedOn w:val="Fuentedeprrafopredeter"/>
    <w:link w:val="Textocomentario"/>
    <w:uiPriority w:val="99"/>
    <w:semiHidden/>
    <w:rsid w:val="000B16C2"/>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0B16C2"/>
    <w:rPr>
      <w:b/>
      <w:bCs/>
    </w:rPr>
  </w:style>
  <w:style w:type="character" w:customStyle="1" w:styleId="AsuntodelcomentarioCar">
    <w:name w:val="Asunto del comentario Car"/>
    <w:basedOn w:val="TextocomentarioCar"/>
    <w:link w:val="Asuntodelcomentario"/>
    <w:uiPriority w:val="99"/>
    <w:semiHidden/>
    <w:rsid w:val="000B16C2"/>
    <w:rPr>
      <w:rFonts w:ascii="Century Gothic" w:hAnsi="Century Gothic"/>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C798F"/>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0B25BE"/>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C798F"/>
    <w:rPr>
      <w:rFonts w:asciiTheme="majorHAnsi" w:eastAsiaTheme="majorEastAsia" w:hAnsiTheme="majorHAnsi" w:cstheme="majorBidi"/>
      <w:b/>
      <w:bCs/>
      <w:color w:val="4F81BD" w:themeColor="accent1"/>
      <w:sz w:val="22"/>
      <w:szCs w:val="24"/>
    </w:rPr>
  </w:style>
  <w:style w:type="character" w:customStyle="1" w:styleId="Ttulo5Car">
    <w:name w:val="Título 5 Car"/>
    <w:basedOn w:val="Fuentedeprrafopredeter"/>
    <w:link w:val="Ttulo5"/>
    <w:uiPriority w:val="9"/>
    <w:semiHidden/>
    <w:rsid w:val="000B25BE"/>
    <w:rPr>
      <w:rFonts w:asciiTheme="majorHAnsi" w:eastAsiaTheme="majorEastAsia" w:hAnsiTheme="majorHAnsi" w:cstheme="majorBidi"/>
      <w:color w:val="243F60" w:themeColor="accent1" w:themeShade="7F"/>
      <w:sz w:val="22"/>
      <w:szCs w:val="24"/>
    </w:rPr>
  </w:style>
  <w:style w:type="paragraph" w:styleId="Prrafodelista">
    <w:name w:val="List Paragraph"/>
    <w:basedOn w:val="Normal"/>
    <w:uiPriority w:val="34"/>
    <w:qFormat/>
    <w:rsid w:val="006F5B89"/>
    <w:pPr>
      <w:ind w:left="720"/>
      <w:contextualSpacing/>
    </w:pPr>
  </w:style>
  <w:style w:type="paragraph" w:customStyle="1" w:styleId="parrafo">
    <w:name w:val="parrafo"/>
    <w:basedOn w:val="Normal"/>
    <w:rsid w:val="009D1235"/>
    <w:pPr>
      <w:spacing w:before="100" w:beforeAutospacing="1" w:after="100" w:afterAutospacing="1"/>
    </w:pPr>
    <w:rPr>
      <w:rFonts w:ascii="Times New Roman" w:eastAsia="Times New Roman" w:hAnsi="Times New Roman" w:cs="Times New Roman"/>
      <w:sz w:val="24"/>
      <w:lang w:eastAsia="es-ES"/>
    </w:rPr>
  </w:style>
  <w:style w:type="table" w:styleId="Sombreadomedio2-nfasis3">
    <w:name w:val="Medium Shading 2 Accent 3"/>
    <w:basedOn w:val="Tablanormal"/>
    <w:uiPriority w:val="64"/>
    <w:rsid w:val="00831FB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st">
    <w:name w:val="st"/>
    <w:basedOn w:val="Fuentedeprrafopredeter"/>
    <w:rsid w:val="004F53DA"/>
  </w:style>
  <w:style w:type="character" w:styleId="nfasis">
    <w:name w:val="Emphasis"/>
    <w:basedOn w:val="Fuentedeprrafopredeter"/>
    <w:uiPriority w:val="20"/>
    <w:qFormat/>
    <w:rsid w:val="004F53DA"/>
    <w:rPr>
      <w:i/>
      <w:iCs/>
    </w:rPr>
  </w:style>
  <w:style w:type="paragraph" w:styleId="Sinespaciado">
    <w:name w:val="No Spacing"/>
    <w:link w:val="SinespaciadoCar"/>
    <w:uiPriority w:val="1"/>
    <w:qFormat/>
    <w:rsid w:val="002C0947"/>
    <w:rPr>
      <w:sz w:val="22"/>
      <w:szCs w:val="22"/>
    </w:rPr>
  </w:style>
  <w:style w:type="character" w:customStyle="1" w:styleId="SinespaciadoCar">
    <w:name w:val="Sin espaciado Car"/>
    <w:basedOn w:val="Fuentedeprrafopredeter"/>
    <w:link w:val="Sinespaciado"/>
    <w:uiPriority w:val="1"/>
    <w:rsid w:val="002C0947"/>
    <w:rPr>
      <w:sz w:val="22"/>
      <w:szCs w:val="22"/>
    </w:rPr>
  </w:style>
  <w:style w:type="paragraph" w:customStyle="1" w:styleId="Default">
    <w:name w:val="Default"/>
    <w:rsid w:val="00C834D2"/>
    <w:pPr>
      <w:autoSpaceDE w:val="0"/>
      <w:autoSpaceDN w:val="0"/>
      <w:adjustRightInd w:val="0"/>
    </w:pPr>
    <w:rPr>
      <w:rFonts w:ascii="Liberation Sans" w:hAnsi="Liberation Sans" w:cs="Liberation Sans"/>
      <w:color w:val="000000"/>
      <w:sz w:val="24"/>
      <w:szCs w:val="24"/>
    </w:rPr>
  </w:style>
  <w:style w:type="character" w:styleId="Hipervnculovisitado">
    <w:name w:val="FollowedHyperlink"/>
    <w:basedOn w:val="Fuentedeprrafopredeter"/>
    <w:uiPriority w:val="99"/>
    <w:semiHidden/>
    <w:unhideWhenUsed/>
    <w:rsid w:val="00770229"/>
    <w:rPr>
      <w:color w:val="800080" w:themeColor="followedHyperlink"/>
      <w:u w:val="single"/>
    </w:rPr>
  </w:style>
  <w:style w:type="character" w:styleId="Textoennegrita">
    <w:name w:val="Strong"/>
    <w:basedOn w:val="Fuentedeprrafopredeter"/>
    <w:uiPriority w:val="22"/>
    <w:qFormat/>
    <w:rsid w:val="00C12317"/>
    <w:rPr>
      <w:b/>
      <w:bCs/>
    </w:rPr>
  </w:style>
  <w:style w:type="character" w:customStyle="1" w:styleId="resumen">
    <w:name w:val="resumen"/>
    <w:basedOn w:val="Fuentedeprrafopredeter"/>
    <w:rsid w:val="00D529BD"/>
  </w:style>
  <w:style w:type="character" w:customStyle="1" w:styleId="texto9">
    <w:name w:val="texto9"/>
    <w:basedOn w:val="Fuentedeprrafopredeter"/>
    <w:rsid w:val="000E238E"/>
  </w:style>
  <w:style w:type="paragraph" w:styleId="NormalWeb">
    <w:name w:val="Normal (Web)"/>
    <w:basedOn w:val="Normal"/>
    <w:uiPriority w:val="99"/>
    <w:semiHidden/>
    <w:unhideWhenUsed/>
    <w:rsid w:val="006A7BFF"/>
    <w:pPr>
      <w:spacing w:before="100" w:beforeAutospacing="1" w:after="100" w:afterAutospacing="1"/>
    </w:pPr>
    <w:rPr>
      <w:rFonts w:ascii="Times New Roman" w:eastAsia="Times New Roman" w:hAnsi="Times New Roman" w:cs="Times New Roman"/>
      <w:sz w:val="24"/>
      <w:lang w:eastAsia="es-ES"/>
    </w:rPr>
  </w:style>
  <w:style w:type="paragraph" w:customStyle="1" w:styleId="Pa8">
    <w:name w:val="Pa8"/>
    <w:basedOn w:val="Default"/>
    <w:next w:val="Default"/>
    <w:uiPriority w:val="99"/>
    <w:rsid w:val="00AD2937"/>
    <w:pPr>
      <w:spacing w:line="201" w:lineRule="atLeast"/>
    </w:pPr>
    <w:rPr>
      <w:rFonts w:ascii="Arial" w:hAnsi="Arial" w:cs="Arial"/>
      <w:color w:val="auto"/>
    </w:rPr>
  </w:style>
  <w:style w:type="character" w:styleId="Refdecomentario">
    <w:name w:val="annotation reference"/>
    <w:basedOn w:val="Fuentedeprrafopredeter"/>
    <w:uiPriority w:val="99"/>
    <w:semiHidden/>
    <w:unhideWhenUsed/>
    <w:rsid w:val="000B16C2"/>
    <w:rPr>
      <w:sz w:val="16"/>
      <w:szCs w:val="16"/>
    </w:rPr>
  </w:style>
  <w:style w:type="paragraph" w:styleId="Textocomentario">
    <w:name w:val="annotation text"/>
    <w:basedOn w:val="Normal"/>
    <w:link w:val="TextocomentarioCar"/>
    <w:uiPriority w:val="99"/>
    <w:semiHidden/>
    <w:unhideWhenUsed/>
    <w:rsid w:val="000B16C2"/>
    <w:rPr>
      <w:sz w:val="20"/>
      <w:szCs w:val="20"/>
    </w:rPr>
  </w:style>
  <w:style w:type="character" w:customStyle="1" w:styleId="TextocomentarioCar">
    <w:name w:val="Texto comentario Car"/>
    <w:basedOn w:val="Fuentedeprrafopredeter"/>
    <w:link w:val="Textocomentario"/>
    <w:uiPriority w:val="99"/>
    <w:semiHidden/>
    <w:rsid w:val="000B16C2"/>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0B16C2"/>
    <w:rPr>
      <w:b/>
      <w:bCs/>
    </w:rPr>
  </w:style>
  <w:style w:type="character" w:customStyle="1" w:styleId="AsuntodelcomentarioCar">
    <w:name w:val="Asunto del comentario Car"/>
    <w:basedOn w:val="TextocomentarioCar"/>
    <w:link w:val="Asuntodelcomentario"/>
    <w:uiPriority w:val="99"/>
    <w:semiHidden/>
    <w:rsid w:val="000B16C2"/>
    <w:rPr>
      <w:rFonts w:ascii="Century Gothic"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6092">
      <w:bodyDiv w:val="1"/>
      <w:marLeft w:val="0"/>
      <w:marRight w:val="0"/>
      <w:marTop w:val="0"/>
      <w:marBottom w:val="0"/>
      <w:divBdr>
        <w:top w:val="none" w:sz="0" w:space="0" w:color="auto"/>
        <w:left w:val="none" w:sz="0" w:space="0" w:color="auto"/>
        <w:bottom w:val="none" w:sz="0" w:space="0" w:color="auto"/>
        <w:right w:val="none" w:sz="0" w:space="0" w:color="auto"/>
      </w:divBdr>
      <w:divsChild>
        <w:div w:id="259216063">
          <w:marLeft w:val="0"/>
          <w:marRight w:val="0"/>
          <w:marTop w:val="0"/>
          <w:marBottom w:val="0"/>
          <w:divBdr>
            <w:top w:val="none" w:sz="0" w:space="0" w:color="auto"/>
            <w:left w:val="none" w:sz="0" w:space="0" w:color="auto"/>
            <w:bottom w:val="none" w:sz="0" w:space="0" w:color="auto"/>
            <w:right w:val="none" w:sz="0" w:space="0" w:color="auto"/>
          </w:divBdr>
        </w:div>
        <w:div w:id="237402626">
          <w:marLeft w:val="0"/>
          <w:marRight w:val="0"/>
          <w:marTop w:val="0"/>
          <w:marBottom w:val="0"/>
          <w:divBdr>
            <w:top w:val="none" w:sz="0" w:space="0" w:color="auto"/>
            <w:left w:val="none" w:sz="0" w:space="0" w:color="auto"/>
            <w:bottom w:val="none" w:sz="0" w:space="0" w:color="auto"/>
            <w:right w:val="none" w:sz="0" w:space="0" w:color="auto"/>
          </w:divBdr>
        </w:div>
        <w:div w:id="1449930158">
          <w:marLeft w:val="0"/>
          <w:marRight w:val="0"/>
          <w:marTop w:val="0"/>
          <w:marBottom w:val="0"/>
          <w:divBdr>
            <w:top w:val="none" w:sz="0" w:space="0" w:color="auto"/>
            <w:left w:val="none" w:sz="0" w:space="0" w:color="auto"/>
            <w:bottom w:val="none" w:sz="0" w:space="0" w:color="auto"/>
            <w:right w:val="none" w:sz="0" w:space="0" w:color="auto"/>
          </w:divBdr>
        </w:div>
        <w:div w:id="94181587">
          <w:marLeft w:val="0"/>
          <w:marRight w:val="0"/>
          <w:marTop w:val="0"/>
          <w:marBottom w:val="0"/>
          <w:divBdr>
            <w:top w:val="none" w:sz="0" w:space="0" w:color="auto"/>
            <w:left w:val="none" w:sz="0" w:space="0" w:color="auto"/>
            <w:bottom w:val="none" w:sz="0" w:space="0" w:color="auto"/>
            <w:right w:val="none" w:sz="0" w:space="0" w:color="auto"/>
          </w:divBdr>
        </w:div>
        <w:div w:id="2010521903">
          <w:marLeft w:val="0"/>
          <w:marRight w:val="0"/>
          <w:marTop w:val="0"/>
          <w:marBottom w:val="0"/>
          <w:divBdr>
            <w:top w:val="none" w:sz="0" w:space="0" w:color="auto"/>
            <w:left w:val="none" w:sz="0" w:space="0" w:color="auto"/>
            <w:bottom w:val="none" w:sz="0" w:space="0" w:color="auto"/>
            <w:right w:val="none" w:sz="0" w:space="0" w:color="auto"/>
          </w:divBdr>
        </w:div>
        <w:div w:id="488399395">
          <w:marLeft w:val="0"/>
          <w:marRight w:val="0"/>
          <w:marTop w:val="0"/>
          <w:marBottom w:val="0"/>
          <w:divBdr>
            <w:top w:val="none" w:sz="0" w:space="0" w:color="auto"/>
            <w:left w:val="none" w:sz="0" w:space="0" w:color="auto"/>
            <w:bottom w:val="none" w:sz="0" w:space="0" w:color="auto"/>
            <w:right w:val="none" w:sz="0" w:space="0" w:color="auto"/>
          </w:divBdr>
        </w:div>
        <w:div w:id="26180687">
          <w:marLeft w:val="0"/>
          <w:marRight w:val="0"/>
          <w:marTop w:val="0"/>
          <w:marBottom w:val="0"/>
          <w:divBdr>
            <w:top w:val="none" w:sz="0" w:space="0" w:color="auto"/>
            <w:left w:val="none" w:sz="0" w:space="0" w:color="auto"/>
            <w:bottom w:val="none" w:sz="0" w:space="0" w:color="auto"/>
            <w:right w:val="none" w:sz="0" w:space="0" w:color="auto"/>
          </w:divBdr>
        </w:div>
      </w:divsChild>
    </w:div>
    <w:div w:id="66922137">
      <w:bodyDiv w:val="1"/>
      <w:marLeft w:val="0"/>
      <w:marRight w:val="0"/>
      <w:marTop w:val="0"/>
      <w:marBottom w:val="0"/>
      <w:divBdr>
        <w:top w:val="none" w:sz="0" w:space="0" w:color="auto"/>
        <w:left w:val="none" w:sz="0" w:space="0" w:color="auto"/>
        <w:bottom w:val="none" w:sz="0" w:space="0" w:color="auto"/>
        <w:right w:val="none" w:sz="0" w:space="0" w:color="auto"/>
      </w:divBdr>
      <w:divsChild>
        <w:div w:id="1037126207">
          <w:marLeft w:val="0"/>
          <w:marRight w:val="0"/>
          <w:marTop w:val="0"/>
          <w:marBottom w:val="0"/>
          <w:divBdr>
            <w:top w:val="none" w:sz="0" w:space="0" w:color="auto"/>
            <w:left w:val="none" w:sz="0" w:space="0" w:color="auto"/>
            <w:bottom w:val="none" w:sz="0" w:space="0" w:color="auto"/>
            <w:right w:val="none" w:sz="0" w:space="0" w:color="auto"/>
          </w:divBdr>
        </w:div>
        <w:div w:id="38556091">
          <w:marLeft w:val="0"/>
          <w:marRight w:val="0"/>
          <w:marTop w:val="0"/>
          <w:marBottom w:val="0"/>
          <w:divBdr>
            <w:top w:val="none" w:sz="0" w:space="0" w:color="auto"/>
            <w:left w:val="none" w:sz="0" w:space="0" w:color="auto"/>
            <w:bottom w:val="none" w:sz="0" w:space="0" w:color="auto"/>
            <w:right w:val="none" w:sz="0" w:space="0" w:color="auto"/>
          </w:divBdr>
        </w:div>
        <w:div w:id="55906717">
          <w:marLeft w:val="0"/>
          <w:marRight w:val="0"/>
          <w:marTop w:val="0"/>
          <w:marBottom w:val="0"/>
          <w:divBdr>
            <w:top w:val="none" w:sz="0" w:space="0" w:color="auto"/>
            <w:left w:val="none" w:sz="0" w:space="0" w:color="auto"/>
            <w:bottom w:val="none" w:sz="0" w:space="0" w:color="auto"/>
            <w:right w:val="none" w:sz="0" w:space="0" w:color="auto"/>
          </w:divBdr>
        </w:div>
        <w:div w:id="1202286958">
          <w:marLeft w:val="0"/>
          <w:marRight w:val="0"/>
          <w:marTop w:val="0"/>
          <w:marBottom w:val="0"/>
          <w:divBdr>
            <w:top w:val="none" w:sz="0" w:space="0" w:color="auto"/>
            <w:left w:val="none" w:sz="0" w:space="0" w:color="auto"/>
            <w:bottom w:val="none" w:sz="0" w:space="0" w:color="auto"/>
            <w:right w:val="none" w:sz="0" w:space="0" w:color="auto"/>
          </w:divBdr>
        </w:div>
        <w:div w:id="579145007">
          <w:marLeft w:val="0"/>
          <w:marRight w:val="0"/>
          <w:marTop w:val="0"/>
          <w:marBottom w:val="0"/>
          <w:divBdr>
            <w:top w:val="none" w:sz="0" w:space="0" w:color="auto"/>
            <w:left w:val="none" w:sz="0" w:space="0" w:color="auto"/>
            <w:bottom w:val="none" w:sz="0" w:space="0" w:color="auto"/>
            <w:right w:val="none" w:sz="0" w:space="0" w:color="auto"/>
          </w:divBdr>
        </w:div>
        <w:div w:id="1314027466">
          <w:marLeft w:val="0"/>
          <w:marRight w:val="0"/>
          <w:marTop w:val="0"/>
          <w:marBottom w:val="0"/>
          <w:divBdr>
            <w:top w:val="none" w:sz="0" w:space="0" w:color="auto"/>
            <w:left w:val="none" w:sz="0" w:space="0" w:color="auto"/>
            <w:bottom w:val="none" w:sz="0" w:space="0" w:color="auto"/>
            <w:right w:val="none" w:sz="0" w:space="0" w:color="auto"/>
          </w:divBdr>
        </w:div>
        <w:div w:id="928395032">
          <w:marLeft w:val="0"/>
          <w:marRight w:val="0"/>
          <w:marTop w:val="0"/>
          <w:marBottom w:val="0"/>
          <w:divBdr>
            <w:top w:val="none" w:sz="0" w:space="0" w:color="auto"/>
            <w:left w:val="none" w:sz="0" w:space="0" w:color="auto"/>
            <w:bottom w:val="none" w:sz="0" w:space="0" w:color="auto"/>
            <w:right w:val="none" w:sz="0" w:space="0" w:color="auto"/>
          </w:divBdr>
        </w:div>
        <w:div w:id="1047492435">
          <w:marLeft w:val="0"/>
          <w:marRight w:val="0"/>
          <w:marTop w:val="0"/>
          <w:marBottom w:val="0"/>
          <w:divBdr>
            <w:top w:val="none" w:sz="0" w:space="0" w:color="auto"/>
            <w:left w:val="none" w:sz="0" w:space="0" w:color="auto"/>
            <w:bottom w:val="none" w:sz="0" w:space="0" w:color="auto"/>
            <w:right w:val="none" w:sz="0" w:space="0" w:color="auto"/>
          </w:divBdr>
        </w:div>
        <w:div w:id="1611863212">
          <w:marLeft w:val="0"/>
          <w:marRight w:val="0"/>
          <w:marTop w:val="0"/>
          <w:marBottom w:val="0"/>
          <w:divBdr>
            <w:top w:val="none" w:sz="0" w:space="0" w:color="auto"/>
            <w:left w:val="none" w:sz="0" w:space="0" w:color="auto"/>
            <w:bottom w:val="none" w:sz="0" w:space="0" w:color="auto"/>
            <w:right w:val="none" w:sz="0" w:space="0" w:color="auto"/>
          </w:divBdr>
        </w:div>
        <w:div w:id="185141009">
          <w:marLeft w:val="0"/>
          <w:marRight w:val="0"/>
          <w:marTop w:val="0"/>
          <w:marBottom w:val="0"/>
          <w:divBdr>
            <w:top w:val="none" w:sz="0" w:space="0" w:color="auto"/>
            <w:left w:val="none" w:sz="0" w:space="0" w:color="auto"/>
            <w:bottom w:val="none" w:sz="0" w:space="0" w:color="auto"/>
            <w:right w:val="none" w:sz="0" w:space="0" w:color="auto"/>
          </w:divBdr>
        </w:div>
        <w:div w:id="522011322">
          <w:marLeft w:val="0"/>
          <w:marRight w:val="0"/>
          <w:marTop w:val="0"/>
          <w:marBottom w:val="0"/>
          <w:divBdr>
            <w:top w:val="none" w:sz="0" w:space="0" w:color="auto"/>
            <w:left w:val="none" w:sz="0" w:space="0" w:color="auto"/>
            <w:bottom w:val="none" w:sz="0" w:space="0" w:color="auto"/>
            <w:right w:val="none" w:sz="0" w:space="0" w:color="auto"/>
          </w:divBdr>
        </w:div>
        <w:div w:id="1787115621">
          <w:marLeft w:val="0"/>
          <w:marRight w:val="0"/>
          <w:marTop w:val="0"/>
          <w:marBottom w:val="0"/>
          <w:divBdr>
            <w:top w:val="none" w:sz="0" w:space="0" w:color="auto"/>
            <w:left w:val="none" w:sz="0" w:space="0" w:color="auto"/>
            <w:bottom w:val="none" w:sz="0" w:space="0" w:color="auto"/>
            <w:right w:val="none" w:sz="0" w:space="0" w:color="auto"/>
          </w:divBdr>
        </w:div>
        <w:div w:id="452216610">
          <w:marLeft w:val="0"/>
          <w:marRight w:val="0"/>
          <w:marTop w:val="0"/>
          <w:marBottom w:val="0"/>
          <w:divBdr>
            <w:top w:val="none" w:sz="0" w:space="0" w:color="auto"/>
            <w:left w:val="none" w:sz="0" w:space="0" w:color="auto"/>
            <w:bottom w:val="none" w:sz="0" w:space="0" w:color="auto"/>
            <w:right w:val="none" w:sz="0" w:space="0" w:color="auto"/>
          </w:divBdr>
        </w:div>
      </w:divsChild>
    </w:div>
    <w:div w:id="88233195">
      <w:bodyDiv w:val="1"/>
      <w:marLeft w:val="0"/>
      <w:marRight w:val="0"/>
      <w:marTop w:val="0"/>
      <w:marBottom w:val="0"/>
      <w:divBdr>
        <w:top w:val="none" w:sz="0" w:space="0" w:color="auto"/>
        <w:left w:val="none" w:sz="0" w:space="0" w:color="auto"/>
        <w:bottom w:val="none" w:sz="0" w:space="0" w:color="auto"/>
        <w:right w:val="none" w:sz="0" w:space="0" w:color="auto"/>
      </w:divBdr>
    </w:div>
    <w:div w:id="107821189">
      <w:bodyDiv w:val="1"/>
      <w:marLeft w:val="0"/>
      <w:marRight w:val="0"/>
      <w:marTop w:val="0"/>
      <w:marBottom w:val="0"/>
      <w:divBdr>
        <w:top w:val="none" w:sz="0" w:space="0" w:color="auto"/>
        <w:left w:val="none" w:sz="0" w:space="0" w:color="auto"/>
        <w:bottom w:val="none" w:sz="0" w:space="0" w:color="auto"/>
        <w:right w:val="none" w:sz="0" w:space="0" w:color="auto"/>
      </w:divBdr>
    </w:div>
    <w:div w:id="113139926">
      <w:bodyDiv w:val="1"/>
      <w:marLeft w:val="0"/>
      <w:marRight w:val="0"/>
      <w:marTop w:val="0"/>
      <w:marBottom w:val="0"/>
      <w:divBdr>
        <w:top w:val="none" w:sz="0" w:space="0" w:color="auto"/>
        <w:left w:val="none" w:sz="0" w:space="0" w:color="auto"/>
        <w:bottom w:val="none" w:sz="0" w:space="0" w:color="auto"/>
        <w:right w:val="none" w:sz="0" w:space="0" w:color="auto"/>
      </w:divBdr>
    </w:div>
    <w:div w:id="145558018">
      <w:bodyDiv w:val="1"/>
      <w:marLeft w:val="0"/>
      <w:marRight w:val="0"/>
      <w:marTop w:val="0"/>
      <w:marBottom w:val="0"/>
      <w:divBdr>
        <w:top w:val="none" w:sz="0" w:space="0" w:color="auto"/>
        <w:left w:val="none" w:sz="0" w:space="0" w:color="auto"/>
        <w:bottom w:val="none" w:sz="0" w:space="0" w:color="auto"/>
        <w:right w:val="none" w:sz="0" w:space="0" w:color="auto"/>
      </w:divBdr>
      <w:divsChild>
        <w:div w:id="1688945199">
          <w:marLeft w:val="0"/>
          <w:marRight w:val="0"/>
          <w:marTop w:val="0"/>
          <w:marBottom w:val="0"/>
          <w:divBdr>
            <w:top w:val="none" w:sz="0" w:space="0" w:color="auto"/>
            <w:left w:val="none" w:sz="0" w:space="0" w:color="auto"/>
            <w:bottom w:val="none" w:sz="0" w:space="0" w:color="auto"/>
            <w:right w:val="none" w:sz="0" w:space="0" w:color="auto"/>
          </w:divBdr>
        </w:div>
        <w:div w:id="552079315">
          <w:marLeft w:val="0"/>
          <w:marRight w:val="0"/>
          <w:marTop w:val="0"/>
          <w:marBottom w:val="0"/>
          <w:divBdr>
            <w:top w:val="none" w:sz="0" w:space="0" w:color="auto"/>
            <w:left w:val="none" w:sz="0" w:space="0" w:color="auto"/>
            <w:bottom w:val="none" w:sz="0" w:space="0" w:color="auto"/>
            <w:right w:val="none" w:sz="0" w:space="0" w:color="auto"/>
          </w:divBdr>
        </w:div>
        <w:div w:id="377900468">
          <w:marLeft w:val="0"/>
          <w:marRight w:val="0"/>
          <w:marTop w:val="0"/>
          <w:marBottom w:val="0"/>
          <w:divBdr>
            <w:top w:val="none" w:sz="0" w:space="0" w:color="auto"/>
            <w:left w:val="none" w:sz="0" w:space="0" w:color="auto"/>
            <w:bottom w:val="none" w:sz="0" w:space="0" w:color="auto"/>
            <w:right w:val="none" w:sz="0" w:space="0" w:color="auto"/>
          </w:divBdr>
        </w:div>
      </w:divsChild>
    </w:div>
    <w:div w:id="222330363">
      <w:bodyDiv w:val="1"/>
      <w:marLeft w:val="0"/>
      <w:marRight w:val="0"/>
      <w:marTop w:val="0"/>
      <w:marBottom w:val="0"/>
      <w:divBdr>
        <w:top w:val="none" w:sz="0" w:space="0" w:color="auto"/>
        <w:left w:val="none" w:sz="0" w:space="0" w:color="auto"/>
        <w:bottom w:val="none" w:sz="0" w:space="0" w:color="auto"/>
        <w:right w:val="none" w:sz="0" w:space="0" w:color="auto"/>
      </w:divBdr>
      <w:divsChild>
        <w:div w:id="763189088">
          <w:marLeft w:val="0"/>
          <w:marRight w:val="0"/>
          <w:marTop w:val="0"/>
          <w:marBottom w:val="0"/>
          <w:divBdr>
            <w:top w:val="none" w:sz="0" w:space="0" w:color="auto"/>
            <w:left w:val="none" w:sz="0" w:space="0" w:color="auto"/>
            <w:bottom w:val="none" w:sz="0" w:space="0" w:color="auto"/>
            <w:right w:val="none" w:sz="0" w:space="0" w:color="auto"/>
          </w:divBdr>
        </w:div>
        <w:div w:id="724910382">
          <w:marLeft w:val="0"/>
          <w:marRight w:val="0"/>
          <w:marTop w:val="0"/>
          <w:marBottom w:val="0"/>
          <w:divBdr>
            <w:top w:val="none" w:sz="0" w:space="0" w:color="auto"/>
            <w:left w:val="none" w:sz="0" w:space="0" w:color="auto"/>
            <w:bottom w:val="none" w:sz="0" w:space="0" w:color="auto"/>
            <w:right w:val="none" w:sz="0" w:space="0" w:color="auto"/>
          </w:divBdr>
        </w:div>
      </w:divsChild>
    </w:div>
    <w:div w:id="233786170">
      <w:bodyDiv w:val="1"/>
      <w:marLeft w:val="0"/>
      <w:marRight w:val="0"/>
      <w:marTop w:val="0"/>
      <w:marBottom w:val="0"/>
      <w:divBdr>
        <w:top w:val="none" w:sz="0" w:space="0" w:color="auto"/>
        <w:left w:val="none" w:sz="0" w:space="0" w:color="auto"/>
        <w:bottom w:val="none" w:sz="0" w:space="0" w:color="auto"/>
        <w:right w:val="none" w:sz="0" w:space="0" w:color="auto"/>
      </w:divBdr>
    </w:div>
    <w:div w:id="307244385">
      <w:bodyDiv w:val="1"/>
      <w:marLeft w:val="0"/>
      <w:marRight w:val="0"/>
      <w:marTop w:val="0"/>
      <w:marBottom w:val="0"/>
      <w:divBdr>
        <w:top w:val="none" w:sz="0" w:space="0" w:color="auto"/>
        <w:left w:val="none" w:sz="0" w:space="0" w:color="auto"/>
        <w:bottom w:val="none" w:sz="0" w:space="0" w:color="auto"/>
        <w:right w:val="none" w:sz="0" w:space="0" w:color="auto"/>
      </w:divBdr>
      <w:divsChild>
        <w:div w:id="439374338">
          <w:marLeft w:val="0"/>
          <w:marRight w:val="0"/>
          <w:marTop w:val="0"/>
          <w:marBottom w:val="0"/>
          <w:divBdr>
            <w:top w:val="none" w:sz="0" w:space="0" w:color="auto"/>
            <w:left w:val="none" w:sz="0" w:space="0" w:color="auto"/>
            <w:bottom w:val="none" w:sz="0" w:space="0" w:color="auto"/>
            <w:right w:val="none" w:sz="0" w:space="0" w:color="auto"/>
          </w:divBdr>
        </w:div>
        <w:div w:id="1051687823">
          <w:marLeft w:val="0"/>
          <w:marRight w:val="0"/>
          <w:marTop w:val="0"/>
          <w:marBottom w:val="0"/>
          <w:divBdr>
            <w:top w:val="none" w:sz="0" w:space="0" w:color="auto"/>
            <w:left w:val="none" w:sz="0" w:space="0" w:color="auto"/>
            <w:bottom w:val="none" w:sz="0" w:space="0" w:color="auto"/>
            <w:right w:val="none" w:sz="0" w:space="0" w:color="auto"/>
          </w:divBdr>
        </w:div>
        <w:div w:id="1063481928">
          <w:marLeft w:val="0"/>
          <w:marRight w:val="0"/>
          <w:marTop w:val="0"/>
          <w:marBottom w:val="0"/>
          <w:divBdr>
            <w:top w:val="none" w:sz="0" w:space="0" w:color="auto"/>
            <w:left w:val="none" w:sz="0" w:space="0" w:color="auto"/>
            <w:bottom w:val="none" w:sz="0" w:space="0" w:color="auto"/>
            <w:right w:val="none" w:sz="0" w:space="0" w:color="auto"/>
          </w:divBdr>
        </w:div>
        <w:div w:id="1260867654">
          <w:marLeft w:val="0"/>
          <w:marRight w:val="0"/>
          <w:marTop w:val="0"/>
          <w:marBottom w:val="0"/>
          <w:divBdr>
            <w:top w:val="none" w:sz="0" w:space="0" w:color="auto"/>
            <w:left w:val="none" w:sz="0" w:space="0" w:color="auto"/>
            <w:bottom w:val="none" w:sz="0" w:space="0" w:color="auto"/>
            <w:right w:val="none" w:sz="0" w:space="0" w:color="auto"/>
          </w:divBdr>
        </w:div>
        <w:div w:id="980842632">
          <w:marLeft w:val="0"/>
          <w:marRight w:val="0"/>
          <w:marTop w:val="0"/>
          <w:marBottom w:val="0"/>
          <w:divBdr>
            <w:top w:val="none" w:sz="0" w:space="0" w:color="auto"/>
            <w:left w:val="none" w:sz="0" w:space="0" w:color="auto"/>
            <w:bottom w:val="none" w:sz="0" w:space="0" w:color="auto"/>
            <w:right w:val="none" w:sz="0" w:space="0" w:color="auto"/>
          </w:divBdr>
        </w:div>
      </w:divsChild>
    </w:div>
    <w:div w:id="332953294">
      <w:bodyDiv w:val="1"/>
      <w:marLeft w:val="0"/>
      <w:marRight w:val="0"/>
      <w:marTop w:val="0"/>
      <w:marBottom w:val="0"/>
      <w:divBdr>
        <w:top w:val="none" w:sz="0" w:space="0" w:color="auto"/>
        <w:left w:val="none" w:sz="0" w:space="0" w:color="auto"/>
        <w:bottom w:val="none" w:sz="0" w:space="0" w:color="auto"/>
        <w:right w:val="none" w:sz="0" w:space="0" w:color="auto"/>
      </w:divBdr>
      <w:divsChild>
        <w:div w:id="1821576094">
          <w:marLeft w:val="0"/>
          <w:marRight w:val="0"/>
          <w:marTop w:val="0"/>
          <w:marBottom w:val="0"/>
          <w:divBdr>
            <w:top w:val="none" w:sz="0" w:space="0" w:color="auto"/>
            <w:left w:val="none" w:sz="0" w:space="0" w:color="auto"/>
            <w:bottom w:val="none" w:sz="0" w:space="0" w:color="auto"/>
            <w:right w:val="none" w:sz="0" w:space="0" w:color="auto"/>
          </w:divBdr>
        </w:div>
        <w:div w:id="838228089">
          <w:marLeft w:val="0"/>
          <w:marRight w:val="0"/>
          <w:marTop w:val="0"/>
          <w:marBottom w:val="0"/>
          <w:divBdr>
            <w:top w:val="none" w:sz="0" w:space="0" w:color="auto"/>
            <w:left w:val="none" w:sz="0" w:space="0" w:color="auto"/>
            <w:bottom w:val="none" w:sz="0" w:space="0" w:color="auto"/>
            <w:right w:val="none" w:sz="0" w:space="0" w:color="auto"/>
          </w:divBdr>
        </w:div>
        <w:div w:id="1182624919">
          <w:marLeft w:val="0"/>
          <w:marRight w:val="0"/>
          <w:marTop w:val="0"/>
          <w:marBottom w:val="0"/>
          <w:divBdr>
            <w:top w:val="none" w:sz="0" w:space="0" w:color="auto"/>
            <w:left w:val="none" w:sz="0" w:space="0" w:color="auto"/>
            <w:bottom w:val="none" w:sz="0" w:space="0" w:color="auto"/>
            <w:right w:val="none" w:sz="0" w:space="0" w:color="auto"/>
          </w:divBdr>
        </w:div>
      </w:divsChild>
    </w:div>
    <w:div w:id="334770841">
      <w:bodyDiv w:val="1"/>
      <w:marLeft w:val="0"/>
      <w:marRight w:val="0"/>
      <w:marTop w:val="0"/>
      <w:marBottom w:val="0"/>
      <w:divBdr>
        <w:top w:val="none" w:sz="0" w:space="0" w:color="auto"/>
        <w:left w:val="none" w:sz="0" w:space="0" w:color="auto"/>
        <w:bottom w:val="none" w:sz="0" w:space="0" w:color="auto"/>
        <w:right w:val="none" w:sz="0" w:space="0" w:color="auto"/>
      </w:divBdr>
      <w:divsChild>
        <w:div w:id="894780605">
          <w:marLeft w:val="0"/>
          <w:marRight w:val="0"/>
          <w:marTop w:val="0"/>
          <w:marBottom w:val="0"/>
          <w:divBdr>
            <w:top w:val="none" w:sz="0" w:space="0" w:color="auto"/>
            <w:left w:val="none" w:sz="0" w:space="0" w:color="auto"/>
            <w:bottom w:val="none" w:sz="0" w:space="0" w:color="auto"/>
            <w:right w:val="none" w:sz="0" w:space="0" w:color="auto"/>
          </w:divBdr>
        </w:div>
        <w:div w:id="741096613">
          <w:marLeft w:val="0"/>
          <w:marRight w:val="0"/>
          <w:marTop w:val="0"/>
          <w:marBottom w:val="0"/>
          <w:divBdr>
            <w:top w:val="none" w:sz="0" w:space="0" w:color="auto"/>
            <w:left w:val="none" w:sz="0" w:space="0" w:color="auto"/>
            <w:bottom w:val="none" w:sz="0" w:space="0" w:color="auto"/>
            <w:right w:val="none" w:sz="0" w:space="0" w:color="auto"/>
          </w:divBdr>
        </w:div>
      </w:divsChild>
    </w:div>
    <w:div w:id="375350064">
      <w:bodyDiv w:val="1"/>
      <w:marLeft w:val="0"/>
      <w:marRight w:val="0"/>
      <w:marTop w:val="0"/>
      <w:marBottom w:val="0"/>
      <w:divBdr>
        <w:top w:val="none" w:sz="0" w:space="0" w:color="auto"/>
        <w:left w:val="none" w:sz="0" w:space="0" w:color="auto"/>
        <w:bottom w:val="none" w:sz="0" w:space="0" w:color="auto"/>
        <w:right w:val="none" w:sz="0" w:space="0" w:color="auto"/>
      </w:divBdr>
      <w:divsChild>
        <w:div w:id="394397810">
          <w:marLeft w:val="0"/>
          <w:marRight w:val="0"/>
          <w:marTop w:val="0"/>
          <w:marBottom w:val="0"/>
          <w:divBdr>
            <w:top w:val="none" w:sz="0" w:space="0" w:color="auto"/>
            <w:left w:val="none" w:sz="0" w:space="0" w:color="auto"/>
            <w:bottom w:val="none" w:sz="0" w:space="0" w:color="auto"/>
            <w:right w:val="none" w:sz="0" w:space="0" w:color="auto"/>
          </w:divBdr>
        </w:div>
        <w:div w:id="84570074">
          <w:marLeft w:val="0"/>
          <w:marRight w:val="0"/>
          <w:marTop w:val="0"/>
          <w:marBottom w:val="0"/>
          <w:divBdr>
            <w:top w:val="none" w:sz="0" w:space="0" w:color="auto"/>
            <w:left w:val="none" w:sz="0" w:space="0" w:color="auto"/>
            <w:bottom w:val="none" w:sz="0" w:space="0" w:color="auto"/>
            <w:right w:val="none" w:sz="0" w:space="0" w:color="auto"/>
          </w:divBdr>
        </w:div>
      </w:divsChild>
    </w:div>
    <w:div w:id="405422252">
      <w:bodyDiv w:val="1"/>
      <w:marLeft w:val="0"/>
      <w:marRight w:val="0"/>
      <w:marTop w:val="0"/>
      <w:marBottom w:val="0"/>
      <w:divBdr>
        <w:top w:val="none" w:sz="0" w:space="0" w:color="auto"/>
        <w:left w:val="none" w:sz="0" w:space="0" w:color="auto"/>
        <w:bottom w:val="none" w:sz="0" w:space="0" w:color="auto"/>
        <w:right w:val="none" w:sz="0" w:space="0" w:color="auto"/>
      </w:divBdr>
    </w:div>
    <w:div w:id="417794934">
      <w:bodyDiv w:val="1"/>
      <w:marLeft w:val="0"/>
      <w:marRight w:val="0"/>
      <w:marTop w:val="0"/>
      <w:marBottom w:val="0"/>
      <w:divBdr>
        <w:top w:val="none" w:sz="0" w:space="0" w:color="auto"/>
        <w:left w:val="none" w:sz="0" w:space="0" w:color="auto"/>
        <w:bottom w:val="none" w:sz="0" w:space="0" w:color="auto"/>
        <w:right w:val="none" w:sz="0" w:space="0" w:color="auto"/>
      </w:divBdr>
      <w:divsChild>
        <w:div w:id="1663120783">
          <w:marLeft w:val="0"/>
          <w:marRight w:val="0"/>
          <w:marTop w:val="0"/>
          <w:marBottom w:val="0"/>
          <w:divBdr>
            <w:top w:val="none" w:sz="0" w:space="0" w:color="auto"/>
            <w:left w:val="none" w:sz="0" w:space="0" w:color="auto"/>
            <w:bottom w:val="none" w:sz="0" w:space="0" w:color="auto"/>
            <w:right w:val="none" w:sz="0" w:space="0" w:color="auto"/>
          </w:divBdr>
        </w:div>
        <w:div w:id="1293829132">
          <w:marLeft w:val="0"/>
          <w:marRight w:val="0"/>
          <w:marTop w:val="0"/>
          <w:marBottom w:val="0"/>
          <w:divBdr>
            <w:top w:val="none" w:sz="0" w:space="0" w:color="auto"/>
            <w:left w:val="none" w:sz="0" w:space="0" w:color="auto"/>
            <w:bottom w:val="none" w:sz="0" w:space="0" w:color="auto"/>
            <w:right w:val="none" w:sz="0" w:space="0" w:color="auto"/>
          </w:divBdr>
        </w:div>
      </w:divsChild>
    </w:div>
    <w:div w:id="452483642">
      <w:bodyDiv w:val="1"/>
      <w:marLeft w:val="0"/>
      <w:marRight w:val="0"/>
      <w:marTop w:val="0"/>
      <w:marBottom w:val="0"/>
      <w:divBdr>
        <w:top w:val="none" w:sz="0" w:space="0" w:color="auto"/>
        <w:left w:val="none" w:sz="0" w:space="0" w:color="auto"/>
        <w:bottom w:val="none" w:sz="0" w:space="0" w:color="auto"/>
        <w:right w:val="none" w:sz="0" w:space="0" w:color="auto"/>
      </w:divBdr>
      <w:divsChild>
        <w:div w:id="1342125647">
          <w:marLeft w:val="0"/>
          <w:marRight w:val="0"/>
          <w:marTop w:val="0"/>
          <w:marBottom w:val="0"/>
          <w:divBdr>
            <w:top w:val="none" w:sz="0" w:space="0" w:color="auto"/>
            <w:left w:val="none" w:sz="0" w:space="0" w:color="auto"/>
            <w:bottom w:val="none" w:sz="0" w:space="0" w:color="auto"/>
            <w:right w:val="none" w:sz="0" w:space="0" w:color="auto"/>
          </w:divBdr>
          <w:divsChild>
            <w:div w:id="611209153">
              <w:marLeft w:val="0"/>
              <w:marRight w:val="0"/>
              <w:marTop w:val="0"/>
              <w:marBottom w:val="0"/>
              <w:divBdr>
                <w:top w:val="none" w:sz="0" w:space="0" w:color="auto"/>
                <w:left w:val="none" w:sz="0" w:space="0" w:color="auto"/>
                <w:bottom w:val="none" w:sz="0" w:space="0" w:color="auto"/>
                <w:right w:val="none" w:sz="0" w:space="0" w:color="auto"/>
              </w:divBdr>
              <w:divsChild>
                <w:div w:id="941763678">
                  <w:marLeft w:val="0"/>
                  <w:marRight w:val="0"/>
                  <w:marTop w:val="0"/>
                  <w:marBottom w:val="0"/>
                  <w:divBdr>
                    <w:top w:val="none" w:sz="0" w:space="0" w:color="auto"/>
                    <w:left w:val="none" w:sz="0" w:space="0" w:color="auto"/>
                    <w:bottom w:val="none" w:sz="0" w:space="0" w:color="auto"/>
                    <w:right w:val="none" w:sz="0" w:space="0" w:color="auto"/>
                  </w:divBdr>
                  <w:divsChild>
                    <w:div w:id="17973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4093">
      <w:bodyDiv w:val="1"/>
      <w:marLeft w:val="0"/>
      <w:marRight w:val="0"/>
      <w:marTop w:val="0"/>
      <w:marBottom w:val="0"/>
      <w:divBdr>
        <w:top w:val="none" w:sz="0" w:space="0" w:color="auto"/>
        <w:left w:val="none" w:sz="0" w:space="0" w:color="auto"/>
        <w:bottom w:val="none" w:sz="0" w:space="0" w:color="auto"/>
        <w:right w:val="none" w:sz="0" w:space="0" w:color="auto"/>
      </w:divBdr>
    </w:div>
    <w:div w:id="534343568">
      <w:bodyDiv w:val="1"/>
      <w:marLeft w:val="0"/>
      <w:marRight w:val="0"/>
      <w:marTop w:val="0"/>
      <w:marBottom w:val="0"/>
      <w:divBdr>
        <w:top w:val="none" w:sz="0" w:space="0" w:color="auto"/>
        <w:left w:val="none" w:sz="0" w:space="0" w:color="auto"/>
        <w:bottom w:val="none" w:sz="0" w:space="0" w:color="auto"/>
        <w:right w:val="none" w:sz="0" w:space="0" w:color="auto"/>
      </w:divBdr>
      <w:divsChild>
        <w:div w:id="916090951">
          <w:marLeft w:val="0"/>
          <w:marRight w:val="0"/>
          <w:marTop w:val="0"/>
          <w:marBottom w:val="0"/>
          <w:divBdr>
            <w:top w:val="none" w:sz="0" w:space="0" w:color="auto"/>
            <w:left w:val="none" w:sz="0" w:space="0" w:color="auto"/>
            <w:bottom w:val="none" w:sz="0" w:space="0" w:color="auto"/>
            <w:right w:val="none" w:sz="0" w:space="0" w:color="auto"/>
          </w:divBdr>
        </w:div>
        <w:div w:id="1812746353">
          <w:marLeft w:val="0"/>
          <w:marRight w:val="0"/>
          <w:marTop w:val="0"/>
          <w:marBottom w:val="0"/>
          <w:divBdr>
            <w:top w:val="none" w:sz="0" w:space="0" w:color="auto"/>
            <w:left w:val="none" w:sz="0" w:space="0" w:color="auto"/>
            <w:bottom w:val="none" w:sz="0" w:space="0" w:color="auto"/>
            <w:right w:val="none" w:sz="0" w:space="0" w:color="auto"/>
          </w:divBdr>
        </w:div>
      </w:divsChild>
    </w:div>
    <w:div w:id="562981844">
      <w:bodyDiv w:val="1"/>
      <w:marLeft w:val="0"/>
      <w:marRight w:val="0"/>
      <w:marTop w:val="0"/>
      <w:marBottom w:val="0"/>
      <w:divBdr>
        <w:top w:val="none" w:sz="0" w:space="0" w:color="auto"/>
        <w:left w:val="none" w:sz="0" w:space="0" w:color="auto"/>
        <w:bottom w:val="none" w:sz="0" w:space="0" w:color="auto"/>
        <w:right w:val="none" w:sz="0" w:space="0" w:color="auto"/>
      </w:divBdr>
    </w:div>
    <w:div w:id="600114561">
      <w:bodyDiv w:val="1"/>
      <w:marLeft w:val="0"/>
      <w:marRight w:val="0"/>
      <w:marTop w:val="0"/>
      <w:marBottom w:val="0"/>
      <w:divBdr>
        <w:top w:val="none" w:sz="0" w:space="0" w:color="auto"/>
        <w:left w:val="none" w:sz="0" w:space="0" w:color="auto"/>
        <w:bottom w:val="none" w:sz="0" w:space="0" w:color="auto"/>
        <w:right w:val="none" w:sz="0" w:space="0" w:color="auto"/>
      </w:divBdr>
    </w:div>
    <w:div w:id="715084361">
      <w:bodyDiv w:val="1"/>
      <w:marLeft w:val="0"/>
      <w:marRight w:val="0"/>
      <w:marTop w:val="0"/>
      <w:marBottom w:val="0"/>
      <w:divBdr>
        <w:top w:val="none" w:sz="0" w:space="0" w:color="auto"/>
        <w:left w:val="none" w:sz="0" w:space="0" w:color="auto"/>
        <w:bottom w:val="none" w:sz="0" w:space="0" w:color="auto"/>
        <w:right w:val="none" w:sz="0" w:space="0" w:color="auto"/>
      </w:divBdr>
    </w:div>
    <w:div w:id="729839264">
      <w:bodyDiv w:val="1"/>
      <w:marLeft w:val="0"/>
      <w:marRight w:val="0"/>
      <w:marTop w:val="0"/>
      <w:marBottom w:val="0"/>
      <w:divBdr>
        <w:top w:val="none" w:sz="0" w:space="0" w:color="auto"/>
        <w:left w:val="none" w:sz="0" w:space="0" w:color="auto"/>
        <w:bottom w:val="none" w:sz="0" w:space="0" w:color="auto"/>
        <w:right w:val="none" w:sz="0" w:space="0" w:color="auto"/>
      </w:divBdr>
      <w:divsChild>
        <w:div w:id="911543035">
          <w:marLeft w:val="0"/>
          <w:marRight w:val="0"/>
          <w:marTop w:val="0"/>
          <w:marBottom w:val="0"/>
          <w:divBdr>
            <w:top w:val="none" w:sz="0" w:space="0" w:color="auto"/>
            <w:left w:val="none" w:sz="0" w:space="0" w:color="auto"/>
            <w:bottom w:val="none" w:sz="0" w:space="0" w:color="auto"/>
            <w:right w:val="none" w:sz="0" w:space="0" w:color="auto"/>
          </w:divBdr>
        </w:div>
        <w:div w:id="1423262389">
          <w:marLeft w:val="0"/>
          <w:marRight w:val="0"/>
          <w:marTop w:val="0"/>
          <w:marBottom w:val="0"/>
          <w:divBdr>
            <w:top w:val="none" w:sz="0" w:space="0" w:color="auto"/>
            <w:left w:val="none" w:sz="0" w:space="0" w:color="auto"/>
            <w:bottom w:val="none" w:sz="0" w:space="0" w:color="auto"/>
            <w:right w:val="none" w:sz="0" w:space="0" w:color="auto"/>
          </w:divBdr>
        </w:div>
      </w:divsChild>
    </w:div>
    <w:div w:id="735319028">
      <w:bodyDiv w:val="1"/>
      <w:marLeft w:val="0"/>
      <w:marRight w:val="0"/>
      <w:marTop w:val="0"/>
      <w:marBottom w:val="0"/>
      <w:divBdr>
        <w:top w:val="none" w:sz="0" w:space="0" w:color="auto"/>
        <w:left w:val="none" w:sz="0" w:space="0" w:color="auto"/>
        <w:bottom w:val="none" w:sz="0" w:space="0" w:color="auto"/>
        <w:right w:val="none" w:sz="0" w:space="0" w:color="auto"/>
      </w:divBdr>
      <w:divsChild>
        <w:div w:id="2071884193">
          <w:marLeft w:val="0"/>
          <w:marRight w:val="0"/>
          <w:marTop w:val="0"/>
          <w:marBottom w:val="0"/>
          <w:divBdr>
            <w:top w:val="none" w:sz="0" w:space="0" w:color="auto"/>
            <w:left w:val="none" w:sz="0" w:space="0" w:color="auto"/>
            <w:bottom w:val="none" w:sz="0" w:space="0" w:color="auto"/>
            <w:right w:val="none" w:sz="0" w:space="0" w:color="auto"/>
          </w:divBdr>
        </w:div>
        <w:div w:id="1603412532">
          <w:marLeft w:val="0"/>
          <w:marRight w:val="0"/>
          <w:marTop w:val="0"/>
          <w:marBottom w:val="0"/>
          <w:divBdr>
            <w:top w:val="none" w:sz="0" w:space="0" w:color="auto"/>
            <w:left w:val="none" w:sz="0" w:space="0" w:color="auto"/>
            <w:bottom w:val="none" w:sz="0" w:space="0" w:color="auto"/>
            <w:right w:val="none" w:sz="0" w:space="0" w:color="auto"/>
          </w:divBdr>
        </w:div>
        <w:div w:id="792792543">
          <w:marLeft w:val="0"/>
          <w:marRight w:val="0"/>
          <w:marTop w:val="0"/>
          <w:marBottom w:val="0"/>
          <w:divBdr>
            <w:top w:val="none" w:sz="0" w:space="0" w:color="auto"/>
            <w:left w:val="none" w:sz="0" w:space="0" w:color="auto"/>
            <w:bottom w:val="none" w:sz="0" w:space="0" w:color="auto"/>
            <w:right w:val="none" w:sz="0" w:space="0" w:color="auto"/>
          </w:divBdr>
        </w:div>
        <w:div w:id="833301410">
          <w:marLeft w:val="0"/>
          <w:marRight w:val="0"/>
          <w:marTop w:val="0"/>
          <w:marBottom w:val="0"/>
          <w:divBdr>
            <w:top w:val="none" w:sz="0" w:space="0" w:color="auto"/>
            <w:left w:val="none" w:sz="0" w:space="0" w:color="auto"/>
            <w:bottom w:val="none" w:sz="0" w:space="0" w:color="auto"/>
            <w:right w:val="none" w:sz="0" w:space="0" w:color="auto"/>
          </w:divBdr>
        </w:div>
        <w:div w:id="227765502">
          <w:marLeft w:val="0"/>
          <w:marRight w:val="0"/>
          <w:marTop w:val="0"/>
          <w:marBottom w:val="0"/>
          <w:divBdr>
            <w:top w:val="none" w:sz="0" w:space="0" w:color="auto"/>
            <w:left w:val="none" w:sz="0" w:space="0" w:color="auto"/>
            <w:bottom w:val="none" w:sz="0" w:space="0" w:color="auto"/>
            <w:right w:val="none" w:sz="0" w:space="0" w:color="auto"/>
          </w:divBdr>
        </w:div>
        <w:div w:id="1939362599">
          <w:marLeft w:val="0"/>
          <w:marRight w:val="0"/>
          <w:marTop w:val="0"/>
          <w:marBottom w:val="0"/>
          <w:divBdr>
            <w:top w:val="none" w:sz="0" w:space="0" w:color="auto"/>
            <w:left w:val="none" w:sz="0" w:space="0" w:color="auto"/>
            <w:bottom w:val="none" w:sz="0" w:space="0" w:color="auto"/>
            <w:right w:val="none" w:sz="0" w:space="0" w:color="auto"/>
          </w:divBdr>
        </w:div>
        <w:div w:id="280455066">
          <w:marLeft w:val="0"/>
          <w:marRight w:val="0"/>
          <w:marTop w:val="0"/>
          <w:marBottom w:val="0"/>
          <w:divBdr>
            <w:top w:val="none" w:sz="0" w:space="0" w:color="auto"/>
            <w:left w:val="none" w:sz="0" w:space="0" w:color="auto"/>
            <w:bottom w:val="none" w:sz="0" w:space="0" w:color="auto"/>
            <w:right w:val="none" w:sz="0" w:space="0" w:color="auto"/>
          </w:divBdr>
        </w:div>
        <w:div w:id="588276093">
          <w:marLeft w:val="0"/>
          <w:marRight w:val="0"/>
          <w:marTop w:val="0"/>
          <w:marBottom w:val="0"/>
          <w:divBdr>
            <w:top w:val="none" w:sz="0" w:space="0" w:color="auto"/>
            <w:left w:val="none" w:sz="0" w:space="0" w:color="auto"/>
            <w:bottom w:val="none" w:sz="0" w:space="0" w:color="auto"/>
            <w:right w:val="none" w:sz="0" w:space="0" w:color="auto"/>
          </w:divBdr>
        </w:div>
        <w:div w:id="619266029">
          <w:marLeft w:val="0"/>
          <w:marRight w:val="0"/>
          <w:marTop w:val="0"/>
          <w:marBottom w:val="0"/>
          <w:divBdr>
            <w:top w:val="none" w:sz="0" w:space="0" w:color="auto"/>
            <w:left w:val="none" w:sz="0" w:space="0" w:color="auto"/>
            <w:bottom w:val="none" w:sz="0" w:space="0" w:color="auto"/>
            <w:right w:val="none" w:sz="0" w:space="0" w:color="auto"/>
          </w:divBdr>
        </w:div>
        <w:div w:id="275259075">
          <w:marLeft w:val="0"/>
          <w:marRight w:val="0"/>
          <w:marTop w:val="0"/>
          <w:marBottom w:val="0"/>
          <w:divBdr>
            <w:top w:val="none" w:sz="0" w:space="0" w:color="auto"/>
            <w:left w:val="none" w:sz="0" w:space="0" w:color="auto"/>
            <w:bottom w:val="none" w:sz="0" w:space="0" w:color="auto"/>
            <w:right w:val="none" w:sz="0" w:space="0" w:color="auto"/>
          </w:divBdr>
        </w:div>
      </w:divsChild>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42684179">
      <w:bodyDiv w:val="1"/>
      <w:marLeft w:val="0"/>
      <w:marRight w:val="0"/>
      <w:marTop w:val="0"/>
      <w:marBottom w:val="0"/>
      <w:divBdr>
        <w:top w:val="none" w:sz="0" w:space="0" w:color="auto"/>
        <w:left w:val="none" w:sz="0" w:space="0" w:color="auto"/>
        <w:bottom w:val="none" w:sz="0" w:space="0" w:color="auto"/>
        <w:right w:val="none" w:sz="0" w:space="0" w:color="auto"/>
      </w:divBdr>
      <w:divsChild>
        <w:div w:id="672223870">
          <w:marLeft w:val="0"/>
          <w:marRight w:val="0"/>
          <w:marTop w:val="0"/>
          <w:marBottom w:val="0"/>
          <w:divBdr>
            <w:top w:val="none" w:sz="0" w:space="0" w:color="auto"/>
            <w:left w:val="none" w:sz="0" w:space="0" w:color="auto"/>
            <w:bottom w:val="none" w:sz="0" w:space="0" w:color="auto"/>
            <w:right w:val="none" w:sz="0" w:space="0" w:color="auto"/>
          </w:divBdr>
        </w:div>
        <w:div w:id="1191913114">
          <w:marLeft w:val="0"/>
          <w:marRight w:val="0"/>
          <w:marTop w:val="0"/>
          <w:marBottom w:val="0"/>
          <w:divBdr>
            <w:top w:val="none" w:sz="0" w:space="0" w:color="auto"/>
            <w:left w:val="none" w:sz="0" w:space="0" w:color="auto"/>
            <w:bottom w:val="none" w:sz="0" w:space="0" w:color="auto"/>
            <w:right w:val="none" w:sz="0" w:space="0" w:color="auto"/>
          </w:divBdr>
        </w:div>
        <w:div w:id="118426283">
          <w:marLeft w:val="0"/>
          <w:marRight w:val="0"/>
          <w:marTop w:val="0"/>
          <w:marBottom w:val="0"/>
          <w:divBdr>
            <w:top w:val="none" w:sz="0" w:space="0" w:color="auto"/>
            <w:left w:val="none" w:sz="0" w:space="0" w:color="auto"/>
            <w:bottom w:val="none" w:sz="0" w:space="0" w:color="auto"/>
            <w:right w:val="none" w:sz="0" w:space="0" w:color="auto"/>
          </w:divBdr>
        </w:div>
        <w:div w:id="1580291607">
          <w:marLeft w:val="0"/>
          <w:marRight w:val="0"/>
          <w:marTop w:val="0"/>
          <w:marBottom w:val="0"/>
          <w:divBdr>
            <w:top w:val="none" w:sz="0" w:space="0" w:color="auto"/>
            <w:left w:val="none" w:sz="0" w:space="0" w:color="auto"/>
            <w:bottom w:val="none" w:sz="0" w:space="0" w:color="auto"/>
            <w:right w:val="none" w:sz="0" w:space="0" w:color="auto"/>
          </w:divBdr>
        </w:div>
        <w:div w:id="1505049735">
          <w:marLeft w:val="0"/>
          <w:marRight w:val="0"/>
          <w:marTop w:val="0"/>
          <w:marBottom w:val="0"/>
          <w:divBdr>
            <w:top w:val="none" w:sz="0" w:space="0" w:color="auto"/>
            <w:left w:val="none" w:sz="0" w:space="0" w:color="auto"/>
            <w:bottom w:val="none" w:sz="0" w:space="0" w:color="auto"/>
            <w:right w:val="none" w:sz="0" w:space="0" w:color="auto"/>
          </w:divBdr>
        </w:div>
        <w:div w:id="238565960">
          <w:marLeft w:val="0"/>
          <w:marRight w:val="0"/>
          <w:marTop w:val="0"/>
          <w:marBottom w:val="0"/>
          <w:divBdr>
            <w:top w:val="none" w:sz="0" w:space="0" w:color="auto"/>
            <w:left w:val="none" w:sz="0" w:space="0" w:color="auto"/>
            <w:bottom w:val="none" w:sz="0" w:space="0" w:color="auto"/>
            <w:right w:val="none" w:sz="0" w:space="0" w:color="auto"/>
          </w:divBdr>
        </w:div>
        <w:div w:id="56785226">
          <w:marLeft w:val="0"/>
          <w:marRight w:val="0"/>
          <w:marTop w:val="0"/>
          <w:marBottom w:val="0"/>
          <w:divBdr>
            <w:top w:val="none" w:sz="0" w:space="0" w:color="auto"/>
            <w:left w:val="none" w:sz="0" w:space="0" w:color="auto"/>
            <w:bottom w:val="none" w:sz="0" w:space="0" w:color="auto"/>
            <w:right w:val="none" w:sz="0" w:space="0" w:color="auto"/>
          </w:divBdr>
        </w:div>
        <w:div w:id="1214345751">
          <w:marLeft w:val="0"/>
          <w:marRight w:val="0"/>
          <w:marTop w:val="0"/>
          <w:marBottom w:val="0"/>
          <w:divBdr>
            <w:top w:val="none" w:sz="0" w:space="0" w:color="auto"/>
            <w:left w:val="none" w:sz="0" w:space="0" w:color="auto"/>
            <w:bottom w:val="none" w:sz="0" w:space="0" w:color="auto"/>
            <w:right w:val="none" w:sz="0" w:space="0" w:color="auto"/>
          </w:divBdr>
        </w:div>
        <w:div w:id="1964967113">
          <w:marLeft w:val="0"/>
          <w:marRight w:val="0"/>
          <w:marTop w:val="0"/>
          <w:marBottom w:val="0"/>
          <w:divBdr>
            <w:top w:val="none" w:sz="0" w:space="0" w:color="auto"/>
            <w:left w:val="none" w:sz="0" w:space="0" w:color="auto"/>
            <w:bottom w:val="none" w:sz="0" w:space="0" w:color="auto"/>
            <w:right w:val="none" w:sz="0" w:space="0" w:color="auto"/>
          </w:divBdr>
        </w:div>
        <w:div w:id="392895558">
          <w:marLeft w:val="0"/>
          <w:marRight w:val="0"/>
          <w:marTop w:val="0"/>
          <w:marBottom w:val="0"/>
          <w:divBdr>
            <w:top w:val="none" w:sz="0" w:space="0" w:color="auto"/>
            <w:left w:val="none" w:sz="0" w:space="0" w:color="auto"/>
            <w:bottom w:val="none" w:sz="0" w:space="0" w:color="auto"/>
            <w:right w:val="none" w:sz="0" w:space="0" w:color="auto"/>
          </w:divBdr>
        </w:div>
        <w:div w:id="1206286504">
          <w:marLeft w:val="0"/>
          <w:marRight w:val="0"/>
          <w:marTop w:val="0"/>
          <w:marBottom w:val="0"/>
          <w:divBdr>
            <w:top w:val="none" w:sz="0" w:space="0" w:color="auto"/>
            <w:left w:val="none" w:sz="0" w:space="0" w:color="auto"/>
            <w:bottom w:val="none" w:sz="0" w:space="0" w:color="auto"/>
            <w:right w:val="none" w:sz="0" w:space="0" w:color="auto"/>
          </w:divBdr>
        </w:div>
        <w:div w:id="2030175982">
          <w:marLeft w:val="0"/>
          <w:marRight w:val="0"/>
          <w:marTop w:val="0"/>
          <w:marBottom w:val="0"/>
          <w:divBdr>
            <w:top w:val="none" w:sz="0" w:space="0" w:color="auto"/>
            <w:left w:val="none" w:sz="0" w:space="0" w:color="auto"/>
            <w:bottom w:val="none" w:sz="0" w:space="0" w:color="auto"/>
            <w:right w:val="none" w:sz="0" w:space="0" w:color="auto"/>
          </w:divBdr>
        </w:div>
        <w:div w:id="1545751914">
          <w:marLeft w:val="0"/>
          <w:marRight w:val="0"/>
          <w:marTop w:val="0"/>
          <w:marBottom w:val="0"/>
          <w:divBdr>
            <w:top w:val="none" w:sz="0" w:space="0" w:color="auto"/>
            <w:left w:val="none" w:sz="0" w:space="0" w:color="auto"/>
            <w:bottom w:val="none" w:sz="0" w:space="0" w:color="auto"/>
            <w:right w:val="none" w:sz="0" w:space="0" w:color="auto"/>
          </w:divBdr>
        </w:div>
        <w:div w:id="1908415498">
          <w:marLeft w:val="0"/>
          <w:marRight w:val="0"/>
          <w:marTop w:val="0"/>
          <w:marBottom w:val="0"/>
          <w:divBdr>
            <w:top w:val="none" w:sz="0" w:space="0" w:color="auto"/>
            <w:left w:val="none" w:sz="0" w:space="0" w:color="auto"/>
            <w:bottom w:val="none" w:sz="0" w:space="0" w:color="auto"/>
            <w:right w:val="none" w:sz="0" w:space="0" w:color="auto"/>
          </w:divBdr>
        </w:div>
        <w:div w:id="692150863">
          <w:marLeft w:val="0"/>
          <w:marRight w:val="0"/>
          <w:marTop w:val="0"/>
          <w:marBottom w:val="0"/>
          <w:divBdr>
            <w:top w:val="none" w:sz="0" w:space="0" w:color="auto"/>
            <w:left w:val="none" w:sz="0" w:space="0" w:color="auto"/>
            <w:bottom w:val="none" w:sz="0" w:space="0" w:color="auto"/>
            <w:right w:val="none" w:sz="0" w:space="0" w:color="auto"/>
          </w:divBdr>
        </w:div>
        <w:div w:id="430665432">
          <w:marLeft w:val="0"/>
          <w:marRight w:val="0"/>
          <w:marTop w:val="0"/>
          <w:marBottom w:val="0"/>
          <w:divBdr>
            <w:top w:val="none" w:sz="0" w:space="0" w:color="auto"/>
            <w:left w:val="none" w:sz="0" w:space="0" w:color="auto"/>
            <w:bottom w:val="none" w:sz="0" w:space="0" w:color="auto"/>
            <w:right w:val="none" w:sz="0" w:space="0" w:color="auto"/>
          </w:divBdr>
        </w:div>
        <w:div w:id="1878423949">
          <w:marLeft w:val="0"/>
          <w:marRight w:val="0"/>
          <w:marTop w:val="0"/>
          <w:marBottom w:val="0"/>
          <w:divBdr>
            <w:top w:val="none" w:sz="0" w:space="0" w:color="auto"/>
            <w:left w:val="none" w:sz="0" w:space="0" w:color="auto"/>
            <w:bottom w:val="none" w:sz="0" w:space="0" w:color="auto"/>
            <w:right w:val="none" w:sz="0" w:space="0" w:color="auto"/>
          </w:divBdr>
        </w:div>
        <w:div w:id="1309360093">
          <w:marLeft w:val="0"/>
          <w:marRight w:val="0"/>
          <w:marTop w:val="0"/>
          <w:marBottom w:val="0"/>
          <w:divBdr>
            <w:top w:val="none" w:sz="0" w:space="0" w:color="auto"/>
            <w:left w:val="none" w:sz="0" w:space="0" w:color="auto"/>
            <w:bottom w:val="none" w:sz="0" w:space="0" w:color="auto"/>
            <w:right w:val="none" w:sz="0" w:space="0" w:color="auto"/>
          </w:divBdr>
        </w:div>
        <w:div w:id="521280683">
          <w:marLeft w:val="0"/>
          <w:marRight w:val="0"/>
          <w:marTop w:val="0"/>
          <w:marBottom w:val="0"/>
          <w:divBdr>
            <w:top w:val="none" w:sz="0" w:space="0" w:color="auto"/>
            <w:left w:val="none" w:sz="0" w:space="0" w:color="auto"/>
            <w:bottom w:val="none" w:sz="0" w:space="0" w:color="auto"/>
            <w:right w:val="none" w:sz="0" w:space="0" w:color="auto"/>
          </w:divBdr>
        </w:div>
        <w:div w:id="1246836936">
          <w:marLeft w:val="0"/>
          <w:marRight w:val="0"/>
          <w:marTop w:val="0"/>
          <w:marBottom w:val="0"/>
          <w:divBdr>
            <w:top w:val="none" w:sz="0" w:space="0" w:color="auto"/>
            <w:left w:val="none" w:sz="0" w:space="0" w:color="auto"/>
            <w:bottom w:val="none" w:sz="0" w:space="0" w:color="auto"/>
            <w:right w:val="none" w:sz="0" w:space="0" w:color="auto"/>
          </w:divBdr>
        </w:div>
        <w:div w:id="1531381201">
          <w:marLeft w:val="0"/>
          <w:marRight w:val="0"/>
          <w:marTop w:val="0"/>
          <w:marBottom w:val="0"/>
          <w:divBdr>
            <w:top w:val="none" w:sz="0" w:space="0" w:color="auto"/>
            <w:left w:val="none" w:sz="0" w:space="0" w:color="auto"/>
            <w:bottom w:val="none" w:sz="0" w:space="0" w:color="auto"/>
            <w:right w:val="none" w:sz="0" w:space="0" w:color="auto"/>
          </w:divBdr>
        </w:div>
        <w:div w:id="721828420">
          <w:marLeft w:val="0"/>
          <w:marRight w:val="0"/>
          <w:marTop w:val="0"/>
          <w:marBottom w:val="0"/>
          <w:divBdr>
            <w:top w:val="none" w:sz="0" w:space="0" w:color="auto"/>
            <w:left w:val="none" w:sz="0" w:space="0" w:color="auto"/>
            <w:bottom w:val="none" w:sz="0" w:space="0" w:color="auto"/>
            <w:right w:val="none" w:sz="0" w:space="0" w:color="auto"/>
          </w:divBdr>
        </w:div>
        <w:div w:id="1312756703">
          <w:marLeft w:val="0"/>
          <w:marRight w:val="0"/>
          <w:marTop w:val="0"/>
          <w:marBottom w:val="0"/>
          <w:divBdr>
            <w:top w:val="none" w:sz="0" w:space="0" w:color="auto"/>
            <w:left w:val="none" w:sz="0" w:space="0" w:color="auto"/>
            <w:bottom w:val="none" w:sz="0" w:space="0" w:color="auto"/>
            <w:right w:val="none" w:sz="0" w:space="0" w:color="auto"/>
          </w:divBdr>
        </w:div>
        <w:div w:id="1792825996">
          <w:marLeft w:val="0"/>
          <w:marRight w:val="0"/>
          <w:marTop w:val="0"/>
          <w:marBottom w:val="0"/>
          <w:divBdr>
            <w:top w:val="none" w:sz="0" w:space="0" w:color="auto"/>
            <w:left w:val="none" w:sz="0" w:space="0" w:color="auto"/>
            <w:bottom w:val="none" w:sz="0" w:space="0" w:color="auto"/>
            <w:right w:val="none" w:sz="0" w:space="0" w:color="auto"/>
          </w:divBdr>
        </w:div>
        <w:div w:id="1250847895">
          <w:marLeft w:val="0"/>
          <w:marRight w:val="0"/>
          <w:marTop w:val="0"/>
          <w:marBottom w:val="0"/>
          <w:divBdr>
            <w:top w:val="none" w:sz="0" w:space="0" w:color="auto"/>
            <w:left w:val="none" w:sz="0" w:space="0" w:color="auto"/>
            <w:bottom w:val="none" w:sz="0" w:space="0" w:color="auto"/>
            <w:right w:val="none" w:sz="0" w:space="0" w:color="auto"/>
          </w:divBdr>
        </w:div>
        <w:div w:id="2054423714">
          <w:marLeft w:val="0"/>
          <w:marRight w:val="0"/>
          <w:marTop w:val="0"/>
          <w:marBottom w:val="0"/>
          <w:divBdr>
            <w:top w:val="none" w:sz="0" w:space="0" w:color="auto"/>
            <w:left w:val="none" w:sz="0" w:space="0" w:color="auto"/>
            <w:bottom w:val="none" w:sz="0" w:space="0" w:color="auto"/>
            <w:right w:val="none" w:sz="0" w:space="0" w:color="auto"/>
          </w:divBdr>
        </w:div>
        <w:div w:id="1029187790">
          <w:marLeft w:val="0"/>
          <w:marRight w:val="0"/>
          <w:marTop w:val="0"/>
          <w:marBottom w:val="0"/>
          <w:divBdr>
            <w:top w:val="none" w:sz="0" w:space="0" w:color="auto"/>
            <w:left w:val="none" w:sz="0" w:space="0" w:color="auto"/>
            <w:bottom w:val="none" w:sz="0" w:space="0" w:color="auto"/>
            <w:right w:val="none" w:sz="0" w:space="0" w:color="auto"/>
          </w:divBdr>
        </w:div>
        <w:div w:id="77094791">
          <w:marLeft w:val="0"/>
          <w:marRight w:val="0"/>
          <w:marTop w:val="0"/>
          <w:marBottom w:val="0"/>
          <w:divBdr>
            <w:top w:val="none" w:sz="0" w:space="0" w:color="auto"/>
            <w:left w:val="none" w:sz="0" w:space="0" w:color="auto"/>
            <w:bottom w:val="none" w:sz="0" w:space="0" w:color="auto"/>
            <w:right w:val="none" w:sz="0" w:space="0" w:color="auto"/>
          </w:divBdr>
        </w:div>
        <w:div w:id="1708065634">
          <w:marLeft w:val="0"/>
          <w:marRight w:val="0"/>
          <w:marTop w:val="0"/>
          <w:marBottom w:val="0"/>
          <w:divBdr>
            <w:top w:val="none" w:sz="0" w:space="0" w:color="auto"/>
            <w:left w:val="none" w:sz="0" w:space="0" w:color="auto"/>
            <w:bottom w:val="none" w:sz="0" w:space="0" w:color="auto"/>
            <w:right w:val="none" w:sz="0" w:space="0" w:color="auto"/>
          </w:divBdr>
        </w:div>
        <w:div w:id="1150904227">
          <w:marLeft w:val="0"/>
          <w:marRight w:val="0"/>
          <w:marTop w:val="0"/>
          <w:marBottom w:val="0"/>
          <w:divBdr>
            <w:top w:val="none" w:sz="0" w:space="0" w:color="auto"/>
            <w:left w:val="none" w:sz="0" w:space="0" w:color="auto"/>
            <w:bottom w:val="none" w:sz="0" w:space="0" w:color="auto"/>
            <w:right w:val="none" w:sz="0" w:space="0" w:color="auto"/>
          </w:divBdr>
        </w:div>
        <w:div w:id="31661320">
          <w:marLeft w:val="0"/>
          <w:marRight w:val="0"/>
          <w:marTop w:val="0"/>
          <w:marBottom w:val="0"/>
          <w:divBdr>
            <w:top w:val="none" w:sz="0" w:space="0" w:color="auto"/>
            <w:left w:val="none" w:sz="0" w:space="0" w:color="auto"/>
            <w:bottom w:val="none" w:sz="0" w:space="0" w:color="auto"/>
            <w:right w:val="none" w:sz="0" w:space="0" w:color="auto"/>
          </w:divBdr>
        </w:div>
        <w:div w:id="975912756">
          <w:marLeft w:val="0"/>
          <w:marRight w:val="0"/>
          <w:marTop w:val="0"/>
          <w:marBottom w:val="0"/>
          <w:divBdr>
            <w:top w:val="none" w:sz="0" w:space="0" w:color="auto"/>
            <w:left w:val="none" w:sz="0" w:space="0" w:color="auto"/>
            <w:bottom w:val="none" w:sz="0" w:space="0" w:color="auto"/>
            <w:right w:val="none" w:sz="0" w:space="0" w:color="auto"/>
          </w:divBdr>
        </w:div>
        <w:div w:id="1271739613">
          <w:marLeft w:val="0"/>
          <w:marRight w:val="0"/>
          <w:marTop w:val="0"/>
          <w:marBottom w:val="0"/>
          <w:divBdr>
            <w:top w:val="none" w:sz="0" w:space="0" w:color="auto"/>
            <w:left w:val="none" w:sz="0" w:space="0" w:color="auto"/>
            <w:bottom w:val="none" w:sz="0" w:space="0" w:color="auto"/>
            <w:right w:val="none" w:sz="0" w:space="0" w:color="auto"/>
          </w:divBdr>
        </w:div>
        <w:div w:id="340477024">
          <w:marLeft w:val="0"/>
          <w:marRight w:val="0"/>
          <w:marTop w:val="0"/>
          <w:marBottom w:val="0"/>
          <w:divBdr>
            <w:top w:val="none" w:sz="0" w:space="0" w:color="auto"/>
            <w:left w:val="none" w:sz="0" w:space="0" w:color="auto"/>
            <w:bottom w:val="none" w:sz="0" w:space="0" w:color="auto"/>
            <w:right w:val="none" w:sz="0" w:space="0" w:color="auto"/>
          </w:divBdr>
        </w:div>
        <w:div w:id="1071736479">
          <w:marLeft w:val="0"/>
          <w:marRight w:val="0"/>
          <w:marTop w:val="0"/>
          <w:marBottom w:val="0"/>
          <w:divBdr>
            <w:top w:val="none" w:sz="0" w:space="0" w:color="auto"/>
            <w:left w:val="none" w:sz="0" w:space="0" w:color="auto"/>
            <w:bottom w:val="none" w:sz="0" w:space="0" w:color="auto"/>
            <w:right w:val="none" w:sz="0" w:space="0" w:color="auto"/>
          </w:divBdr>
        </w:div>
        <w:div w:id="452091391">
          <w:marLeft w:val="0"/>
          <w:marRight w:val="0"/>
          <w:marTop w:val="0"/>
          <w:marBottom w:val="0"/>
          <w:divBdr>
            <w:top w:val="none" w:sz="0" w:space="0" w:color="auto"/>
            <w:left w:val="none" w:sz="0" w:space="0" w:color="auto"/>
            <w:bottom w:val="none" w:sz="0" w:space="0" w:color="auto"/>
            <w:right w:val="none" w:sz="0" w:space="0" w:color="auto"/>
          </w:divBdr>
        </w:div>
        <w:div w:id="495152770">
          <w:marLeft w:val="0"/>
          <w:marRight w:val="0"/>
          <w:marTop w:val="0"/>
          <w:marBottom w:val="0"/>
          <w:divBdr>
            <w:top w:val="none" w:sz="0" w:space="0" w:color="auto"/>
            <w:left w:val="none" w:sz="0" w:space="0" w:color="auto"/>
            <w:bottom w:val="none" w:sz="0" w:space="0" w:color="auto"/>
            <w:right w:val="none" w:sz="0" w:space="0" w:color="auto"/>
          </w:divBdr>
        </w:div>
        <w:div w:id="208956432">
          <w:marLeft w:val="0"/>
          <w:marRight w:val="0"/>
          <w:marTop w:val="0"/>
          <w:marBottom w:val="0"/>
          <w:divBdr>
            <w:top w:val="none" w:sz="0" w:space="0" w:color="auto"/>
            <w:left w:val="none" w:sz="0" w:space="0" w:color="auto"/>
            <w:bottom w:val="none" w:sz="0" w:space="0" w:color="auto"/>
            <w:right w:val="none" w:sz="0" w:space="0" w:color="auto"/>
          </w:divBdr>
        </w:div>
        <w:div w:id="1001129367">
          <w:marLeft w:val="0"/>
          <w:marRight w:val="0"/>
          <w:marTop w:val="0"/>
          <w:marBottom w:val="0"/>
          <w:divBdr>
            <w:top w:val="none" w:sz="0" w:space="0" w:color="auto"/>
            <w:left w:val="none" w:sz="0" w:space="0" w:color="auto"/>
            <w:bottom w:val="none" w:sz="0" w:space="0" w:color="auto"/>
            <w:right w:val="none" w:sz="0" w:space="0" w:color="auto"/>
          </w:divBdr>
        </w:div>
        <w:div w:id="1900282985">
          <w:marLeft w:val="0"/>
          <w:marRight w:val="0"/>
          <w:marTop w:val="0"/>
          <w:marBottom w:val="0"/>
          <w:divBdr>
            <w:top w:val="none" w:sz="0" w:space="0" w:color="auto"/>
            <w:left w:val="none" w:sz="0" w:space="0" w:color="auto"/>
            <w:bottom w:val="none" w:sz="0" w:space="0" w:color="auto"/>
            <w:right w:val="none" w:sz="0" w:space="0" w:color="auto"/>
          </w:divBdr>
        </w:div>
        <w:div w:id="725224160">
          <w:marLeft w:val="0"/>
          <w:marRight w:val="0"/>
          <w:marTop w:val="0"/>
          <w:marBottom w:val="0"/>
          <w:divBdr>
            <w:top w:val="none" w:sz="0" w:space="0" w:color="auto"/>
            <w:left w:val="none" w:sz="0" w:space="0" w:color="auto"/>
            <w:bottom w:val="none" w:sz="0" w:space="0" w:color="auto"/>
            <w:right w:val="none" w:sz="0" w:space="0" w:color="auto"/>
          </w:divBdr>
        </w:div>
        <w:div w:id="1141923482">
          <w:marLeft w:val="0"/>
          <w:marRight w:val="0"/>
          <w:marTop w:val="0"/>
          <w:marBottom w:val="0"/>
          <w:divBdr>
            <w:top w:val="none" w:sz="0" w:space="0" w:color="auto"/>
            <w:left w:val="none" w:sz="0" w:space="0" w:color="auto"/>
            <w:bottom w:val="none" w:sz="0" w:space="0" w:color="auto"/>
            <w:right w:val="none" w:sz="0" w:space="0" w:color="auto"/>
          </w:divBdr>
        </w:div>
        <w:div w:id="1780224876">
          <w:marLeft w:val="0"/>
          <w:marRight w:val="0"/>
          <w:marTop w:val="0"/>
          <w:marBottom w:val="0"/>
          <w:divBdr>
            <w:top w:val="none" w:sz="0" w:space="0" w:color="auto"/>
            <w:left w:val="none" w:sz="0" w:space="0" w:color="auto"/>
            <w:bottom w:val="none" w:sz="0" w:space="0" w:color="auto"/>
            <w:right w:val="none" w:sz="0" w:space="0" w:color="auto"/>
          </w:divBdr>
        </w:div>
        <w:div w:id="852493426">
          <w:marLeft w:val="0"/>
          <w:marRight w:val="0"/>
          <w:marTop w:val="0"/>
          <w:marBottom w:val="0"/>
          <w:divBdr>
            <w:top w:val="none" w:sz="0" w:space="0" w:color="auto"/>
            <w:left w:val="none" w:sz="0" w:space="0" w:color="auto"/>
            <w:bottom w:val="none" w:sz="0" w:space="0" w:color="auto"/>
            <w:right w:val="none" w:sz="0" w:space="0" w:color="auto"/>
          </w:divBdr>
        </w:div>
        <w:div w:id="36778667">
          <w:marLeft w:val="0"/>
          <w:marRight w:val="0"/>
          <w:marTop w:val="0"/>
          <w:marBottom w:val="0"/>
          <w:divBdr>
            <w:top w:val="none" w:sz="0" w:space="0" w:color="auto"/>
            <w:left w:val="none" w:sz="0" w:space="0" w:color="auto"/>
            <w:bottom w:val="none" w:sz="0" w:space="0" w:color="auto"/>
            <w:right w:val="none" w:sz="0" w:space="0" w:color="auto"/>
          </w:divBdr>
        </w:div>
        <w:div w:id="1847943827">
          <w:marLeft w:val="0"/>
          <w:marRight w:val="0"/>
          <w:marTop w:val="0"/>
          <w:marBottom w:val="0"/>
          <w:divBdr>
            <w:top w:val="none" w:sz="0" w:space="0" w:color="auto"/>
            <w:left w:val="none" w:sz="0" w:space="0" w:color="auto"/>
            <w:bottom w:val="none" w:sz="0" w:space="0" w:color="auto"/>
            <w:right w:val="none" w:sz="0" w:space="0" w:color="auto"/>
          </w:divBdr>
        </w:div>
        <w:div w:id="1457217059">
          <w:marLeft w:val="0"/>
          <w:marRight w:val="0"/>
          <w:marTop w:val="0"/>
          <w:marBottom w:val="0"/>
          <w:divBdr>
            <w:top w:val="none" w:sz="0" w:space="0" w:color="auto"/>
            <w:left w:val="none" w:sz="0" w:space="0" w:color="auto"/>
            <w:bottom w:val="none" w:sz="0" w:space="0" w:color="auto"/>
            <w:right w:val="none" w:sz="0" w:space="0" w:color="auto"/>
          </w:divBdr>
        </w:div>
        <w:div w:id="2009824010">
          <w:marLeft w:val="0"/>
          <w:marRight w:val="0"/>
          <w:marTop w:val="0"/>
          <w:marBottom w:val="0"/>
          <w:divBdr>
            <w:top w:val="none" w:sz="0" w:space="0" w:color="auto"/>
            <w:left w:val="none" w:sz="0" w:space="0" w:color="auto"/>
            <w:bottom w:val="none" w:sz="0" w:space="0" w:color="auto"/>
            <w:right w:val="none" w:sz="0" w:space="0" w:color="auto"/>
          </w:divBdr>
        </w:div>
        <w:div w:id="1264454185">
          <w:marLeft w:val="0"/>
          <w:marRight w:val="0"/>
          <w:marTop w:val="0"/>
          <w:marBottom w:val="0"/>
          <w:divBdr>
            <w:top w:val="none" w:sz="0" w:space="0" w:color="auto"/>
            <w:left w:val="none" w:sz="0" w:space="0" w:color="auto"/>
            <w:bottom w:val="none" w:sz="0" w:space="0" w:color="auto"/>
            <w:right w:val="none" w:sz="0" w:space="0" w:color="auto"/>
          </w:divBdr>
        </w:div>
        <w:div w:id="1347976978">
          <w:marLeft w:val="0"/>
          <w:marRight w:val="0"/>
          <w:marTop w:val="0"/>
          <w:marBottom w:val="0"/>
          <w:divBdr>
            <w:top w:val="none" w:sz="0" w:space="0" w:color="auto"/>
            <w:left w:val="none" w:sz="0" w:space="0" w:color="auto"/>
            <w:bottom w:val="none" w:sz="0" w:space="0" w:color="auto"/>
            <w:right w:val="none" w:sz="0" w:space="0" w:color="auto"/>
          </w:divBdr>
        </w:div>
        <w:div w:id="31543635">
          <w:marLeft w:val="0"/>
          <w:marRight w:val="0"/>
          <w:marTop w:val="0"/>
          <w:marBottom w:val="0"/>
          <w:divBdr>
            <w:top w:val="none" w:sz="0" w:space="0" w:color="auto"/>
            <w:left w:val="none" w:sz="0" w:space="0" w:color="auto"/>
            <w:bottom w:val="none" w:sz="0" w:space="0" w:color="auto"/>
            <w:right w:val="none" w:sz="0" w:space="0" w:color="auto"/>
          </w:divBdr>
        </w:div>
        <w:div w:id="1838884051">
          <w:marLeft w:val="0"/>
          <w:marRight w:val="0"/>
          <w:marTop w:val="0"/>
          <w:marBottom w:val="0"/>
          <w:divBdr>
            <w:top w:val="none" w:sz="0" w:space="0" w:color="auto"/>
            <w:left w:val="none" w:sz="0" w:space="0" w:color="auto"/>
            <w:bottom w:val="none" w:sz="0" w:space="0" w:color="auto"/>
            <w:right w:val="none" w:sz="0" w:space="0" w:color="auto"/>
          </w:divBdr>
        </w:div>
        <w:div w:id="983511663">
          <w:marLeft w:val="0"/>
          <w:marRight w:val="0"/>
          <w:marTop w:val="0"/>
          <w:marBottom w:val="0"/>
          <w:divBdr>
            <w:top w:val="none" w:sz="0" w:space="0" w:color="auto"/>
            <w:left w:val="none" w:sz="0" w:space="0" w:color="auto"/>
            <w:bottom w:val="none" w:sz="0" w:space="0" w:color="auto"/>
            <w:right w:val="none" w:sz="0" w:space="0" w:color="auto"/>
          </w:divBdr>
        </w:div>
        <w:div w:id="1970746820">
          <w:marLeft w:val="0"/>
          <w:marRight w:val="0"/>
          <w:marTop w:val="0"/>
          <w:marBottom w:val="0"/>
          <w:divBdr>
            <w:top w:val="none" w:sz="0" w:space="0" w:color="auto"/>
            <w:left w:val="none" w:sz="0" w:space="0" w:color="auto"/>
            <w:bottom w:val="none" w:sz="0" w:space="0" w:color="auto"/>
            <w:right w:val="none" w:sz="0" w:space="0" w:color="auto"/>
          </w:divBdr>
        </w:div>
        <w:div w:id="1069114078">
          <w:marLeft w:val="0"/>
          <w:marRight w:val="0"/>
          <w:marTop w:val="0"/>
          <w:marBottom w:val="0"/>
          <w:divBdr>
            <w:top w:val="none" w:sz="0" w:space="0" w:color="auto"/>
            <w:left w:val="none" w:sz="0" w:space="0" w:color="auto"/>
            <w:bottom w:val="none" w:sz="0" w:space="0" w:color="auto"/>
            <w:right w:val="none" w:sz="0" w:space="0" w:color="auto"/>
          </w:divBdr>
        </w:div>
        <w:div w:id="2113931434">
          <w:marLeft w:val="0"/>
          <w:marRight w:val="0"/>
          <w:marTop w:val="0"/>
          <w:marBottom w:val="0"/>
          <w:divBdr>
            <w:top w:val="none" w:sz="0" w:space="0" w:color="auto"/>
            <w:left w:val="none" w:sz="0" w:space="0" w:color="auto"/>
            <w:bottom w:val="none" w:sz="0" w:space="0" w:color="auto"/>
            <w:right w:val="none" w:sz="0" w:space="0" w:color="auto"/>
          </w:divBdr>
        </w:div>
        <w:div w:id="1617560033">
          <w:marLeft w:val="0"/>
          <w:marRight w:val="0"/>
          <w:marTop w:val="0"/>
          <w:marBottom w:val="0"/>
          <w:divBdr>
            <w:top w:val="none" w:sz="0" w:space="0" w:color="auto"/>
            <w:left w:val="none" w:sz="0" w:space="0" w:color="auto"/>
            <w:bottom w:val="none" w:sz="0" w:space="0" w:color="auto"/>
            <w:right w:val="none" w:sz="0" w:space="0" w:color="auto"/>
          </w:divBdr>
        </w:div>
        <w:div w:id="633605422">
          <w:marLeft w:val="0"/>
          <w:marRight w:val="0"/>
          <w:marTop w:val="0"/>
          <w:marBottom w:val="0"/>
          <w:divBdr>
            <w:top w:val="none" w:sz="0" w:space="0" w:color="auto"/>
            <w:left w:val="none" w:sz="0" w:space="0" w:color="auto"/>
            <w:bottom w:val="none" w:sz="0" w:space="0" w:color="auto"/>
            <w:right w:val="none" w:sz="0" w:space="0" w:color="auto"/>
          </w:divBdr>
        </w:div>
        <w:div w:id="463544906">
          <w:marLeft w:val="0"/>
          <w:marRight w:val="0"/>
          <w:marTop w:val="0"/>
          <w:marBottom w:val="0"/>
          <w:divBdr>
            <w:top w:val="none" w:sz="0" w:space="0" w:color="auto"/>
            <w:left w:val="none" w:sz="0" w:space="0" w:color="auto"/>
            <w:bottom w:val="none" w:sz="0" w:space="0" w:color="auto"/>
            <w:right w:val="none" w:sz="0" w:space="0" w:color="auto"/>
          </w:divBdr>
        </w:div>
        <w:div w:id="2117485222">
          <w:marLeft w:val="0"/>
          <w:marRight w:val="0"/>
          <w:marTop w:val="0"/>
          <w:marBottom w:val="0"/>
          <w:divBdr>
            <w:top w:val="none" w:sz="0" w:space="0" w:color="auto"/>
            <w:left w:val="none" w:sz="0" w:space="0" w:color="auto"/>
            <w:bottom w:val="none" w:sz="0" w:space="0" w:color="auto"/>
            <w:right w:val="none" w:sz="0" w:space="0" w:color="auto"/>
          </w:divBdr>
        </w:div>
        <w:div w:id="2020962117">
          <w:marLeft w:val="0"/>
          <w:marRight w:val="0"/>
          <w:marTop w:val="0"/>
          <w:marBottom w:val="0"/>
          <w:divBdr>
            <w:top w:val="none" w:sz="0" w:space="0" w:color="auto"/>
            <w:left w:val="none" w:sz="0" w:space="0" w:color="auto"/>
            <w:bottom w:val="none" w:sz="0" w:space="0" w:color="auto"/>
            <w:right w:val="none" w:sz="0" w:space="0" w:color="auto"/>
          </w:divBdr>
        </w:div>
        <w:div w:id="1703898335">
          <w:marLeft w:val="0"/>
          <w:marRight w:val="0"/>
          <w:marTop w:val="0"/>
          <w:marBottom w:val="0"/>
          <w:divBdr>
            <w:top w:val="none" w:sz="0" w:space="0" w:color="auto"/>
            <w:left w:val="none" w:sz="0" w:space="0" w:color="auto"/>
            <w:bottom w:val="none" w:sz="0" w:space="0" w:color="auto"/>
            <w:right w:val="none" w:sz="0" w:space="0" w:color="auto"/>
          </w:divBdr>
        </w:div>
        <w:div w:id="1548027461">
          <w:marLeft w:val="0"/>
          <w:marRight w:val="0"/>
          <w:marTop w:val="0"/>
          <w:marBottom w:val="0"/>
          <w:divBdr>
            <w:top w:val="none" w:sz="0" w:space="0" w:color="auto"/>
            <w:left w:val="none" w:sz="0" w:space="0" w:color="auto"/>
            <w:bottom w:val="none" w:sz="0" w:space="0" w:color="auto"/>
            <w:right w:val="none" w:sz="0" w:space="0" w:color="auto"/>
          </w:divBdr>
        </w:div>
        <w:div w:id="525145061">
          <w:marLeft w:val="0"/>
          <w:marRight w:val="0"/>
          <w:marTop w:val="0"/>
          <w:marBottom w:val="0"/>
          <w:divBdr>
            <w:top w:val="none" w:sz="0" w:space="0" w:color="auto"/>
            <w:left w:val="none" w:sz="0" w:space="0" w:color="auto"/>
            <w:bottom w:val="none" w:sz="0" w:space="0" w:color="auto"/>
            <w:right w:val="none" w:sz="0" w:space="0" w:color="auto"/>
          </w:divBdr>
        </w:div>
        <w:div w:id="1394691955">
          <w:marLeft w:val="0"/>
          <w:marRight w:val="0"/>
          <w:marTop w:val="0"/>
          <w:marBottom w:val="0"/>
          <w:divBdr>
            <w:top w:val="none" w:sz="0" w:space="0" w:color="auto"/>
            <w:left w:val="none" w:sz="0" w:space="0" w:color="auto"/>
            <w:bottom w:val="none" w:sz="0" w:space="0" w:color="auto"/>
            <w:right w:val="none" w:sz="0" w:space="0" w:color="auto"/>
          </w:divBdr>
        </w:div>
        <w:div w:id="41709374">
          <w:marLeft w:val="0"/>
          <w:marRight w:val="0"/>
          <w:marTop w:val="0"/>
          <w:marBottom w:val="0"/>
          <w:divBdr>
            <w:top w:val="none" w:sz="0" w:space="0" w:color="auto"/>
            <w:left w:val="none" w:sz="0" w:space="0" w:color="auto"/>
            <w:bottom w:val="none" w:sz="0" w:space="0" w:color="auto"/>
            <w:right w:val="none" w:sz="0" w:space="0" w:color="auto"/>
          </w:divBdr>
        </w:div>
        <w:div w:id="1192110181">
          <w:marLeft w:val="0"/>
          <w:marRight w:val="0"/>
          <w:marTop w:val="0"/>
          <w:marBottom w:val="0"/>
          <w:divBdr>
            <w:top w:val="none" w:sz="0" w:space="0" w:color="auto"/>
            <w:left w:val="none" w:sz="0" w:space="0" w:color="auto"/>
            <w:bottom w:val="none" w:sz="0" w:space="0" w:color="auto"/>
            <w:right w:val="none" w:sz="0" w:space="0" w:color="auto"/>
          </w:divBdr>
        </w:div>
        <w:div w:id="820318100">
          <w:marLeft w:val="0"/>
          <w:marRight w:val="0"/>
          <w:marTop w:val="0"/>
          <w:marBottom w:val="0"/>
          <w:divBdr>
            <w:top w:val="none" w:sz="0" w:space="0" w:color="auto"/>
            <w:left w:val="none" w:sz="0" w:space="0" w:color="auto"/>
            <w:bottom w:val="none" w:sz="0" w:space="0" w:color="auto"/>
            <w:right w:val="none" w:sz="0" w:space="0" w:color="auto"/>
          </w:divBdr>
        </w:div>
        <w:div w:id="562905960">
          <w:marLeft w:val="0"/>
          <w:marRight w:val="0"/>
          <w:marTop w:val="0"/>
          <w:marBottom w:val="0"/>
          <w:divBdr>
            <w:top w:val="none" w:sz="0" w:space="0" w:color="auto"/>
            <w:left w:val="none" w:sz="0" w:space="0" w:color="auto"/>
            <w:bottom w:val="none" w:sz="0" w:space="0" w:color="auto"/>
            <w:right w:val="none" w:sz="0" w:space="0" w:color="auto"/>
          </w:divBdr>
        </w:div>
        <w:div w:id="50621445">
          <w:marLeft w:val="0"/>
          <w:marRight w:val="0"/>
          <w:marTop w:val="0"/>
          <w:marBottom w:val="0"/>
          <w:divBdr>
            <w:top w:val="none" w:sz="0" w:space="0" w:color="auto"/>
            <w:left w:val="none" w:sz="0" w:space="0" w:color="auto"/>
            <w:bottom w:val="none" w:sz="0" w:space="0" w:color="auto"/>
            <w:right w:val="none" w:sz="0" w:space="0" w:color="auto"/>
          </w:divBdr>
        </w:div>
        <w:div w:id="497623678">
          <w:marLeft w:val="0"/>
          <w:marRight w:val="0"/>
          <w:marTop w:val="0"/>
          <w:marBottom w:val="0"/>
          <w:divBdr>
            <w:top w:val="none" w:sz="0" w:space="0" w:color="auto"/>
            <w:left w:val="none" w:sz="0" w:space="0" w:color="auto"/>
            <w:bottom w:val="none" w:sz="0" w:space="0" w:color="auto"/>
            <w:right w:val="none" w:sz="0" w:space="0" w:color="auto"/>
          </w:divBdr>
        </w:div>
        <w:div w:id="1382554414">
          <w:marLeft w:val="0"/>
          <w:marRight w:val="0"/>
          <w:marTop w:val="0"/>
          <w:marBottom w:val="0"/>
          <w:divBdr>
            <w:top w:val="none" w:sz="0" w:space="0" w:color="auto"/>
            <w:left w:val="none" w:sz="0" w:space="0" w:color="auto"/>
            <w:bottom w:val="none" w:sz="0" w:space="0" w:color="auto"/>
            <w:right w:val="none" w:sz="0" w:space="0" w:color="auto"/>
          </w:divBdr>
        </w:div>
        <w:div w:id="924459091">
          <w:marLeft w:val="0"/>
          <w:marRight w:val="0"/>
          <w:marTop w:val="0"/>
          <w:marBottom w:val="0"/>
          <w:divBdr>
            <w:top w:val="none" w:sz="0" w:space="0" w:color="auto"/>
            <w:left w:val="none" w:sz="0" w:space="0" w:color="auto"/>
            <w:bottom w:val="none" w:sz="0" w:space="0" w:color="auto"/>
            <w:right w:val="none" w:sz="0" w:space="0" w:color="auto"/>
          </w:divBdr>
        </w:div>
        <w:div w:id="843589281">
          <w:marLeft w:val="0"/>
          <w:marRight w:val="0"/>
          <w:marTop w:val="0"/>
          <w:marBottom w:val="0"/>
          <w:divBdr>
            <w:top w:val="none" w:sz="0" w:space="0" w:color="auto"/>
            <w:left w:val="none" w:sz="0" w:space="0" w:color="auto"/>
            <w:bottom w:val="none" w:sz="0" w:space="0" w:color="auto"/>
            <w:right w:val="none" w:sz="0" w:space="0" w:color="auto"/>
          </w:divBdr>
        </w:div>
        <w:div w:id="2101875976">
          <w:marLeft w:val="0"/>
          <w:marRight w:val="0"/>
          <w:marTop w:val="0"/>
          <w:marBottom w:val="0"/>
          <w:divBdr>
            <w:top w:val="none" w:sz="0" w:space="0" w:color="auto"/>
            <w:left w:val="none" w:sz="0" w:space="0" w:color="auto"/>
            <w:bottom w:val="none" w:sz="0" w:space="0" w:color="auto"/>
            <w:right w:val="none" w:sz="0" w:space="0" w:color="auto"/>
          </w:divBdr>
        </w:div>
        <w:div w:id="1845240619">
          <w:marLeft w:val="0"/>
          <w:marRight w:val="0"/>
          <w:marTop w:val="0"/>
          <w:marBottom w:val="0"/>
          <w:divBdr>
            <w:top w:val="none" w:sz="0" w:space="0" w:color="auto"/>
            <w:left w:val="none" w:sz="0" w:space="0" w:color="auto"/>
            <w:bottom w:val="none" w:sz="0" w:space="0" w:color="auto"/>
            <w:right w:val="none" w:sz="0" w:space="0" w:color="auto"/>
          </w:divBdr>
        </w:div>
        <w:div w:id="765611322">
          <w:marLeft w:val="0"/>
          <w:marRight w:val="0"/>
          <w:marTop w:val="0"/>
          <w:marBottom w:val="0"/>
          <w:divBdr>
            <w:top w:val="none" w:sz="0" w:space="0" w:color="auto"/>
            <w:left w:val="none" w:sz="0" w:space="0" w:color="auto"/>
            <w:bottom w:val="none" w:sz="0" w:space="0" w:color="auto"/>
            <w:right w:val="none" w:sz="0" w:space="0" w:color="auto"/>
          </w:divBdr>
        </w:div>
        <w:div w:id="904801771">
          <w:marLeft w:val="0"/>
          <w:marRight w:val="0"/>
          <w:marTop w:val="0"/>
          <w:marBottom w:val="0"/>
          <w:divBdr>
            <w:top w:val="none" w:sz="0" w:space="0" w:color="auto"/>
            <w:left w:val="none" w:sz="0" w:space="0" w:color="auto"/>
            <w:bottom w:val="none" w:sz="0" w:space="0" w:color="auto"/>
            <w:right w:val="none" w:sz="0" w:space="0" w:color="auto"/>
          </w:divBdr>
        </w:div>
        <w:div w:id="558437919">
          <w:marLeft w:val="0"/>
          <w:marRight w:val="0"/>
          <w:marTop w:val="0"/>
          <w:marBottom w:val="0"/>
          <w:divBdr>
            <w:top w:val="none" w:sz="0" w:space="0" w:color="auto"/>
            <w:left w:val="none" w:sz="0" w:space="0" w:color="auto"/>
            <w:bottom w:val="none" w:sz="0" w:space="0" w:color="auto"/>
            <w:right w:val="none" w:sz="0" w:space="0" w:color="auto"/>
          </w:divBdr>
        </w:div>
        <w:div w:id="537738247">
          <w:marLeft w:val="0"/>
          <w:marRight w:val="0"/>
          <w:marTop w:val="0"/>
          <w:marBottom w:val="0"/>
          <w:divBdr>
            <w:top w:val="none" w:sz="0" w:space="0" w:color="auto"/>
            <w:left w:val="none" w:sz="0" w:space="0" w:color="auto"/>
            <w:bottom w:val="none" w:sz="0" w:space="0" w:color="auto"/>
            <w:right w:val="none" w:sz="0" w:space="0" w:color="auto"/>
          </w:divBdr>
        </w:div>
        <w:div w:id="2104839002">
          <w:marLeft w:val="0"/>
          <w:marRight w:val="0"/>
          <w:marTop w:val="0"/>
          <w:marBottom w:val="0"/>
          <w:divBdr>
            <w:top w:val="none" w:sz="0" w:space="0" w:color="auto"/>
            <w:left w:val="none" w:sz="0" w:space="0" w:color="auto"/>
            <w:bottom w:val="none" w:sz="0" w:space="0" w:color="auto"/>
            <w:right w:val="none" w:sz="0" w:space="0" w:color="auto"/>
          </w:divBdr>
        </w:div>
        <w:div w:id="1712340177">
          <w:marLeft w:val="0"/>
          <w:marRight w:val="0"/>
          <w:marTop w:val="0"/>
          <w:marBottom w:val="0"/>
          <w:divBdr>
            <w:top w:val="none" w:sz="0" w:space="0" w:color="auto"/>
            <w:left w:val="none" w:sz="0" w:space="0" w:color="auto"/>
            <w:bottom w:val="none" w:sz="0" w:space="0" w:color="auto"/>
            <w:right w:val="none" w:sz="0" w:space="0" w:color="auto"/>
          </w:divBdr>
        </w:div>
        <w:div w:id="1224683444">
          <w:marLeft w:val="0"/>
          <w:marRight w:val="0"/>
          <w:marTop w:val="0"/>
          <w:marBottom w:val="0"/>
          <w:divBdr>
            <w:top w:val="none" w:sz="0" w:space="0" w:color="auto"/>
            <w:left w:val="none" w:sz="0" w:space="0" w:color="auto"/>
            <w:bottom w:val="none" w:sz="0" w:space="0" w:color="auto"/>
            <w:right w:val="none" w:sz="0" w:space="0" w:color="auto"/>
          </w:divBdr>
        </w:div>
      </w:divsChild>
    </w:div>
    <w:div w:id="891231402">
      <w:bodyDiv w:val="1"/>
      <w:marLeft w:val="0"/>
      <w:marRight w:val="0"/>
      <w:marTop w:val="0"/>
      <w:marBottom w:val="0"/>
      <w:divBdr>
        <w:top w:val="none" w:sz="0" w:space="0" w:color="auto"/>
        <w:left w:val="none" w:sz="0" w:space="0" w:color="auto"/>
        <w:bottom w:val="none" w:sz="0" w:space="0" w:color="auto"/>
        <w:right w:val="none" w:sz="0" w:space="0" w:color="auto"/>
      </w:divBdr>
    </w:div>
    <w:div w:id="921767275">
      <w:bodyDiv w:val="1"/>
      <w:marLeft w:val="0"/>
      <w:marRight w:val="0"/>
      <w:marTop w:val="0"/>
      <w:marBottom w:val="0"/>
      <w:divBdr>
        <w:top w:val="none" w:sz="0" w:space="0" w:color="auto"/>
        <w:left w:val="none" w:sz="0" w:space="0" w:color="auto"/>
        <w:bottom w:val="none" w:sz="0" w:space="0" w:color="auto"/>
        <w:right w:val="none" w:sz="0" w:space="0" w:color="auto"/>
      </w:divBdr>
      <w:divsChild>
        <w:div w:id="1410036466">
          <w:marLeft w:val="0"/>
          <w:marRight w:val="0"/>
          <w:marTop w:val="0"/>
          <w:marBottom w:val="0"/>
          <w:divBdr>
            <w:top w:val="none" w:sz="0" w:space="0" w:color="auto"/>
            <w:left w:val="none" w:sz="0" w:space="0" w:color="auto"/>
            <w:bottom w:val="none" w:sz="0" w:space="0" w:color="auto"/>
            <w:right w:val="none" w:sz="0" w:space="0" w:color="auto"/>
          </w:divBdr>
        </w:div>
        <w:div w:id="1717580063">
          <w:marLeft w:val="0"/>
          <w:marRight w:val="0"/>
          <w:marTop w:val="0"/>
          <w:marBottom w:val="0"/>
          <w:divBdr>
            <w:top w:val="none" w:sz="0" w:space="0" w:color="auto"/>
            <w:left w:val="none" w:sz="0" w:space="0" w:color="auto"/>
            <w:bottom w:val="none" w:sz="0" w:space="0" w:color="auto"/>
            <w:right w:val="none" w:sz="0" w:space="0" w:color="auto"/>
          </w:divBdr>
        </w:div>
        <w:div w:id="333345394">
          <w:marLeft w:val="0"/>
          <w:marRight w:val="0"/>
          <w:marTop w:val="0"/>
          <w:marBottom w:val="0"/>
          <w:divBdr>
            <w:top w:val="none" w:sz="0" w:space="0" w:color="auto"/>
            <w:left w:val="none" w:sz="0" w:space="0" w:color="auto"/>
            <w:bottom w:val="none" w:sz="0" w:space="0" w:color="auto"/>
            <w:right w:val="none" w:sz="0" w:space="0" w:color="auto"/>
          </w:divBdr>
        </w:div>
        <w:div w:id="958493786">
          <w:marLeft w:val="0"/>
          <w:marRight w:val="0"/>
          <w:marTop w:val="0"/>
          <w:marBottom w:val="0"/>
          <w:divBdr>
            <w:top w:val="none" w:sz="0" w:space="0" w:color="auto"/>
            <w:left w:val="none" w:sz="0" w:space="0" w:color="auto"/>
            <w:bottom w:val="none" w:sz="0" w:space="0" w:color="auto"/>
            <w:right w:val="none" w:sz="0" w:space="0" w:color="auto"/>
          </w:divBdr>
        </w:div>
        <w:div w:id="1266813043">
          <w:marLeft w:val="0"/>
          <w:marRight w:val="0"/>
          <w:marTop w:val="0"/>
          <w:marBottom w:val="0"/>
          <w:divBdr>
            <w:top w:val="none" w:sz="0" w:space="0" w:color="auto"/>
            <w:left w:val="none" w:sz="0" w:space="0" w:color="auto"/>
            <w:bottom w:val="none" w:sz="0" w:space="0" w:color="auto"/>
            <w:right w:val="none" w:sz="0" w:space="0" w:color="auto"/>
          </w:divBdr>
        </w:div>
      </w:divsChild>
    </w:div>
    <w:div w:id="938491110">
      <w:bodyDiv w:val="1"/>
      <w:marLeft w:val="0"/>
      <w:marRight w:val="0"/>
      <w:marTop w:val="0"/>
      <w:marBottom w:val="0"/>
      <w:divBdr>
        <w:top w:val="none" w:sz="0" w:space="0" w:color="auto"/>
        <w:left w:val="none" w:sz="0" w:space="0" w:color="auto"/>
        <w:bottom w:val="none" w:sz="0" w:space="0" w:color="auto"/>
        <w:right w:val="none" w:sz="0" w:space="0" w:color="auto"/>
      </w:divBdr>
    </w:div>
    <w:div w:id="978222173">
      <w:bodyDiv w:val="1"/>
      <w:marLeft w:val="0"/>
      <w:marRight w:val="0"/>
      <w:marTop w:val="0"/>
      <w:marBottom w:val="0"/>
      <w:divBdr>
        <w:top w:val="none" w:sz="0" w:space="0" w:color="auto"/>
        <w:left w:val="none" w:sz="0" w:space="0" w:color="auto"/>
        <w:bottom w:val="none" w:sz="0" w:space="0" w:color="auto"/>
        <w:right w:val="none" w:sz="0" w:space="0" w:color="auto"/>
      </w:divBdr>
      <w:divsChild>
        <w:div w:id="617415713">
          <w:marLeft w:val="0"/>
          <w:marRight w:val="0"/>
          <w:marTop w:val="0"/>
          <w:marBottom w:val="0"/>
          <w:divBdr>
            <w:top w:val="none" w:sz="0" w:space="0" w:color="auto"/>
            <w:left w:val="none" w:sz="0" w:space="0" w:color="auto"/>
            <w:bottom w:val="none" w:sz="0" w:space="0" w:color="auto"/>
            <w:right w:val="none" w:sz="0" w:space="0" w:color="auto"/>
          </w:divBdr>
        </w:div>
        <w:div w:id="1600874154">
          <w:marLeft w:val="0"/>
          <w:marRight w:val="0"/>
          <w:marTop w:val="0"/>
          <w:marBottom w:val="0"/>
          <w:divBdr>
            <w:top w:val="none" w:sz="0" w:space="0" w:color="auto"/>
            <w:left w:val="none" w:sz="0" w:space="0" w:color="auto"/>
            <w:bottom w:val="none" w:sz="0" w:space="0" w:color="auto"/>
            <w:right w:val="none" w:sz="0" w:space="0" w:color="auto"/>
          </w:divBdr>
        </w:div>
        <w:div w:id="591547178">
          <w:marLeft w:val="0"/>
          <w:marRight w:val="0"/>
          <w:marTop w:val="0"/>
          <w:marBottom w:val="0"/>
          <w:divBdr>
            <w:top w:val="none" w:sz="0" w:space="0" w:color="auto"/>
            <w:left w:val="none" w:sz="0" w:space="0" w:color="auto"/>
            <w:bottom w:val="none" w:sz="0" w:space="0" w:color="auto"/>
            <w:right w:val="none" w:sz="0" w:space="0" w:color="auto"/>
          </w:divBdr>
        </w:div>
      </w:divsChild>
    </w:div>
    <w:div w:id="1151482652">
      <w:bodyDiv w:val="1"/>
      <w:marLeft w:val="0"/>
      <w:marRight w:val="0"/>
      <w:marTop w:val="0"/>
      <w:marBottom w:val="0"/>
      <w:divBdr>
        <w:top w:val="none" w:sz="0" w:space="0" w:color="auto"/>
        <w:left w:val="none" w:sz="0" w:space="0" w:color="auto"/>
        <w:bottom w:val="none" w:sz="0" w:space="0" w:color="auto"/>
        <w:right w:val="none" w:sz="0" w:space="0" w:color="auto"/>
      </w:divBdr>
    </w:div>
    <w:div w:id="1167088164">
      <w:bodyDiv w:val="1"/>
      <w:marLeft w:val="0"/>
      <w:marRight w:val="0"/>
      <w:marTop w:val="0"/>
      <w:marBottom w:val="0"/>
      <w:divBdr>
        <w:top w:val="none" w:sz="0" w:space="0" w:color="auto"/>
        <w:left w:val="none" w:sz="0" w:space="0" w:color="auto"/>
        <w:bottom w:val="none" w:sz="0" w:space="0" w:color="auto"/>
        <w:right w:val="none" w:sz="0" w:space="0" w:color="auto"/>
      </w:divBdr>
      <w:divsChild>
        <w:div w:id="1390420746">
          <w:marLeft w:val="0"/>
          <w:marRight w:val="0"/>
          <w:marTop w:val="0"/>
          <w:marBottom w:val="0"/>
          <w:divBdr>
            <w:top w:val="none" w:sz="0" w:space="0" w:color="auto"/>
            <w:left w:val="none" w:sz="0" w:space="0" w:color="auto"/>
            <w:bottom w:val="none" w:sz="0" w:space="0" w:color="auto"/>
            <w:right w:val="none" w:sz="0" w:space="0" w:color="auto"/>
          </w:divBdr>
        </w:div>
        <w:div w:id="1394503476">
          <w:marLeft w:val="0"/>
          <w:marRight w:val="0"/>
          <w:marTop w:val="0"/>
          <w:marBottom w:val="0"/>
          <w:divBdr>
            <w:top w:val="none" w:sz="0" w:space="0" w:color="auto"/>
            <w:left w:val="none" w:sz="0" w:space="0" w:color="auto"/>
            <w:bottom w:val="none" w:sz="0" w:space="0" w:color="auto"/>
            <w:right w:val="none" w:sz="0" w:space="0" w:color="auto"/>
          </w:divBdr>
        </w:div>
        <w:div w:id="933785493">
          <w:marLeft w:val="0"/>
          <w:marRight w:val="0"/>
          <w:marTop w:val="0"/>
          <w:marBottom w:val="0"/>
          <w:divBdr>
            <w:top w:val="none" w:sz="0" w:space="0" w:color="auto"/>
            <w:left w:val="none" w:sz="0" w:space="0" w:color="auto"/>
            <w:bottom w:val="none" w:sz="0" w:space="0" w:color="auto"/>
            <w:right w:val="none" w:sz="0" w:space="0" w:color="auto"/>
          </w:divBdr>
        </w:div>
      </w:divsChild>
    </w:div>
    <w:div w:id="1218935127">
      <w:bodyDiv w:val="1"/>
      <w:marLeft w:val="0"/>
      <w:marRight w:val="0"/>
      <w:marTop w:val="0"/>
      <w:marBottom w:val="0"/>
      <w:divBdr>
        <w:top w:val="none" w:sz="0" w:space="0" w:color="auto"/>
        <w:left w:val="none" w:sz="0" w:space="0" w:color="auto"/>
        <w:bottom w:val="none" w:sz="0" w:space="0" w:color="auto"/>
        <w:right w:val="none" w:sz="0" w:space="0" w:color="auto"/>
      </w:divBdr>
      <w:divsChild>
        <w:div w:id="302926817">
          <w:marLeft w:val="0"/>
          <w:marRight w:val="0"/>
          <w:marTop w:val="0"/>
          <w:marBottom w:val="0"/>
          <w:divBdr>
            <w:top w:val="none" w:sz="0" w:space="0" w:color="auto"/>
            <w:left w:val="none" w:sz="0" w:space="0" w:color="auto"/>
            <w:bottom w:val="none" w:sz="0" w:space="0" w:color="auto"/>
            <w:right w:val="none" w:sz="0" w:space="0" w:color="auto"/>
          </w:divBdr>
        </w:div>
        <w:div w:id="340006765">
          <w:marLeft w:val="0"/>
          <w:marRight w:val="0"/>
          <w:marTop w:val="0"/>
          <w:marBottom w:val="0"/>
          <w:divBdr>
            <w:top w:val="none" w:sz="0" w:space="0" w:color="auto"/>
            <w:left w:val="none" w:sz="0" w:space="0" w:color="auto"/>
            <w:bottom w:val="none" w:sz="0" w:space="0" w:color="auto"/>
            <w:right w:val="none" w:sz="0" w:space="0" w:color="auto"/>
          </w:divBdr>
        </w:div>
        <w:div w:id="858356506">
          <w:marLeft w:val="0"/>
          <w:marRight w:val="0"/>
          <w:marTop w:val="0"/>
          <w:marBottom w:val="0"/>
          <w:divBdr>
            <w:top w:val="none" w:sz="0" w:space="0" w:color="auto"/>
            <w:left w:val="none" w:sz="0" w:space="0" w:color="auto"/>
            <w:bottom w:val="none" w:sz="0" w:space="0" w:color="auto"/>
            <w:right w:val="none" w:sz="0" w:space="0" w:color="auto"/>
          </w:divBdr>
        </w:div>
      </w:divsChild>
    </w:div>
    <w:div w:id="1261328285">
      <w:bodyDiv w:val="1"/>
      <w:marLeft w:val="0"/>
      <w:marRight w:val="0"/>
      <w:marTop w:val="0"/>
      <w:marBottom w:val="0"/>
      <w:divBdr>
        <w:top w:val="none" w:sz="0" w:space="0" w:color="auto"/>
        <w:left w:val="none" w:sz="0" w:space="0" w:color="auto"/>
        <w:bottom w:val="none" w:sz="0" w:space="0" w:color="auto"/>
        <w:right w:val="none" w:sz="0" w:space="0" w:color="auto"/>
      </w:divBdr>
      <w:divsChild>
        <w:div w:id="1234392558">
          <w:marLeft w:val="0"/>
          <w:marRight w:val="0"/>
          <w:marTop w:val="0"/>
          <w:marBottom w:val="0"/>
          <w:divBdr>
            <w:top w:val="none" w:sz="0" w:space="0" w:color="auto"/>
            <w:left w:val="none" w:sz="0" w:space="0" w:color="auto"/>
            <w:bottom w:val="none" w:sz="0" w:space="0" w:color="auto"/>
            <w:right w:val="none" w:sz="0" w:space="0" w:color="auto"/>
          </w:divBdr>
        </w:div>
        <w:div w:id="1075515359">
          <w:marLeft w:val="0"/>
          <w:marRight w:val="0"/>
          <w:marTop w:val="0"/>
          <w:marBottom w:val="0"/>
          <w:divBdr>
            <w:top w:val="none" w:sz="0" w:space="0" w:color="auto"/>
            <w:left w:val="none" w:sz="0" w:space="0" w:color="auto"/>
            <w:bottom w:val="none" w:sz="0" w:space="0" w:color="auto"/>
            <w:right w:val="none" w:sz="0" w:space="0" w:color="auto"/>
          </w:divBdr>
        </w:div>
        <w:div w:id="1497840848">
          <w:marLeft w:val="0"/>
          <w:marRight w:val="0"/>
          <w:marTop w:val="0"/>
          <w:marBottom w:val="0"/>
          <w:divBdr>
            <w:top w:val="none" w:sz="0" w:space="0" w:color="auto"/>
            <w:left w:val="none" w:sz="0" w:space="0" w:color="auto"/>
            <w:bottom w:val="none" w:sz="0" w:space="0" w:color="auto"/>
            <w:right w:val="none" w:sz="0" w:space="0" w:color="auto"/>
          </w:divBdr>
        </w:div>
        <w:div w:id="356388963">
          <w:marLeft w:val="0"/>
          <w:marRight w:val="0"/>
          <w:marTop w:val="0"/>
          <w:marBottom w:val="0"/>
          <w:divBdr>
            <w:top w:val="none" w:sz="0" w:space="0" w:color="auto"/>
            <w:left w:val="none" w:sz="0" w:space="0" w:color="auto"/>
            <w:bottom w:val="none" w:sz="0" w:space="0" w:color="auto"/>
            <w:right w:val="none" w:sz="0" w:space="0" w:color="auto"/>
          </w:divBdr>
        </w:div>
        <w:div w:id="576942830">
          <w:marLeft w:val="0"/>
          <w:marRight w:val="0"/>
          <w:marTop w:val="0"/>
          <w:marBottom w:val="0"/>
          <w:divBdr>
            <w:top w:val="none" w:sz="0" w:space="0" w:color="auto"/>
            <w:left w:val="none" w:sz="0" w:space="0" w:color="auto"/>
            <w:bottom w:val="none" w:sz="0" w:space="0" w:color="auto"/>
            <w:right w:val="none" w:sz="0" w:space="0" w:color="auto"/>
          </w:divBdr>
        </w:div>
      </w:divsChild>
    </w:div>
    <w:div w:id="1356150912">
      <w:bodyDiv w:val="1"/>
      <w:marLeft w:val="0"/>
      <w:marRight w:val="0"/>
      <w:marTop w:val="0"/>
      <w:marBottom w:val="0"/>
      <w:divBdr>
        <w:top w:val="none" w:sz="0" w:space="0" w:color="auto"/>
        <w:left w:val="none" w:sz="0" w:space="0" w:color="auto"/>
        <w:bottom w:val="none" w:sz="0" w:space="0" w:color="auto"/>
        <w:right w:val="none" w:sz="0" w:space="0" w:color="auto"/>
      </w:divBdr>
      <w:divsChild>
        <w:div w:id="826828467">
          <w:marLeft w:val="0"/>
          <w:marRight w:val="0"/>
          <w:marTop w:val="0"/>
          <w:marBottom w:val="0"/>
          <w:divBdr>
            <w:top w:val="none" w:sz="0" w:space="0" w:color="auto"/>
            <w:left w:val="none" w:sz="0" w:space="0" w:color="auto"/>
            <w:bottom w:val="none" w:sz="0" w:space="0" w:color="auto"/>
            <w:right w:val="none" w:sz="0" w:space="0" w:color="auto"/>
          </w:divBdr>
        </w:div>
        <w:div w:id="144664285">
          <w:marLeft w:val="0"/>
          <w:marRight w:val="0"/>
          <w:marTop w:val="0"/>
          <w:marBottom w:val="0"/>
          <w:divBdr>
            <w:top w:val="none" w:sz="0" w:space="0" w:color="auto"/>
            <w:left w:val="none" w:sz="0" w:space="0" w:color="auto"/>
            <w:bottom w:val="none" w:sz="0" w:space="0" w:color="auto"/>
            <w:right w:val="none" w:sz="0" w:space="0" w:color="auto"/>
          </w:divBdr>
        </w:div>
        <w:div w:id="1137186593">
          <w:marLeft w:val="0"/>
          <w:marRight w:val="0"/>
          <w:marTop w:val="0"/>
          <w:marBottom w:val="0"/>
          <w:divBdr>
            <w:top w:val="none" w:sz="0" w:space="0" w:color="auto"/>
            <w:left w:val="none" w:sz="0" w:space="0" w:color="auto"/>
            <w:bottom w:val="none" w:sz="0" w:space="0" w:color="auto"/>
            <w:right w:val="none" w:sz="0" w:space="0" w:color="auto"/>
          </w:divBdr>
        </w:div>
      </w:divsChild>
    </w:div>
    <w:div w:id="1489327759">
      <w:bodyDiv w:val="1"/>
      <w:marLeft w:val="0"/>
      <w:marRight w:val="0"/>
      <w:marTop w:val="0"/>
      <w:marBottom w:val="0"/>
      <w:divBdr>
        <w:top w:val="none" w:sz="0" w:space="0" w:color="auto"/>
        <w:left w:val="none" w:sz="0" w:space="0" w:color="auto"/>
        <w:bottom w:val="none" w:sz="0" w:space="0" w:color="auto"/>
        <w:right w:val="none" w:sz="0" w:space="0" w:color="auto"/>
      </w:divBdr>
    </w:div>
    <w:div w:id="1547528910">
      <w:bodyDiv w:val="1"/>
      <w:marLeft w:val="0"/>
      <w:marRight w:val="0"/>
      <w:marTop w:val="0"/>
      <w:marBottom w:val="0"/>
      <w:divBdr>
        <w:top w:val="none" w:sz="0" w:space="0" w:color="auto"/>
        <w:left w:val="none" w:sz="0" w:space="0" w:color="auto"/>
        <w:bottom w:val="none" w:sz="0" w:space="0" w:color="auto"/>
        <w:right w:val="none" w:sz="0" w:space="0" w:color="auto"/>
      </w:divBdr>
      <w:divsChild>
        <w:div w:id="370766618">
          <w:marLeft w:val="0"/>
          <w:marRight w:val="0"/>
          <w:marTop w:val="0"/>
          <w:marBottom w:val="0"/>
          <w:divBdr>
            <w:top w:val="none" w:sz="0" w:space="0" w:color="auto"/>
            <w:left w:val="none" w:sz="0" w:space="0" w:color="auto"/>
            <w:bottom w:val="none" w:sz="0" w:space="0" w:color="auto"/>
            <w:right w:val="none" w:sz="0" w:space="0" w:color="auto"/>
          </w:divBdr>
          <w:divsChild>
            <w:div w:id="726533968">
              <w:marLeft w:val="0"/>
              <w:marRight w:val="0"/>
              <w:marTop w:val="0"/>
              <w:marBottom w:val="0"/>
              <w:divBdr>
                <w:top w:val="none" w:sz="0" w:space="0" w:color="auto"/>
                <w:left w:val="none" w:sz="0" w:space="0" w:color="auto"/>
                <w:bottom w:val="none" w:sz="0" w:space="0" w:color="auto"/>
                <w:right w:val="none" w:sz="0" w:space="0" w:color="auto"/>
              </w:divBdr>
              <w:divsChild>
                <w:div w:id="1004358769">
                  <w:marLeft w:val="0"/>
                  <w:marRight w:val="0"/>
                  <w:marTop w:val="0"/>
                  <w:marBottom w:val="0"/>
                  <w:divBdr>
                    <w:top w:val="none" w:sz="0" w:space="0" w:color="auto"/>
                    <w:left w:val="none" w:sz="0" w:space="0" w:color="auto"/>
                    <w:bottom w:val="none" w:sz="0" w:space="0" w:color="auto"/>
                    <w:right w:val="none" w:sz="0" w:space="0" w:color="auto"/>
                  </w:divBdr>
                  <w:divsChild>
                    <w:div w:id="52979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965898">
      <w:bodyDiv w:val="1"/>
      <w:marLeft w:val="0"/>
      <w:marRight w:val="0"/>
      <w:marTop w:val="0"/>
      <w:marBottom w:val="0"/>
      <w:divBdr>
        <w:top w:val="none" w:sz="0" w:space="0" w:color="auto"/>
        <w:left w:val="none" w:sz="0" w:space="0" w:color="auto"/>
        <w:bottom w:val="none" w:sz="0" w:space="0" w:color="auto"/>
        <w:right w:val="none" w:sz="0" w:space="0" w:color="auto"/>
      </w:divBdr>
      <w:divsChild>
        <w:div w:id="809790502">
          <w:marLeft w:val="0"/>
          <w:marRight w:val="0"/>
          <w:marTop w:val="0"/>
          <w:marBottom w:val="0"/>
          <w:divBdr>
            <w:top w:val="none" w:sz="0" w:space="0" w:color="auto"/>
            <w:left w:val="none" w:sz="0" w:space="0" w:color="auto"/>
            <w:bottom w:val="none" w:sz="0" w:space="0" w:color="auto"/>
            <w:right w:val="none" w:sz="0" w:space="0" w:color="auto"/>
          </w:divBdr>
        </w:div>
        <w:div w:id="691230338">
          <w:marLeft w:val="0"/>
          <w:marRight w:val="0"/>
          <w:marTop w:val="0"/>
          <w:marBottom w:val="0"/>
          <w:divBdr>
            <w:top w:val="none" w:sz="0" w:space="0" w:color="auto"/>
            <w:left w:val="none" w:sz="0" w:space="0" w:color="auto"/>
            <w:bottom w:val="none" w:sz="0" w:space="0" w:color="auto"/>
            <w:right w:val="none" w:sz="0" w:space="0" w:color="auto"/>
          </w:divBdr>
        </w:div>
      </w:divsChild>
    </w:div>
    <w:div w:id="1602569512">
      <w:bodyDiv w:val="1"/>
      <w:marLeft w:val="0"/>
      <w:marRight w:val="0"/>
      <w:marTop w:val="0"/>
      <w:marBottom w:val="0"/>
      <w:divBdr>
        <w:top w:val="none" w:sz="0" w:space="0" w:color="auto"/>
        <w:left w:val="none" w:sz="0" w:space="0" w:color="auto"/>
        <w:bottom w:val="none" w:sz="0" w:space="0" w:color="auto"/>
        <w:right w:val="none" w:sz="0" w:space="0" w:color="auto"/>
      </w:divBdr>
      <w:divsChild>
        <w:div w:id="2079747873">
          <w:marLeft w:val="0"/>
          <w:marRight w:val="0"/>
          <w:marTop w:val="0"/>
          <w:marBottom w:val="0"/>
          <w:divBdr>
            <w:top w:val="none" w:sz="0" w:space="0" w:color="auto"/>
            <w:left w:val="none" w:sz="0" w:space="0" w:color="auto"/>
            <w:bottom w:val="none" w:sz="0" w:space="0" w:color="auto"/>
            <w:right w:val="none" w:sz="0" w:space="0" w:color="auto"/>
          </w:divBdr>
        </w:div>
        <w:div w:id="1724711571">
          <w:marLeft w:val="0"/>
          <w:marRight w:val="0"/>
          <w:marTop w:val="0"/>
          <w:marBottom w:val="0"/>
          <w:divBdr>
            <w:top w:val="none" w:sz="0" w:space="0" w:color="auto"/>
            <w:left w:val="none" w:sz="0" w:space="0" w:color="auto"/>
            <w:bottom w:val="none" w:sz="0" w:space="0" w:color="auto"/>
            <w:right w:val="none" w:sz="0" w:space="0" w:color="auto"/>
          </w:divBdr>
        </w:div>
        <w:div w:id="1504931047">
          <w:marLeft w:val="0"/>
          <w:marRight w:val="0"/>
          <w:marTop w:val="0"/>
          <w:marBottom w:val="0"/>
          <w:divBdr>
            <w:top w:val="none" w:sz="0" w:space="0" w:color="auto"/>
            <w:left w:val="none" w:sz="0" w:space="0" w:color="auto"/>
            <w:bottom w:val="none" w:sz="0" w:space="0" w:color="auto"/>
            <w:right w:val="none" w:sz="0" w:space="0" w:color="auto"/>
          </w:divBdr>
        </w:div>
        <w:div w:id="2079984119">
          <w:marLeft w:val="0"/>
          <w:marRight w:val="0"/>
          <w:marTop w:val="0"/>
          <w:marBottom w:val="0"/>
          <w:divBdr>
            <w:top w:val="none" w:sz="0" w:space="0" w:color="auto"/>
            <w:left w:val="none" w:sz="0" w:space="0" w:color="auto"/>
            <w:bottom w:val="none" w:sz="0" w:space="0" w:color="auto"/>
            <w:right w:val="none" w:sz="0" w:space="0" w:color="auto"/>
          </w:divBdr>
        </w:div>
      </w:divsChild>
    </w:div>
    <w:div w:id="1653678957">
      <w:bodyDiv w:val="1"/>
      <w:marLeft w:val="0"/>
      <w:marRight w:val="0"/>
      <w:marTop w:val="0"/>
      <w:marBottom w:val="0"/>
      <w:divBdr>
        <w:top w:val="none" w:sz="0" w:space="0" w:color="auto"/>
        <w:left w:val="none" w:sz="0" w:space="0" w:color="auto"/>
        <w:bottom w:val="none" w:sz="0" w:space="0" w:color="auto"/>
        <w:right w:val="none" w:sz="0" w:space="0" w:color="auto"/>
      </w:divBdr>
      <w:divsChild>
        <w:div w:id="1875187036">
          <w:marLeft w:val="0"/>
          <w:marRight w:val="0"/>
          <w:marTop w:val="0"/>
          <w:marBottom w:val="0"/>
          <w:divBdr>
            <w:top w:val="none" w:sz="0" w:space="0" w:color="auto"/>
            <w:left w:val="none" w:sz="0" w:space="0" w:color="auto"/>
            <w:bottom w:val="none" w:sz="0" w:space="0" w:color="auto"/>
            <w:right w:val="none" w:sz="0" w:space="0" w:color="auto"/>
          </w:divBdr>
        </w:div>
        <w:div w:id="20715677">
          <w:marLeft w:val="0"/>
          <w:marRight w:val="0"/>
          <w:marTop w:val="0"/>
          <w:marBottom w:val="0"/>
          <w:divBdr>
            <w:top w:val="none" w:sz="0" w:space="0" w:color="auto"/>
            <w:left w:val="none" w:sz="0" w:space="0" w:color="auto"/>
            <w:bottom w:val="none" w:sz="0" w:space="0" w:color="auto"/>
            <w:right w:val="none" w:sz="0" w:space="0" w:color="auto"/>
          </w:divBdr>
        </w:div>
        <w:div w:id="1191920911">
          <w:marLeft w:val="0"/>
          <w:marRight w:val="0"/>
          <w:marTop w:val="0"/>
          <w:marBottom w:val="0"/>
          <w:divBdr>
            <w:top w:val="none" w:sz="0" w:space="0" w:color="auto"/>
            <w:left w:val="none" w:sz="0" w:space="0" w:color="auto"/>
            <w:bottom w:val="none" w:sz="0" w:space="0" w:color="auto"/>
            <w:right w:val="none" w:sz="0" w:space="0" w:color="auto"/>
          </w:divBdr>
        </w:div>
        <w:div w:id="1687635942">
          <w:marLeft w:val="0"/>
          <w:marRight w:val="0"/>
          <w:marTop w:val="0"/>
          <w:marBottom w:val="0"/>
          <w:divBdr>
            <w:top w:val="none" w:sz="0" w:space="0" w:color="auto"/>
            <w:left w:val="none" w:sz="0" w:space="0" w:color="auto"/>
            <w:bottom w:val="none" w:sz="0" w:space="0" w:color="auto"/>
            <w:right w:val="none" w:sz="0" w:space="0" w:color="auto"/>
          </w:divBdr>
        </w:div>
      </w:divsChild>
    </w:div>
    <w:div w:id="1756709342">
      <w:bodyDiv w:val="1"/>
      <w:marLeft w:val="0"/>
      <w:marRight w:val="0"/>
      <w:marTop w:val="0"/>
      <w:marBottom w:val="0"/>
      <w:divBdr>
        <w:top w:val="none" w:sz="0" w:space="0" w:color="auto"/>
        <w:left w:val="none" w:sz="0" w:space="0" w:color="auto"/>
        <w:bottom w:val="none" w:sz="0" w:space="0" w:color="auto"/>
        <w:right w:val="none" w:sz="0" w:space="0" w:color="auto"/>
      </w:divBdr>
    </w:div>
    <w:div w:id="1889755934">
      <w:bodyDiv w:val="1"/>
      <w:marLeft w:val="0"/>
      <w:marRight w:val="0"/>
      <w:marTop w:val="0"/>
      <w:marBottom w:val="0"/>
      <w:divBdr>
        <w:top w:val="none" w:sz="0" w:space="0" w:color="auto"/>
        <w:left w:val="none" w:sz="0" w:space="0" w:color="auto"/>
        <w:bottom w:val="none" w:sz="0" w:space="0" w:color="auto"/>
        <w:right w:val="none" w:sz="0" w:space="0" w:color="auto"/>
      </w:divBdr>
    </w:div>
    <w:div w:id="2022469034">
      <w:bodyDiv w:val="1"/>
      <w:marLeft w:val="0"/>
      <w:marRight w:val="0"/>
      <w:marTop w:val="0"/>
      <w:marBottom w:val="0"/>
      <w:divBdr>
        <w:top w:val="none" w:sz="0" w:space="0" w:color="auto"/>
        <w:left w:val="none" w:sz="0" w:space="0" w:color="auto"/>
        <w:bottom w:val="none" w:sz="0" w:space="0" w:color="auto"/>
        <w:right w:val="none" w:sz="0" w:space="0" w:color="auto"/>
      </w:divBdr>
    </w:div>
    <w:div w:id="2041930034">
      <w:bodyDiv w:val="1"/>
      <w:marLeft w:val="0"/>
      <w:marRight w:val="0"/>
      <w:marTop w:val="0"/>
      <w:marBottom w:val="0"/>
      <w:divBdr>
        <w:top w:val="none" w:sz="0" w:space="0" w:color="auto"/>
        <w:left w:val="none" w:sz="0" w:space="0" w:color="auto"/>
        <w:bottom w:val="none" w:sz="0" w:space="0" w:color="auto"/>
        <w:right w:val="none" w:sz="0" w:space="0" w:color="auto"/>
      </w:divBdr>
    </w:div>
    <w:div w:id="2076198935">
      <w:bodyDiv w:val="1"/>
      <w:marLeft w:val="0"/>
      <w:marRight w:val="0"/>
      <w:marTop w:val="0"/>
      <w:marBottom w:val="0"/>
      <w:divBdr>
        <w:top w:val="none" w:sz="0" w:space="0" w:color="auto"/>
        <w:left w:val="none" w:sz="0" w:space="0" w:color="auto"/>
        <w:bottom w:val="none" w:sz="0" w:space="0" w:color="auto"/>
        <w:right w:val="none" w:sz="0" w:space="0" w:color="auto"/>
      </w:divBdr>
      <w:divsChild>
        <w:div w:id="1268779915">
          <w:marLeft w:val="0"/>
          <w:marRight w:val="0"/>
          <w:marTop w:val="0"/>
          <w:marBottom w:val="0"/>
          <w:divBdr>
            <w:top w:val="none" w:sz="0" w:space="0" w:color="auto"/>
            <w:left w:val="none" w:sz="0" w:space="0" w:color="auto"/>
            <w:bottom w:val="none" w:sz="0" w:space="0" w:color="auto"/>
            <w:right w:val="none" w:sz="0" w:space="0" w:color="auto"/>
          </w:divBdr>
        </w:div>
        <w:div w:id="1415934697">
          <w:marLeft w:val="0"/>
          <w:marRight w:val="0"/>
          <w:marTop w:val="0"/>
          <w:marBottom w:val="0"/>
          <w:divBdr>
            <w:top w:val="none" w:sz="0" w:space="0" w:color="auto"/>
            <w:left w:val="none" w:sz="0" w:space="0" w:color="auto"/>
            <w:bottom w:val="none" w:sz="0" w:space="0" w:color="auto"/>
            <w:right w:val="none" w:sz="0" w:space="0" w:color="auto"/>
          </w:divBdr>
        </w:div>
      </w:divsChild>
    </w:div>
    <w:div w:id="2083066253">
      <w:bodyDiv w:val="1"/>
      <w:marLeft w:val="0"/>
      <w:marRight w:val="0"/>
      <w:marTop w:val="0"/>
      <w:marBottom w:val="0"/>
      <w:divBdr>
        <w:top w:val="none" w:sz="0" w:space="0" w:color="auto"/>
        <w:left w:val="none" w:sz="0" w:space="0" w:color="auto"/>
        <w:bottom w:val="none" w:sz="0" w:space="0" w:color="auto"/>
        <w:right w:val="none" w:sz="0" w:space="0" w:color="auto"/>
      </w:divBdr>
    </w:div>
    <w:div w:id="2092653859">
      <w:bodyDiv w:val="1"/>
      <w:marLeft w:val="0"/>
      <w:marRight w:val="0"/>
      <w:marTop w:val="0"/>
      <w:marBottom w:val="0"/>
      <w:divBdr>
        <w:top w:val="none" w:sz="0" w:space="0" w:color="auto"/>
        <w:left w:val="none" w:sz="0" w:space="0" w:color="auto"/>
        <w:bottom w:val="none" w:sz="0" w:space="0" w:color="auto"/>
        <w:right w:val="none" w:sz="0" w:space="0" w:color="auto"/>
      </w:divBdr>
    </w:div>
    <w:div w:id="21209047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image" Target="media/image50.wmf"/><Relationship Id="rId3" Type="http://schemas.openxmlformats.org/officeDocument/2006/relationships/customXml" Target="../customXml/item3.xml"/><Relationship Id="rId21" Type="http://schemas.openxmlformats.org/officeDocument/2006/relationships/glossaryDocument" Target="glossary/document.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image" Target="media/image51.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juntaex.es/web/"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97C45FE843A849ABB832C90BA886CB5B"/>
        <w:category>
          <w:name w:val="General"/>
          <w:gallery w:val="placeholder"/>
        </w:category>
        <w:types>
          <w:type w:val="bbPlcHdr"/>
        </w:types>
        <w:behaviors>
          <w:behavior w:val="content"/>
        </w:behaviors>
        <w:guid w:val="{F839F95B-C81B-49D2-AE74-C4434CFFE7C9}"/>
      </w:docPartPr>
      <w:docPartBody>
        <w:p w:rsidR="00BE637A" w:rsidRDefault="00BE637A" w:rsidP="00BE637A">
          <w:pPr>
            <w:pStyle w:val="97C45FE843A849ABB832C90BA886CB5B"/>
          </w:pPr>
          <w:r w:rsidRPr="00C12127">
            <w:rPr>
              <w:rStyle w:val="Textodelmarcadordeposicin"/>
              <w:lang w:bidi="es-ES"/>
            </w:rPr>
            <w:t>Haz clic aquí para escribir texto.</w:t>
          </w:r>
        </w:p>
      </w:docPartBody>
    </w:docPart>
    <w:docPart>
      <w:docPartPr>
        <w:name w:val="A70B1F5659CE4A4ABD65836C7801421C"/>
        <w:category>
          <w:name w:val="General"/>
          <w:gallery w:val="placeholder"/>
        </w:category>
        <w:types>
          <w:type w:val="bbPlcHdr"/>
        </w:types>
        <w:behaviors>
          <w:behavior w:val="content"/>
        </w:behaviors>
        <w:guid w:val="{7564E918-BECE-4B9C-AE9A-5C661BEEB94C}"/>
      </w:docPartPr>
      <w:docPartBody>
        <w:p w:rsidR="00BE637A" w:rsidRDefault="00BE637A" w:rsidP="00BE637A">
          <w:pPr>
            <w:pStyle w:val="A70B1F5659CE4A4ABD65836C7801421C"/>
          </w:pPr>
          <w:r w:rsidRPr="00C12127">
            <w:rPr>
              <w:rStyle w:val="Textodelmarcadordeposicin"/>
              <w:lang w:bidi="es-ES"/>
            </w:rPr>
            <w:t>Haz clic aquí para escribir texto.</w:t>
          </w:r>
        </w:p>
      </w:docPartBody>
    </w:docPart>
    <w:docPart>
      <w:docPartPr>
        <w:name w:val="6B73AFCB7449493DB3239D62924FB7A1"/>
        <w:category>
          <w:name w:val="General"/>
          <w:gallery w:val="placeholder"/>
        </w:category>
        <w:types>
          <w:type w:val="bbPlcHdr"/>
        </w:types>
        <w:behaviors>
          <w:behavior w:val="content"/>
        </w:behaviors>
        <w:guid w:val="{3E7A7A1E-4BA5-4161-BF52-0AE08A40ED65}"/>
      </w:docPartPr>
      <w:docPartBody>
        <w:p w:rsidR="00BE637A" w:rsidRDefault="00BE637A" w:rsidP="00BE637A">
          <w:pPr>
            <w:pStyle w:val="6B73AFCB7449493DB3239D62924FB7A1"/>
          </w:pPr>
          <w:r w:rsidRPr="00C12127">
            <w:rPr>
              <w:rStyle w:val="Textodelmarcadordeposicin"/>
              <w:lang w:bidi="es-ES"/>
            </w:rPr>
            <w:t>Haz clic aquí para escribir texto.</w:t>
          </w:r>
        </w:p>
      </w:docPartBody>
    </w:docPart>
    <w:docPart>
      <w:docPartPr>
        <w:name w:val="7A0E61B225DA4713839A1572905EBC42"/>
        <w:category>
          <w:name w:val="General"/>
          <w:gallery w:val="placeholder"/>
        </w:category>
        <w:types>
          <w:type w:val="bbPlcHdr"/>
        </w:types>
        <w:behaviors>
          <w:behavior w:val="content"/>
        </w:behaviors>
        <w:guid w:val="{6746012F-3189-4781-880D-05129C9F3C29}"/>
      </w:docPartPr>
      <w:docPartBody>
        <w:p w:rsidR="00387D3A" w:rsidRDefault="005D3723" w:rsidP="005D3723">
          <w:pPr>
            <w:pStyle w:val="7A0E61B225DA4713839A1572905EBC42"/>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027EF"/>
    <w:rsid w:val="00095CFD"/>
    <w:rsid w:val="000E38F0"/>
    <w:rsid w:val="00133616"/>
    <w:rsid w:val="00147C42"/>
    <w:rsid w:val="00165D6F"/>
    <w:rsid w:val="002330AA"/>
    <w:rsid w:val="0030351B"/>
    <w:rsid w:val="00387D3A"/>
    <w:rsid w:val="003F5F53"/>
    <w:rsid w:val="0042512D"/>
    <w:rsid w:val="004902F0"/>
    <w:rsid w:val="004B123D"/>
    <w:rsid w:val="005D3723"/>
    <w:rsid w:val="00643183"/>
    <w:rsid w:val="00670140"/>
    <w:rsid w:val="00697E1C"/>
    <w:rsid w:val="0070637D"/>
    <w:rsid w:val="0073450D"/>
    <w:rsid w:val="0089672B"/>
    <w:rsid w:val="008B5E19"/>
    <w:rsid w:val="00943DAD"/>
    <w:rsid w:val="009B1B71"/>
    <w:rsid w:val="00A00FC6"/>
    <w:rsid w:val="00A425D8"/>
    <w:rsid w:val="00AB70D8"/>
    <w:rsid w:val="00AC4747"/>
    <w:rsid w:val="00AD58C4"/>
    <w:rsid w:val="00B52414"/>
    <w:rsid w:val="00BA6F92"/>
    <w:rsid w:val="00BE637A"/>
    <w:rsid w:val="00C15BC8"/>
    <w:rsid w:val="00C443FA"/>
    <w:rsid w:val="00C51044"/>
    <w:rsid w:val="00C74A9F"/>
    <w:rsid w:val="00D956B2"/>
    <w:rsid w:val="00DA0FA7"/>
    <w:rsid w:val="00DD1F35"/>
    <w:rsid w:val="00DE3DE6"/>
    <w:rsid w:val="00F76556"/>
    <w:rsid w:val="00FD6E8E"/>
    <w:rsid w:val="00FE43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D3723"/>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97C45FE843A849ABB832C90BA886CB5B">
    <w:name w:val="97C45FE843A849ABB832C90BA886CB5B"/>
    <w:rsid w:val="00BE637A"/>
  </w:style>
  <w:style w:type="paragraph" w:customStyle="1" w:styleId="A70B1F5659CE4A4ABD65836C7801421C">
    <w:name w:val="A70B1F5659CE4A4ABD65836C7801421C"/>
    <w:rsid w:val="00BE637A"/>
  </w:style>
  <w:style w:type="paragraph" w:customStyle="1" w:styleId="6B73AFCB7449493DB3239D62924FB7A1">
    <w:name w:val="6B73AFCB7449493DB3239D62924FB7A1"/>
    <w:rsid w:val="00BE637A"/>
  </w:style>
  <w:style w:type="paragraph" w:customStyle="1" w:styleId="7A0E61B225DA4713839A1572905EBC42">
    <w:name w:val="7A0E61B225DA4713839A1572905EBC42"/>
    <w:rsid w:val="005D372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D3723"/>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97C45FE843A849ABB832C90BA886CB5B">
    <w:name w:val="97C45FE843A849ABB832C90BA886CB5B"/>
    <w:rsid w:val="00BE637A"/>
  </w:style>
  <w:style w:type="paragraph" w:customStyle="1" w:styleId="A70B1F5659CE4A4ABD65836C7801421C">
    <w:name w:val="A70B1F5659CE4A4ABD65836C7801421C"/>
    <w:rsid w:val="00BE637A"/>
  </w:style>
  <w:style w:type="paragraph" w:customStyle="1" w:styleId="6B73AFCB7449493DB3239D62924FB7A1">
    <w:name w:val="6B73AFCB7449493DB3239D62924FB7A1"/>
    <w:rsid w:val="00BE637A"/>
  </w:style>
  <w:style w:type="paragraph" w:customStyle="1" w:styleId="7A0E61B225DA4713839A1572905EBC42">
    <w:name w:val="7A0E61B225DA4713839A1572905EBC42"/>
    <w:rsid w:val="005D37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96250-407E-40A4-BA71-9F03B03EA852}">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4873beb7-5857-4685-be1f-d57550cc96cc"/>
    <ds:schemaRef ds:uri="http://www.w3.org/XML/1998/namespace"/>
    <ds:schemaRef ds:uri="http://purl.org/dc/dcmitype/"/>
  </ds:schemaRefs>
</ds:datastoreItem>
</file>

<file path=customXml/itemProps2.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01554C-078B-47EB-9CA9-23DD92FBE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7</TotalTime>
  <Pages>16</Pages>
  <Words>5901</Words>
  <Characters>32461</Characters>
  <Application>Microsoft Office Word</Application>
  <DocSecurity>0</DocSecurity>
  <Lines>270</Lines>
  <Paragraphs>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38286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yolanda.diez</cp:lastModifiedBy>
  <cp:revision>5</cp:revision>
  <cp:lastPrinted>2020-03-18T09:03:00Z</cp:lastPrinted>
  <dcterms:created xsi:type="dcterms:W3CDTF">2020-08-24T12:20:00Z</dcterms:created>
  <dcterms:modified xsi:type="dcterms:W3CDTF">2020-09-08T11:57:00Z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