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EF56F5" w:rsidRPr="00006957" w:rsidRDefault="00EF56F5"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783B7A">
                                  <w:rPr>
                                    <w:rFonts w:ascii="Century Gothic" w:hAnsi="Century Gothic"/>
                                    <w:sz w:val="50"/>
                                    <w:szCs w:val="50"/>
                                    <w:lang w:bidi="es-ES"/>
                                  </w:rPr>
                                  <w:t>Consejo General de Secretarios, Interventores y Tesoreros de Administración Local</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Content>
                        <w:p w:rsidR="00EF56F5" w:rsidRPr="00006957" w:rsidRDefault="00EF56F5"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783B7A">
                            <w:rPr>
                              <w:rFonts w:ascii="Century Gothic" w:hAnsi="Century Gothic"/>
                              <w:sz w:val="50"/>
                              <w:szCs w:val="50"/>
                              <w:lang w:bidi="es-ES"/>
                            </w:rPr>
                            <w:t>Consejo General de Secretarios, Interventores y Tesoreros de Administración Local</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F56F5" w:rsidRDefault="00EF56F5"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EF56F5" w:rsidRDefault="00EF56F5"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197158" w:rsidRDefault="00751FAA" w:rsidP="00255A1C">
      <w:pPr>
        <w:spacing w:before="120" w:after="120" w:line="312" w:lineRule="auto"/>
        <w:rPr>
          <w:rFonts w:ascii="Arial" w:hAnsi="Arial"/>
          <w:b/>
          <w:sz w:val="24"/>
        </w:rPr>
      </w:pPr>
      <w:r w:rsidRPr="00197158">
        <w:rPr>
          <w:noProof/>
          <w:sz w:val="16"/>
          <w:lang w:eastAsia="es-ES"/>
        </w:rPr>
        <mc:AlternateContent>
          <mc:Choice Requires="wps">
            <w:drawing>
              <wp:anchor distT="0" distB="0" distL="114300" distR="114300" simplePos="0" relativeHeight="251655168" behindDoc="0" locked="0" layoutInCell="1" allowOverlap="1" wp14:anchorId="2BBA2847" wp14:editId="1FA7EE8E">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1E7DCA">
          <w:pgSz w:w="11906" w:h="16838" w:code="9"/>
          <w:pgMar w:top="1701" w:right="629" w:bottom="1134" w:left="720" w:header="720" w:footer="720" w:gutter="0"/>
          <w:cols w:space="720"/>
          <w:docGrid w:linePitch="326"/>
        </w:sectPr>
      </w:pPr>
    </w:p>
    <w:p w:rsidR="00415DBD" w:rsidRDefault="00197158" w:rsidP="00255A1C">
      <w:pPr>
        <w:pStyle w:val="Ttulo2"/>
        <w:spacing w:before="120" w:after="120" w:line="312" w:lineRule="auto"/>
        <w:rPr>
          <w:lang w:bidi="es-ES"/>
        </w:rPr>
      </w:pPr>
      <w:bookmarkStart w:id="0" w:name="_GoBack"/>
      <w:bookmarkEnd w:id="0"/>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C7408A" w:rsidP="00C7408A">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sidRPr="00C7408A">
        <w:rPr>
          <w:rFonts w:cs="Arial"/>
          <w:bCs/>
          <w:noProof/>
          <w:color w:val="000000" w:themeColor="text1"/>
          <w:szCs w:val="22"/>
          <w:lang w:eastAsia="es-ES"/>
        </w:rPr>
        <w:lastRenderedPageBreak/>
        <mc:AlternateContent>
          <mc:Choice Requires="wps">
            <w:drawing>
              <wp:anchor distT="0" distB="0" distL="114300" distR="114300" simplePos="0" relativeHeight="251711488" behindDoc="0" locked="0" layoutInCell="1" allowOverlap="1" wp14:anchorId="0489354A" wp14:editId="1ECDFF86">
                <wp:simplePos x="0" y="0"/>
                <wp:positionH relativeFrom="page">
                  <wp:posOffset>12700</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C7408A" w:rsidRPr="00F31BC3" w:rsidRDefault="00C7408A" w:rsidP="00C7408A">
                            <w:r w:rsidRPr="00965C69">
                              <w:rPr>
                                <w:noProof/>
                                <w:lang w:eastAsia="es-ES"/>
                              </w:rPr>
                              <w:drawing>
                                <wp:inline distT="0" distB="0" distL="0" distR="0" wp14:anchorId="5B60A9F7" wp14:editId="2665457E">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left:0;text-align:left;margin-left:1pt;margin-top:.75pt;width:630pt;height:7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" fillcolor="#50866c" stroked="f">
                <v:textbox inset=",7.2pt,,7.2pt">
                  <w:txbxContent>
                    <w:p w:rsidR="00C7408A" w:rsidRPr="00F31BC3" w:rsidRDefault="00C7408A" w:rsidP="00C7408A">
                      <w:r w:rsidRPr="00965C69">
                        <w:rPr>
                          <w:noProof/>
                          <w:lang w:eastAsia="es-ES"/>
                        </w:rPr>
                        <w:drawing>
                          <wp:inline distT="0" distB="0" distL="0" distR="0" wp14:anchorId="5B60A9F7" wp14:editId="2665457E">
                            <wp:extent cx="1148080" cy="6483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C7408A">
        <w:rPr>
          <w:rFonts w:cs="Arial"/>
          <w:bCs/>
          <w:noProof/>
          <w:color w:val="000000" w:themeColor="text1"/>
          <w:szCs w:val="22"/>
          <w:lang w:eastAsia="es-ES"/>
        </w:rPr>
        <mc:AlternateContent>
          <mc:Choice Requires="wps">
            <w:drawing>
              <wp:anchor distT="0" distB="0" distL="114300" distR="114300" simplePos="0" relativeHeight="251712512" behindDoc="0" locked="0" layoutInCell="1" allowOverlap="1" wp14:anchorId="0F23BD3F" wp14:editId="691FD05B">
                <wp:simplePos x="0" y="0"/>
                <wp:positionH relativeFrom="page">
                  <wp:posOffset>12700</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pt;margin-top:78.5pt;width:630pt;height:1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" fillcolor="#c5ddd2" stroked="f">
                <v:textbox inset=",7.2pt,,7.2pt"/>
                <w10:wrap type="tight" anchorx="page" anchory="page"/>
              </v:rect>
            </w:pict>
          </mc:Fallback>
        </mc:AlternateContent>
      </w:r>
      <w:r w:rsidR="00695959">
        <w:rPr>
          <w:rFonts w:cs="Arial"/>
          <w:bCs/>
          <w:color w:val="000000" w:themeColor="text1"/>
          <w:szCs w:val="22"/>
        </w:rPr>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197158">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3F5BC3"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197158">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 xml:space="preserve">La web del </w:t>
      </w:r>
      <w:r w:rsidRPr="00E30FFA">
        <w:rPr>
          <w:lang w:bidi="es-ES"/>
        </w:rPr>
        <w:t xml:space="preserve">Consejo General de </w:t>
      </w:r>
      <w:r w:rsidR="00783B7A" w:rsidRPr="00783B7A">
        <w:rPr>
          <w:lang w:bidi="es-ES"/>
        </w:rPr>
        <w:t>Consejo General de Secretarios, Interventores y Tesoreros de Administración Local</w:t>
      </w:r>
      <w:r w:rsidR="00DF43AC">
        <w:rPr>
          <w:lang w:bidi="es-ES"/>
        </w:rPr>
        <w:t xml:space="preserve"> (en adelante </w:t>
      </w:r>
      <w:r w:rsidR="00783B7A">
        <w:rPr>
          <w:lang w:bidi="es-ES"/>
        </w:rPr>
        <w:t>COSITAL</w:t>
      </w:r>
      <w:r w:rsidR="00DF43AC">
        <w:rPr>
          <w:lang w:bidi="es-ES"/>
        </w:rPr>
        <w:t>)</w:t>
      </w:r>
      <w:r w:rsidR="005D6099">
        <w:rPr>
          <w:lang w:bidi="es-ES"/>
        </w:rPr>
        <w:t xml:space="preserve"> </w:t>
      </w:r>
      <w:hyperlink r:id="rId16" w:history="1">
        <w:r w:rsidR="00783B7A" w:rsidRPr="00783B7A">
          <w:rPr>
            <w:color w:val="0000FF"/>
            <w:u w:val="single"/>
          </w:rPr>
          <w:t>https://www.cosital.es/</w:t>
        </w:r>
      </w:hyperlink>
      <w:r w:rsidR="00783B7A">
        <w:rPr>
          <w:color w:val="auto"/>
        </w:rPr>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obligaciones de publicidad activa </w:t>
      </w:r>
      <w:r w:rsidR="000053F5">
        <w:rPr>
          <w:lang w:bidi="es-ES"/>
        </w:rPr>
        <w:t>de</w:t>
      </w:r>
      <w:r w:rsidR="00BA09D5">
        <w:rPr>
          <w:lang w:bidi="es-ES"/>
        </w:rPr>
        <w:t xml:space="preserve"> la </w:t>
      </w:r>
      <w:r w:rsidR="00BA09D5">
        <w:rPr>
          <w:lang w:bidi="es-ES"/>
        </w:rPr>
        <w:lastRenderedPageBreak/>
        <w:t xml:space="preserve">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783B7A">
        <w:rPr>
          <w:lang w:bidi="es-ES"/>
        </w:rPr>
        <w:t xml:space="preserve">el </w:t>
      </w:r>
      <w:r w:rsidR="00D538D6">
        <w:rPr>
          <w:lang w:bidi="es-ES"/>
        </w:rPr>
        <w:t>acceso</w:t>
      </w:r>
      <w:r w:rsidR="000766BB">
        <w:rPr>
          <w:lang w:bidi="es-ES"/>
        </w:rPr>
        <w:t xml:space="preserve"> </w:t>
      </w:r>
      <w:r w:rsidR="005436BD">
        <w:rPr>
          <w:lang w:bidi="es-ES"/>
        </w:rPr>
        <w:t>“</w:t>
      </w:r>
      <w:r w:rsidR="006A67AF">
        <w:rPr>
          <w:lang w:bidi="es-ES"/>
        </w:rPr>
        <w:t xml:space="preserve">El </w:t>
      </w:r>
      <w:r w:rsidR="00783B7A">
        <w:rPr>
          <w:lang w:bidi="es-ES"/>
        </w:rPr>
        <w:t>Consejo General</w:t>
      </w:r>
      <w:r w:rsidR="005436BD">
        <w:rPr>
          <w:lang w:bidi="es-ES"/>
        </w:rPr>
        <w:t>”</w:t>
      </w:r>
      <w:r w:rsidR="006A67AF">
        <w:rPr>
          <w:lang w:bidi="es-ES"/>
        </w:rPr>
        <w:t xml:space="preserve"> </w:t>
      </w:r>
      <w:r w:rsidR="00783B7A">
        <w:rPr>
          <w:lang w:bidi="es-ES"/>
        </w:rPr>
        <w:t xml:space="preserve">ubicado en el lateral izquierdo </w:t>
      </w:r>
      <w:r w:rsidR="006A67AF" w:rsidRPr="006A67AF">
        <w:rPr>
          <w:lang w:bidi="es-ES"/>
        </w:rPr>
        <w:t>de la página home de su web institucional</w:t>
      </w:r>
      <w:r w:rsidR="00D538D6">
        <w:rPr>
          <w:lang w:bidi="es-ES"/>
        </w:rPr>
        <w:t xml:space="preserve"> y en</w:t>
      </w:r>
      <w:r w:rsidR="006A67AF" w:rsidRPr="00D538D6">
        <w:rPr>
          <w:lang w:bidi="es-ES"/>
        </w:rPr>
        <w:t xml:space="preserve"> el </w:t>
      </w:r>
      <w:r w:rsidR="00D538D6" w:rsidRPr="00D538D6">
        <w:rPr>
          <w:lang w:bidi="es-ES"/>
        </w:rPr>
        <w:t xml:space="preserve">acceso “Registro de Actividades de Tratamiento” </w:t>
      </w:r>
      <w:r w:rsidR="006A67AF" w:rsidRPr="00D538D6">
        <w:rPr>
          <w:lang w:bidi="es-ES"/>
        </w:rPr>
        <w:t>ubicado en la parte inferior de esta página</w:t>
      </w:r>
      <w:r w:rsidR="000766BB" w:rsidRPr="00D538D6">
        <w:rPr>
          <w:lang w:bidi="es-ES"/>
        </w:rPr>
        <w:t>.</w:t>
      </w:r>
    </w:p>
    <w:p w:rsidR="00C770CC" w:rsidRDefault="00C770CC"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197158">
          <w:type w:val="continuous"/>
          <w:pgSz w:w="11906" w:h="16838" w:code="9"/>
          <w:pgMar w:top="1701" w:right="720" w:bottom="1134" w:left="720" w:header="720" w:footer="720" w:gutter="0"/>
          <w:cols w:num="2" w:space="720"/>
          <w:docGrid w:linePitch="326"/>
        </w:sectPr>
      </w:pPr>
    </w:p>
    <w:p w:rsidR="00A75334" w:rsidRDefault="00A75334" w:rsidP="00255A1C">
      <w:pPr>
        <w:pStyle w:val="Cuerpodelboletn"/>
        <w:spacing w:before="120" w:after="120" w:line="312" w:lineRule="auto"/>
        <w:rPr>
          <w:lang w:bidi="es-ES"/>
        </w:rPr>
      </w:pPr>
    </w:p>
    <w:p w:rsidR="003F6EDC" w:rsidRPr="004720A5" w:rsidRDefault="003F5BC3"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197158">
          <w:type w:val="continuous"/>
          <w:pgSz w:w="11906" w:h="16838" w:code="9"/>
          <w:pgMar w:top="1701" w:right="720" w:bottom="1134" w:left="720" w:header="720" w:footer="720" w:gutter="0"/>
          <w:cols w:space="720"/>
          <w:docGrid w:linePitch="326"/>
        </w:sectPr>
      </w:pPr>
    </w:p>
    <w:p w:rsidR="003E5D2F" w:rsidRPr="003E5D2F" w:rsidRDefault="003E5D2F" w:rsidP="00197158">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0766BB" w:rsidRDefault="000766BB" w:rsidP="00D538D6">
      <w:pPr>
        <w:spacing w:before="120" w:after="120" w:line="312" w:lineRule="auto"/>
        <w:jc w:val="both"/>
        <w:rPr>
          <w:lang w:bidi="es-ES"/>
        </w:rPr>
      </w:pPr>
      <w:r>
        <w:rPr>
          <w:lang w:bidi="es-ES"/>
        </w:rPr>
        <w:t xml:space="preserve">La información relativa a este grupo de obligaciones se recoge </w:t>
      </w:r>
      <w:r w:rsidR="00BA17F8">
        <w:rPr>
          <w:lang w:bidi="es-ES"/>
        </w:rPr>
        <w:t xml:space="preserve">en </w:t>
      </w:r>
      <w:r w:rsidR="00D538D6">
        <w:rPr>
          <w:lang w:bidi="es-ES"/>
        </w:rPr>
        <w:t>los accesos indicados. Así, de una parte, el</w:t>
      </w:r>
      <w:r w:rsidR="006A67AF">
        <w:rPr>
          <w:lang w:bidi="es-ES"/>
        </w:rPr>
        <w:t xml:space="preserve"> acceso “</w:t>
      </w:r>
      <w:r w:rsidR="00783B7A">
        <w:rPr>
          <w:lang w:bidi="es-ES"/>
        </w:rPr>
        <w:t xml:space="preserve">El </w:t>
      </w:r>
      <w:r w:rsidR="00783B7A">
        <w:rPr>
          <w:lang w:bidi="es-ES"/>
        </w:rPr>
        <w:lastRenderedPageBreak/>
        <w:t>Consejo General</w:t>
      </w:r>
      <w:r w:rsidR="006A67AF">
        <w:rPr>
          <w:lang w:bidi="es-ES"/>
        </w:rPr>
        <w:t>”</w:t>
      </w:r>
      <w:r w:rsidR="00BA17F8">
        <w:rPr>
          <w:lang w:bidi="es-ES"/>
        </w:rPr>
        <w:t xml:space="preserve"> </w:t>
      </w:r>
      <w:r w:rsidR="00D538D6">
        <w:rPr>
          <w:lang w:bidi="es-ES"/>
        </w:rPr>
        <w:t xml:space="preserve">contiene </w:t>
      </w:r>
      <w:r w:rsidR="00BA17F8">
        <w:rPr>
          <w:lang w:bidi="es-ES"/>
        </w:rPr>
        <w:t>un desplegable en el que se localizan los siguientes</w:t>
      </w:r>
      <w:r w:rsidR="005D6099">
        <w:rPr>
          <w:lang w:bidi="es-ES"/>
        </w:rPr>
        <w:t xml:space="preserve"> </w:t>
      </w:r>
      <w:r w:rsidR="006A67AF">
        <w:rPr>
          <w:lang w:bidi="es-ES"/>
        </w:rPr>
        <w:t>enlaces</w:t>
      </w:r>
      <w:r w:rsidR="00DF43AC">
        <w:rPr>
          <w:lang w:bidi="es-ES"/>
        </w:rPr>
        <w:t>:</w:t>
      </w:r>
      <w:r>
        <w:rPr>
          <w:lang w:bidi="es-ES"/>
        </w:rPr>
        <w:t xml:space="preserve"> </w:t>
      </w:r>
    </w:p>
    <w:p w:rsidR="00EA7530" w:rsidRDefault="00DF43AC" w:rsidP="00DF43AC">
      <w:pPr>
        <w:pStyle w:val="Cuerpodelboletn"/>
        <w:numPr>
          <w:ilvl w:val="0"/>
          <w:numId w:val="8"/>
        </w:numPr>
        <w:spacing w:before="120" w:after="120" w:line="312" w:lineRule="auto"/>
        <w:ind w:left="284"/>
        <w:rPr>
          <w:lang w:bidi="es-ES"/>
        </w:rPr>
      </w:pPr>
      <w:r>
        <w:rPr>
          <w:lang w:bidi="es-ES"/>
        </w:rPr>
        <w:t>El enlace “</w:t>
      </w:r>
      <w:r w:rsidR="00E95D4F">
        <w:rPr>
          <w:lang w:bidi="es-ES"/>
        </w:rPr>
        <w:t>Qui</w:t>
      </w:r>
      <w:r w:rsidR="00D538D6">
        <w:rPr>
          <w:lang w:bidi="es-ES"/>
        </w:rPr>
        <w:t>é</w:t>
      </w:r>
      <w:r w:rsidR="00E95D4F">
        <w:rPr>
          <w:lang w:bidi="es-ES"/>
        </w:rPr>
        <w:t>nes somos</w:t>
      </w:r>
      <w:r>
        <w:rPr>
          <w:lang w:bidi="es-ES"/>
        </w:rPr>
        <w:t xml:space="preserve">”, </w:t>
      </w:r>
      <w:r w:rsidR="00BA17F8">
        <w:rPr>
          <w:lang w:bidi="es-ES"/>
        </w:rPr>
        <w:t xml:space="preserve">abre una página en la que se </w:t>
      </w:r>
      <w:r w:rsidR="00D538D6">
        <w:rPr>
          <w:lang w:bidi="es-ES"/>
        </w:rPr>
        <w:t>describen</w:t>
      </w:r>
      <w:r>
        <w:rPr>
          <w:lang w:bidi="es-ES"/>
        </w:rPr>
        <w:t xml:space="preserve"> </w:t>
      </w:r>
      <w:r w:rsidR="00EA7530">
        <w:rPr>
          <w:lang w:bidi="es-ES"/>
        </w:rPr>
        <w:t>de</w:t>
      </w:r>
      <w:r>
        <w:rPr>
          <w:lang w:bidi="es-ES"/>
        </w:rPr>
        <w:t xml:space="preserve"> las funciones </w:t>
      </w:r>
      <w:r w:rsidR="00F823C3">
        <w:rPr>
          <w:lang w:bidi="es-ES"/>
        </w:rPr>
        <w:t xml:space="preserve">y de la estructura organizativa de </w:t>
      </w:r>
      <w:r w:rsidR="00E95D4F">
        <w:rPr>
          <w:lang w:bidi="es-ES"/>
        </w:rPr>
        <w:t>COSITAL</w:t>
      </w:r>
      <w:r>
        <w:rPr>
          <w:lang w:bidi="es-ES"/>
        </w:rPr>
        <w:t>.</w:t>
      </w:r>
      <w:r w:rsidRPr="00DF43AC">
        <w:rPr>
          <w:lang w:bidi="es-ES"/>
        </w:rPr>
        <w:t xml:space="preserve"> </w:t>
      </w:r>
      <w:r w:rsidR="00F823C3">
        <w:rPr>
          <w:lang w:bidi="es-ES"/>
        </w:rPr>
        <w:t>También es posible acceder a la descripción de las funciones de COSITAL desde el enlace “Funciones”.</w:t>
      </w:r>
    </w:p>
    <w:p w:rsidR="00F823C3" w:rsidRDefault="006A67AF" w:rsidP="00DF43AC">
      <w:pPr>
        <w:pStyle w:val="Cuerpodelboletn"/>
        <w:numPr>
          <w:ilvl w:val="0"/>
          <w:numId w:val="8"/>
        </w:numPr>
        <w:spacing w:before="120" w:after="120" w:line="312" w:lineRule="auto"/>
        <w:ind w:left="284"/>
        <w:rPr>
          <w:lang w:bidi="es-ES"/>
        </w:rPr>
      </w:pPr>
      <w:r>
        <w:rPr>
          <w:lang w:bidi="es-ES"/>
        </w:rPr>
        <w:lastRenderedPageBreak/>
        <w:t xml:space="preserve">El enlace “Órganos de Gobierno” abre </w:t>
      </w:r>
      <w:r w:rsidR="00F823C3">
        <w:rPr>
          <w:lang w:bidi="es-ES"/>
        </w:rPr>
        <w:t>un desplegable que contiene los siguientes links:</w:t>
      </w:r>
    </w:p>
    <w:p w:rsidR="006A67AF" w:rsidRDefault="00F823C3" w:rsidP="00F823C3">
      <w:pPr>
        <w:pStyle w:val="Cuerpodelboletn"/>
        <w:spacing w:before="120" w:after="120" w:line="312" w:lineRule="auto"/>
        <w:ind w:left="284"/>
        <w:rPr>
          <w:lang w:bidi="es-ES"/>
        </w:rPr>
      </w:pPr>
      <w:r>
        <w:rPr>
          <w:lang w:bidi="es-ES"/>
        </w:rPr>
        <w:t xml:space="preserve">El </w:t>
      </w:r>
      <w:r w:rsidR="00336732">
        <w:rPr>
          <w:lang w:bidi="es-ES"/>
        </w:rPr>
        <w:t>link “Presidencia” describe sobre la propia web las competencias que este órgano tiene asignadas</w:t>
      </w:r>
      <w:r w:rsidR="00C42CC9">
        <w:rPr>
          <w:lang w:bidi="es-ES"/>
        </w:rPr>
        <w:t>.</w:t>
      </w:r>
    </w:p>
    <w:p w:rsidR="00336732" w:rsidRDefault="00336732" w:rsidP="00F823C3">
      <w:pPr>
        <w:pStyle w:val="Cuerpodelboletn"/>
        <w:spacing w:before="120" w:after="120" w:line="312" w:lineRule="auto"/>
        <w:ind w:left="284"/>
        <w:rPr>
          <w:lang w:bidi="es-ES"/>
        </w:rPr>
      </w:pPr>
      <w:r>
        <w:rPr>
          <w:lang w:bidi="es-ES"/>
        </w:rPr>
        <w:t>El link “Comisión E</w:t>
      </w:r>
      <w:r w:rsidR="00AE5E6E">
        <w:rPr>
          <w:lang w:bidi="es-ES"/>
        </w:rPr>
        <w:t>jecutiva” abre una página en la que se describen su composición y funciones. Además</w:t>
      </w:r>
      <w:r w:rsidR="00A145A3">
        <w:rPr>
          <w:lang w:bidi="es-ES"/>
        </w:rPr>
        <w:t>,</w:t>
      </w:r>
      <w:r w:rsidR="00AE5E6E">
        <w:rPr>
          <w:lang w:bidi="es-ES"/>
        </w:rPr>
        <w:t xml:space="preserve"> a través del enlace “Ver componentes”</w:t>
      </w:r>
      <w:r w:rsidR="005D6099">
        <w:rPr>
          <w:lang w:bidi="es-ES"/>
        </w:rPr>
        <w:t xml:space="preserve"> </w:t>
      </w:r>
      <w:r w:rsidR="00AE5E6E">
        <w:rPr>
          <w:lang w:bidi="es-ES"/>
        </w:rPr>
        <w:t>se abre un fichero que contiene la identificación de las personas que componen esta Comisión.</w:t>
      </w:r>
    </w:p>
    <w:p w:rsidR="00AE5E6E" w:rsidRDefault="00AE5E6E" w:rsidP="00F823C3">
      <w:pPr>
        <w:pStyle w:val="Cuerpodelboletn"/>
        <w:spacing w:before="120" w:after="120" w:line="312" w:lineRule="auto"/>
        <w:ind w:left="284"/>
        <w:rPr>
          <w:lang w:bidi="es-ES"/>
        </w:rPr>
      </w:pPr>
      <w:r>
        <w:rPr>
          <w:lang w:bidi="es-ES"/>
        </w:rPr>
        <w:t xml:space="preserve">El link “Asamblea” contiene la misma información referida a este órgano de gobierno. Lo mismo que el link “JRA” </w:t>
      </w:r>
      <w:r w:rsidR="00EB516C">
        <w:rPr>
          <w:lang w:bidi="es-ES"/>
        </w:rPr>
        <w:t>en relación con la Junta de Representantes Autonómicos y el link “Comisión de Ética”.</w:t>
      </w:r>
    </w:p>
    <w:p w:rsidR="000B1F9B" w:rsidRDefault="000B1F9B" w:rsidP="00F823C3">
      <w:pPr>
        <w:pStyle w:val="Cuerpodelboletn"/>
        <w:spacing w:before="120" w:after="120" w:line="312" w:lineRule="auto"/>
        <w:ind w:left="284"/>
        <w:rPr>
          <w:lang w:bidi="es-ES"/>
        </w:rPr>
      </w:pPr>
      <w:r>
        <w:rPr>
          <w:lang w:bidi="es-ES"/>
        </w:rPr>
        <w:t>El link “Organigrama” que incluye la estructura y el</w:t>
      </w:r>
      <w:r w:rsidR="0045295E">
        <w:rPr>
          <w:lang w:bidi="es-ES"/>
        </w:rPr>
        <w:t xml:space="preserve"> </w:t>
      </w:r>
      <w:r>
        <w:rPr>
          <w:lang w:bidi="es-ES"/>
        </w:rPr>
        <w:t>organigrama de COSITAL.</w:t>
      </w:r>
    </w:p>
    <w:p w:rsidR="00C42CC9" w:rsidRDefault="00C42CC9" w:rsidP="00D538D6">
      <w:pPr>
        <w:pStyle w:val="Cuerpodelboletn"/>
        <w:numPr>
          <w:ilvl w:val="0"/>
          <w:numId w:val="8"/>
        </w:numPr>
        <w:spacing w:before="120" w:after="120" w:line="312" w:lineRule="auto"/>
        <w:ind w:left="0" w:firstLine="0"/>
        <w:rPr>
          <w:lang w:bidi="es-ES"/>
        </w:rPr>
      </w:pPr>
      <w:r>
        <w:rPr>
          <w:lang w:bidi="es-ES"/>
        </w:rPr>
        <w:t>E</w:t>
      </w:r>
      <w:r w:rsidR="00EB516C">
        <w:rPr>
          <w:lang w:bidi="es-ES"/>
        </w:rPr>
        <w:t>l</w:t>
      </w:r>
      <w:r>
        <w:rPr>
          <w:lang w:bidi="es-ES"/>
        </w:rPr>
        <w:t xml:space="preserve"> enlace “</w:t>
      </w:r>
      <w:r w:rsidR="00EB516C">
        <w:rPr>
          <w:lang w:bidi="es-ES"/>
        </w:rPr>
        <w:t>Normativa FHN</w:t>
      </w:r>
      <w:r>
        <w:rPr>
          <w:lang w:bidi="es-ES"/>
        </w:rPr>
        <w:t>” abre una página en la que</w:t>
      </w:r>
      <w:r w:rsidR="00EB516C">
        <w:rPr>
          <w:lang w:bidi="es-ES"/>
        </w:rPr>
        <w:t>, entre otra normativa, se da acceso a</w:t>
      </w:r>
      <w:r w:rsidR="00A145A3">
        <w:rPr>
          <w:lang w:bidi="es-ES"/>
        </w:rPr>
        <w:t xml:space="preserve"> la Ley 2/1974 (texto consolidado BOE), a</w:t>
      </w:r>
      <w:r w:rsidR="00EB516C">
        <w:rPr>
          <w:lang w:bidi="es-ES"/>
        </w:rPr>
        <w:t xml:space="preserve"> los Estatutos y </w:t>
      </w:r>
      <w:r w:rsidR="00A145A3">
        <w:rPr>
          <w:lang w:bidi="es-ES"/>
        </w:rPr>
        <w:t xml:space="preserve">al </w:t>
      </w:r>
      <w:r w:rsidR="00EB516C">
        <w:rPr>
          <w:lang w:bidi="es-ES"/>
        </w:rPr>
        <w:t>Reglamento</w:t>
      </w:r>
      <w:r w:rsidR="005D6099">
        <w:rPr>
          <w:lang w:bidi="es-ES"/>
        </w:rPr>
        <w:t xml:space="preserve"> </w:t>
      </w:r>
      <w:r w:rsidR="00EB516C">
        <w:rPr>
          <w:lang w:bidi="es-ES"/>
        </w:rPr>
        <w:t>de Régimen Interior de la Corporación</w:t>
      </w:r>
      <w:r w:rsidR="00A145A3">
        <w:rPr>
          <w:lang w:bidi="es-ES"/>
        </w:rPr>
        <w:t>, además de otras disposiciones de interés para este colectivo.</w:t>
      </w:r>
    </w:p>
    <w:p w:rsidR="00D538D6" w:rsidRDefault="00D538D6" w:rsidP="00D538D6">
      <w:pPr>
        <w:pStyle w:val="Cuerpodelboletn"/>
        <w:numPr>
          <w:ilvl w:val="0"/>
          <w:numId w:val="8"/>
        </w:numPr>
        <w:spacing w:before="120" w:after="120" w:line="312" w:lineRule="auto"/>
        <w:ind w:left="0" w:firstLine="0"/>
        <w:rPr>
          <w:lang w:bidi="es-ES"/>
        </w:rPr>
      </w:pPr>
      <w:r>
        <w:rPr>
          <w:lang w:bidi="es-ES"/>
        </w:rPr>
        <w:t>Por último, en</w:t>
      </w:r>
      <w:r w:rsidRPr="00D538D6">
        <w:rPr>
          <w:lang w:bidi="es-ES"/>
        </w:rPr>
        <w:t xml:space="preserve"> el acceso “Registro de Actividades de Tratamiento” ubicado </w:t>
      </w:r>
      <w:r>
        <w:rPr>
          <w:lang w:bidi="es-ES"/>
        </w:rPr>
        <w:t xml:space="preserve">a pie de </w:t>
      </w:r>
      <w:r w:rsidRPr="00D538D6">
        <w:rPr>
          <w:lang w:bidi="es-ES"/>
        </w:rPr>
        <w:t>página</w:t>
      </w:r>
      <w:r>
        <w:rPr>
          <w:lang w:bidi="es-ES"/>
        </w:rPr>
        <w:t xml:space="preserve"> se informa se recoge el inventario de actividades de tratamiento de la corporación</w:t>
      </w:r>
      <w:r w:rsidR="004A7BDD">
        <w:rPr>
          <w:lang w:bidi="es-ES"/>
        </w:rPr>
        <w:t>, con los contenidos que establece el artículo 30 del Reglamento Europeo de Protección de Datos, mediante</w:t>
      </w:r>
      <w:r>
        <w:rPr>
          <w:lang w:bidi="es-ES"/>
        </w:rPr>
        <w:t xml:space="preserve"> un documento en pdf fechado el</w:t>
      </w:r>
      <w:r>
        <w:t xml:space="preserve"> 26/06/2020</w:t>
      </w:r>
      <w:r>
        <w:rPr>
          <w:lang w:bidi="es-ES"/>
        </w:rPr>
        <w:t>.</w:t>
      </w:r>
    </w:p>
    <w:p w:rsidR="00F93D05" w:rsidRDefault="00A145A3" w:rsidP="00A145A3">
      <w:pPr>
        <w:pStyle w:val="Cuerpodelboletn"/>
        <w:spacing w:before="120" w:after="120" w:line="312" w:lineRule="auto"/>
        <w:ind w:left="-436"/>
        <w:rPr>
          <w:lang w:bidi="es-ES"/>
        </w:rPr>
      </w:pPr>
      <w:r>
        <w:rPr>
          <w:lang w:bidi="es-ES"/>
        </w:rPr>
        <w:t xml:space="preserve"> </w:t>
      </w: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7ABC125B" wp14:editId="1C192492">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0B9CC418" wp14:editId="181B7209">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F56F5" w:rsidRPr="00F31BC3" w:rsidRDefault="00EF56F5" w:rsidP="00C4050E">
                            <w:r w:rsidRPr="00965C69">
                              <w:rPr>
                                <w:noProof/>
                                <w:lang w:eastAsia="es-ES"/>
                              </w:rPr>
                              <w:drawing>
                                <wp:inline distT="0" distB="0" distL="0" distR="0" wp14:anchorId="1AA7F606" wp14:editId="3895FE7A">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EF56F5" w:rsidRPr="00F31BC3" w:rsidRDefault="00EF56F5" w:rsidP="00C4050E">
                      <w:r w:rsidRPr="00965C69">
                        <w:rPr>
                          <w:noProof/>
                          <w:lang w:eastAsia="es-ES"/>
                        </w:rPr>
                        <w:drawing>
                          <wp:inline distT="0" distB="0" distL="0" distR="0" wp14:anchorId="349552DB" wp14:editId="5F985C4C">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 </w:t>
      </w:r>
      <w:r w:rsidR="00E95D4F">
        <w:rPr>
          <w:lang w:bidi="es-ES"/>
        </w:rPr>
        <w:t>COSITAL</w:t>
      </w:r>
      <w:r w:rsidR="008229DB" w:rsidRPr="00732961">
        <w:rPr>
          <w:lang w:bidi="es-ES"/>
        </w:rPr>
        <w:t xml:space="preserve">. </w:t>
      </w:r>
    </w:p>
    <w:p w:rsidR="00403C46" w:rsidRDefault="00403C46" w:rsidP="00A145A3">
      <w:pPr>
        <w:spacing w:before="120" w:after="120" w:line="312" w:lineRule="auto"/>
        <w:jc w:val="both"/>
        <w:rPr>
          <w:lang w:bidi="es-ES"/>
        </w:rPr>
      </w:pPr>
      <w:r>
        <w:rPr>
          <w:lang w:bidi="es-ES"/>
        </w:rPr>
        <w:t xml:space="preserve">No se publica el perfil y trayectoria profesional de los responsables de la organización. </w:t>
      </w:r>
    </w:p>
    <w:p w:rsidR="00403C46" w:rsidRDefault="00403C46" w:rsidP="00C42CC9">
      <w:pPr>
        <w:spacing w:before="120" w:after="120" w:line="312" w:lineRule="auto"/>
        <w:ind w:left="284"/>
        <w:jc w:val="both"/>
        <w:rPr>
          <w:lang w:bidi="es-ES"/>
        </w:rPr>
      </w:pPr>
    </w:p>
    <w:p w:rsidR="008D0785" w:rsidRDefault="008D0785" w:rsidP="00102BEC">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de la información</w:t>
      </w:r>
      <w:r w:rsidR="00102BEC">
        <w:rPr>
          <w:lang w:bidi="es-ES"/>
        </w:rPr>
        <w:t>,</w:t>
      </w:r>
      <w:r w:rsidRPr="009A42DC">
        <w:rPr>
          <w:lang w:bidi="es-ES"/>
        </w:rPr>
        <w:t xml:space="preserve"> parte se ofrece sobre la página web y por lo tanto, no se trata de información reutilizable. </w:t>
      </w:r>
      <w:r w:rsidRPr="009A42DC">
        <w:t>Por otro</w:t>
      </w:r>
      <w:r w:rsidR="00102BEC">
        <w:t xml:space="preserve"> lado,</w:t>
      </w:r>
      <w:r w:rsidRPr="009A42DC">
        <w:t xml:space="preserve"> </w:t>
      </w:r>
      <w:r w:rsidR="00102BEC">
        <w:t>salvo l</w:t>
      </w:r>
      <w:r w:rsidR="004A7BDD">
        <w:t xml:space="preserve">a normativa que le resulta de aplicación y el </w:t>
      </w:r>
      <w:r w:rsidR="004A7BDD">
        <w:rPr>
          <w:lang w:bidi="es-ES"/>
        </w:rPr>
        <w:t>inventario de actividades de tratamiento</w:t>
      </w:r>
      <w:r w:rsidR="00102BEC">
        <w:t>,</w:t>
      </w:r>
      <w:r w:rsidR="005D6099">
        <w:t xml:space="preserve"> </w:t>
      </w:r>
      <w:r w:rsidR="00102BEC" w:rsidRPr="00102BEC">
        <w:t xml:space="preserve">la </w:t>
      </w:r>
      <w:r w:rsidR="004A7BDD">
        <w:t xml:space="preserve">restante </w:t>
      </w:r>
      <w:r w:rsidR="00102BEC" w:rsidRPr="00102BEC">
        <w:t>información</w:t>
      </w:r>
      <w:r w:rsidR="00102BEC">
        <w:t xml:space="preserve"> </w:t>
      </w:r>
      <w:r w:rsidR="00601A7D">
        <w:t xml:space="preserve">que se publica </w:t>
      </w:r>
      <w:r w:rsidRPr="009A42DC">
        <w:t>no se encuentra datada y en ningún caso existen referencias a la fecha en que se realizó la última revisión de la información publicada, por lo que no puede decirse que la publicación cumpla suficientemente los requisitos de actualización establecidos en la LTAIBG.</w:t>
      </w:r>
    </w:p>
    <w:p w:rsidR="001A4ED5" w:rsidRDefault="001A4ED5" w:rsidP="00255A1C">
      <w:pPr>
        <w:pStyle w:val="Prrafodelista"/>
        <w:spacing w:before="120" w:after="120" w:line="312" w:lineRule="auto"/>
        <w:ind w:left="284"/>
        <w:contextualSpacing w:val="0"/>
        <w:jc w:val="both"/>
        <w:rPr>
          <w:lang w:bidi="es-ES"/>
        </w:rPr>
      </w:pPr>
    </w:p>
    <w:p w:rsidR="003E5D2F" w:rsidRDefault="003E5D2F" w:rsidP="00255A1C">
      <w:pPr>
        <w:pStyle w:val="Ttulo2"/>
        <w:numPr>
          <w:ilvl w:val="1"/>
          <w:numId w:val="2"/>
        </w:numPr>
        <w:spacing w:before="120" w:after="120" w:line="312" w:lineRule="auto"/>
        <w:ind w:left="284"/>
        <w:jc w:val="both"/>
        <w:rPr>
          <w:lang w:bidi="es-ES"/>
        </w:rPr>
      </w:pPr>
      <w:r>
        <w:rPr>
          <w:lang w:bidi="es-ES"/>
        </w:rPr>
        <w:t>Información Económica</w:t>
      </w:r>
      <w:r w:rsidR="0045790B">
        <w:rPr>
          <w:lang w:bidi="es-ES"/>
        </w:rPr>
        <w:t>.</w:t>
      </w:r>
    </w:p>
    <w:p w:rsidR="00A145A3" w:rsidRDefault="00A145A3" w:rsidP="00A145A3">
      <w:pPr>
        <w:pStyle w:val="Ttulo3"/>
        <w:spacing w:before="120" w:after="120" w:line="312" w:lineRule="auto"/>
        <w:rPr>
          <w:lang w:bidi="es-ES"/>
        </w:rPr>
      </w:pPr>
    </w:p>
    <w:p w:rsidR="00A145A3" w:rsidRDefault="00A145A3" w:rsidP="00A145A3">
      <w:pPr>
        <w:pStyle w:val="Ttulo3"/>
        <w:spacing w:before="120" w:after="120" w:line="312" w:lineRule="auto"/>
        <w:rPr>
          <w:lang w:bidi="es-ES"/>
        </w:rPr>
      </w:pPr>
      <w:r>
        <w:rPr>
          <w:lang w:bidi="es-ES"/>
        </w:rPr>
        <w:t>Contenidos</w:t>
      </w:r>
    </w:p>
    <w:p w:rsidR="00EC387E" w:rsidRDefault="00A145A3" w:rsidP="00F66F0B">
      <w:pPr>
        <w:spacing w:before="120" w:after="120" w:line="312" w:lineRule="auto"/>
        <w:jc w:val="both"/>
        <w:rPr>
          <w:lang w:bidi="es-ES"/>
        </w:rPr>
      </w:pPr>
      <w:r>
        <w:rPr>
          <w:lang w:bidi="es-ES"/>
        </w:rPr>
        <w:t xml:space="preserve">También en el desplegable del acceso “El Consejo General” se localiza un enlace denominado “Convenios” que incluye un pdf con los convenios en vigor celebrados por COSITAL con indicación de las partes </w:t>
      </w:r>
      <w:r>
        <w:rPr>
          <w:lang w:bidi="es-ES"/>
        </w:rPr>
        <w:lastRenderedPageBreak/>
        <w:t xml:space="preserve">firmantes, objeto, vigencia y obligaciones económicas en su caso. </w:t>
      </w:r>
    </w:p>
    <w:p w:rsidR="00EC387E" w:rsidRDefault="00EC387E" w:rsidP="00EC387E">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9440" behindDoc="0" locked="0" layoutInCell="1" allowOverlap="1" wp14:anchorId="6FF28847" wp14:editId="4662F0CC">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5pt;margin-top:76.25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i1lsvwUCAADs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08416" behindDoc="0" locked="0" layoutInCell="1" allowOverlap="1" wp14:anchorId="5CBC9641" wp14:editId="49DD14C7">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F56F5" w:rsidRPr="00F31BC3" w:rsidRDefault="00EF56F5" w:rsidP="00EC387E">
                            <w:r w:rsidRPr="00965C69">
                              <w:rPr>
                                <w:noProof/>
                                <w:lang w:eastAsia="es-ES"/>
                              </w:rPr>
                              <w:drawing>
                                <wp:inline distT="0" distB="0" distL="0" distR="0" wp14:anchorId="462ED455" wp14:editId="0D94A570">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25pt;margin-top:-1.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GbCgIAAP4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" fillcolor="#50866c" stroked="f">
                <v:textbox inset=",7.2pt,,7.2pt">
                  <w:txbxContent>
                    <w:p w:rsidR="00EF56F5" w:rsidRPr="00F31BC3" w:rsidRDefault="00EF56F5" w:rsidP="00EC387E">
                      <w:r w:rsidRPr="00965C69">
                        <w:rPr>
                          <w:noProof/>
                          <w:lang w:eastAsia="es-ES"/>
                        </w:rPr>
                        <w:drawing>
                          <wp:inline distT="0" distB="0" distL="0" distR="0" wp14:anchorId="0A1442AB" wp14:editId="464E5C5C">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894358">
        <w:rPr>
          <w:rFonts w:ascii="Century Gothic" w:hAnsi="Century Gothic"/>
          <w:lang w:bidi="es-ES"/>
        </w:rPr>
        <w:t>Análisis de la información</w:t>
      </w:r>
    </w:p>
    <w:p w:rsidR="00EC387E" w:rsidRDefault="00EC387E" w:rsidP="00EC387E">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obligaciones</w:t>
      </w:r>
      <w:r>
        <w:rPr>
          <w:lang w:bidi="es-ES"/>
        </w:rPr>
        <w:t xml:space="preserve"> </w:t>
      </w:r>
      <w:r w:rsidRPr="0045790B">
        <w:rPr>
          <w:b/>
          <w:lang w:bidi="es-ES"/>
        </w:rPr>
        <w:t>no recogen</w:t>
      </w:r>
      <w:r>
        <w:rPr>
          <w:lang w:bidi="es-ES"/>
        </w:rPr>
        <w:t xml:space="preserve"> la totalidad de</w:t>
      </w:r>
      <w:r w:rsidRPr="00732961">
        <w:rPr>
          <w:lang w:bidi="es-ES"/>
        </w:rPr>
        <w:t xml:space="preserve"> las informaciones contempladas en </w:t>
      </w:r>
      <w:r>
        <w:rPr>
          <w:lang w:bidi="es-ES"/>
        </w:rPr>
        <w:t>el</w:t>
      </w:r>
      <w:r w:rsidRPr="00732961">
        <w:rPr>
          <w:lang w:bidi="es-ES"/>
        </w:rPr>
        <w:t xml:space="preserve"> artículo</w:t>
      </w:r>
      <w:r>
        <w:rPr>
          <w:lang w:bidi="es-ES"/>
        </w:rPr>
        <w:t xml:space="preserve"> 8s </w:t>
      </w:r>
      <w:r w:rsidRPr="00732961">
        <w:rPr>
          <w:lang w:bidi="es-ES"/>
        </w:rPr>
        <w:t xml:space="preserve">de la LTAIBG aplicables a </w:t>
      </w:r>
      <w:r>
        <w:rPr>
          <w:lang w:bidi="es-ES"/>
        </w:rPr>
        <w:t>COSITAL</w:t>
      </w:r>
      <w:r w:rsidRPr="00732961">
        <w:rPr>
          <w:lang w:bidi="es-ES"/>
        </w:rPr>
        <w:t xml:space="preserve">. </w:t>
      </w:r>
    </w:p>
    <w:p w:rsidR="00EC387E" w:rsidRDefault="00EC387E" w:rsidP="00EC387E">
      <w:pPr>
        <w:spacing w:before="120" w:after="120" w:line="312" w:lineRule="auto"/>
        <w:jc w:val="both"/>
        <w:rPr>
          <w:lang w:bidi="es-ES"/>
        </w:rPr>
      </w:pPr>
      <w:r>
        <w:rPr>
          <w:lang w:bidi="es-ES"/>
        </w:rPr>
        <w:t>No se informa sobre contratos sujetos a derecho administrativo.</w:t>
      </w:r>
    </w:p>
    <w:p w:rsidR="00EC387E" w:rsidRDefault="00EC387E" w:rsidP="00EC387E">
      <w:pPr>
        <w:spacing w:before="120" w:after="120" w:line="312" w:lineRule="auto"/>
        <w:jc w:val="both"/>
        <w:rPr>
          <w:lang w:bidi="es-ES"/>
        </w:rPr>
      </w:pPr>
      <w:r>
        <w:rPr>
          <w:lang w:bidi="es-ES"/>
        </w:rPr>
        <w:t xml:space="preserve">En materia de convenios, no se informa sobre modificaciones. </w:t>
      </w:r>
    </w:p>
    <w:p w:rsidR="00EC387E" w:rsidRDefault="00EC387E" w:rsidP="00EC387E">
      <w:pPr>
        <w:spacing w:before="120" w:after="120" w:line="312" w:lineRule="auto"/>
        <w:jc w:val="both"/>
        <w:rPr>
          <w:lang w:bidi="es-ES"/>
        </w:rPr>
      </w:pPr>
      <w:r>
        <w:rPr>
          <w:lang w:bidi="es-ES"/>
        </w:rPr>
        <w:t xml:space="preserve">No se informa sobre subvenciones y ayudas públicas percibida por COSITAL. </w:t>
      </w:r>
    </w:p>
    <w:p w:rsidR="00EC387E" w:rsidRDefault="00EC387E" w:rsidP="00EC387E">
      <w:pPr>
        <w:spacing w:before="120" w:after="120" w:line="312" w:lineRule="auto"/>
        <w:ind w:left="284"/>
        <w:jc w:val="both"/>
        <w:rPr>
          <w:lang w:bidi="es-ES"/>
        </w:rPr>
      </w:pPr>
    </w:p>
    <w:p w:rsidR="00EC387E" w:rsidRDefault="00EC387E" w:rsidP="00EC387E">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de la información</w:t>
      </w:r>
      <w:r>
        <w:rPr>
          <w:lang w:bidi="es-ES"/>
        </w:rPr>
        <w:t>,</w:t>
      </w:r>
      <w:r w:rsidRPr="009A42DC">
        <w:rPr>
          <w:lang w:bidi="es-ES"/>
        </w:rPr>
        <w:t xml:space="preserve"> </w:t>
      </w:r>
      <w:r w:rsidRPr="009A42DC">
        <w:t xml:space="preserve">se encuentra datada </w:t>
      </w:r>
      <w:r>
        <w:t xml:space="preserve">pero no existen </w:t>
      </w:r>
      <w:r w:rsidRPr="009A42DC">
        <w:t>referencias a la fecha en que se realizó la última revisión de la información publicada, por lo que no puede decirse que la publicación cumpla suficientemente los requisitos de actualización establecidos en la LTAIBG.</w:t>
      </w:r>
    </w:p>
    <w:p w:rsidR="00403C46" w:rsidRPr="009A42DC" w:rsidRDefault="00403C46" w:rsidP="00F66F0B">
      <w:pPr>
        <w:spacing w:before="120" w:after="120" w:line="312" w:lineRule="auto"/>
        <w:jc w:val="both"/>
        <w:rPr>
          <w:lang w:bidi="es-ES"/>
        </w:rPr>
      </w:pP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197158">
          <w:type w:val="continuous"/>
          <w:pgSz w:w="11906" w:h="16838" w:code="9"/>
          <w:pgMar w:top="1701" w:right="720" w:bottom="1134" w:left="720" w:header="720" w:footer="720" w:gutter="0"/>
          <w:cols w:num="2" w:space="720"/>
          <w:docGrid w:linePitch="326"/>
        </w:sectPr>
      </w:pPr>
    </w:p>
    <w:p w:rsidR="00AC4A6F" w:rsidRDefault="00AC4A6F"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4172F5FA" wp14:editId="72534FEF">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012E750C" wp14:editId="6E4CEC27">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F56F5" w:rsidRPr="00F31BC3" w:rsidRDefault="00EF56F5" w:rsidP="00AC4A6F">
                            <w:r w:rsidRPr="00965C69">
                              <w:rPr>
                                <w:noProof/>
                                <w:lang w:eastAsia="es-ES"/>
                              </w:rPr>
                              <w:drawing>
                                <wp:inline distT="0" distB="0" distL="0" distR="0" wp14:anchorId="303CCE31" wp14:editId="27BEF4AF">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Cd2YEmCwIAAP8D&#10;AAAOAAAAAAAAAAAAAAAAAC4CAABkcnMvZTJvRG9jLnhtbFBLAQItABQABgAIAAAAIQB3LTH13QAA&#10;AAcBAAAPAAAAAAAAAAAAAAAAAGUEAABkcnMvZG93bnJldi54bWxQSwUGAAAAAAQABADzAAAAbwUA&#10;AAAA&#10;" fillcolor="#50866c" stroked="f">
                <v:textbox inset=",7.2pt,,7.2pt">
                  <w:txbxContent>
                    <w:p w:rsidR="00EF56F5" w:rsidRPr="00F31BC3" w:rsidRDefault="00EF56F5" w:rsidP="00AC4A6F">
                      <w:r w:rsidRPr="00965C69">
                        <w:rPr>
                          <w:noProof/>
                          <w:lang w:eastAsia="es-ES"/>
                        </w:rPr>
                        <w:drawing>
                          <wp:inline distT="0" distB="0" distL="0" distR="0" wp14:anchorId="0D28FF89" wp14:editId="78DFF34C">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55A1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55A1C">
      <w:pPr>
        <w:pStyle w:val="Cuerpodelboletn"/>
        <w:spacing w:before="120" w:after="120" w:line="312" w:lineRule="auto"/>
        <w:sectPr w:rsidR="001763F8" w:rsidSect="00197158">
          <w:type w:val="continuous"/>
          <w:pgSz w:w="11906" w:h="16838" w:code="9"/>
          <w:pgMar w:top="1701" w:right="720" w:bottom="1134" w:left="720" w:header="720" w:footer="720" w:gutter="0"/>
          <w:cols w:space="720"/>
          <w:docGrid w:linePitch="326"/>
        </w:sectPr>
      </w:pPr>
    </w:p>
    <w:p w:rsidR="00AC4A6F" w:rsidRDefault="00AC4A6F" w:rsidP="00255A1C">
      <w:pPr>
        <w:pStyle w:val="Cuerpodelboletn"/>
        <w:spacing w:before="120" w:after="120" w:line="312" w:lineRule="auto"/>
        <w:rPr>
          <w:lang w:bidi="es-ES"/>
        </w:rPr>
      </w:pPr>
    </w:p>
    <w:p w:rsidR="001763F8" w:rsidRDefault="001763F8" w:rsidP="00255A1C">
      <w:pPr>
        <w:pStyle w:val="Cuerpodelboletn"/>
        <w:spacing w:before="120" w:after="120" w:line="312" w:lineRule="auto"/>
        <w:rPr>
          <w:lang w:bidi="es-ES"/>
        </w:rPr>
        <w:sectPr w:rsidR="001763F8" w:rsidSect="00197158">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783B7A">
        <w:rPr>
          <w:lang w:bidi="es-ES"/>
        </w:rPr>
        <w:t>COSITAL</w:t>
      </w:r>
      <w:r w:rsidR="00AE5E6E">
        <w:rPr>
          <w:lang w:bidi="es-ES"/>
        </w:rPr>
        <w:t xml:space="preserve"> </w:t>
      </w:r>
      <w:r w:rsidRPr="00614989">
        <w:rPr>
          <w:lang w:bidi="es-ES"/>
        </w:rPr>
        <w:t>puede considerarse</w:t>
      </w:r>
      <w:r w:rsidR="001B56AC" w:rsidRPr="00614989">
        <w:rPr>
          <w:lang w:bidi="es-ES"/>
        </w:rPr>
        <w:t xml:space="preserve"> </w:t>
      </w:r>
      <w:r w:rsidR="00C22FFD">
        <w:rPr>
          <w:lang w:bidi="es-ES"/>
        </w:rPr>
        <w:t>medio-</w:t>
      </w:r>
      <w:r w:rsidRPr="00614989">
        <w:rPr>
          <w:lang w:bidi="es-ES"/>
        </w:rPr>
        <w:t xml:space="preserve">bajo, un </w:t>
      </w:r>
      <w:r w:rsidR="00C22FFD">
        <w:rPr>
          <w:lang w:bidi="es-ES"/>
        </w:rPr>
        <w:t>44,</w:t>
      </w:r>
      <w:r w:rsidR="00EF56F5">
        <w:rPr>
          <w:lang w:bidi="es-ES"/>
        </w:rPr>
        <w:t>90</w:t>
      </w:r>
      <w:r w:rsidR="00614989" w:rsidRPr="00614989">
        <w:rPr>
          <w:lang w:bidi="es-ES"/>
        </w:rPr>
        <w:t xml:space="preserve"> </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0B1F9B">
        <w:rPr>
          <w:lang w:bidi="es-ES"/>
        </w:rPr>
        <w:t xml:space="preserve">supera el </w:t>
      </w:r>
      <w:r w:rsidR="00C22FFD">
        <w:rPr>
          <w:lang w:bidi="es-ES"/>
        </w:rPr>
        <w:t xml:space="preserve">70 </w:t>
      </w:r>
      <w:r w:rsidR="000B1F9B">
        <w:rPr>
          <w:lang w:bidi="es-ES"/>
        </w:rPr>
        <w:t>%</w:t>
      </w:r>
      <w:r w:rsidRPr="0045790B">
        <w:rPr>
          <w:lang w:bidi="es-ES"/>
        </w:rPr>
        <w:t xml:space="preserve">, pero </w:t>
      </w:r>
      <w:r w:rsidR="005D6099">
        <w:rPr>
          <w:lang w:bidi="es-ES"/>
        </w:rPr>
        <w:t xml:space="preserve">el </w:t>
      </w:r>
      <w:r w:rsidR="004401C0">
        <w:rPr>
          <w:lang w:bidi="es-ES"/>
        </w:rPr>
        <w:t>bloque Información Económica</w:t>
      </w:r>
      <w:r w:rsidR="005D6099">
        <w:rPr>
          <w:lang w:bidi="es-ES"/>
        </w:rPr>
        <w:t xml:space="preserve"> no llega al 16%</w:t>
      </w:r>
      <w:r w:rsidR="00614989">
        <w:rPr>
          <w:lang w:bidi="es-ES"/>
        </w:rPr>
        <w:t>.</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 xml:space="preserve">que, </w:t>
      </w:r>
      <w:r w:rsidR="004401C0">
        <w:rPr>
          <w:color w:val="000000"/>
          <w:lang w:bidi="es-ES"/>
        </w:rPr>
        <w:t xml:space="preserve">la información en general, </w:t>
      </w:r>
      <w:r w:rsidR="002E7939" w:rsidRPr="0045790B">
        <w:rPr>
          <w:color w:val="000000"/>
          <w:lang w:bidi="es-ES"/>
        </w:rPr>
        <w:t>no se ofrezca en formatos re</w:t>
      </w:r>
      <w:r w:rsidR="002E7939">
        <w:rPr>
          <w:color w:val="000000"/>
          <w:lang w:bidi="es-ES"/>
        </w:rPr>
        <w:t>utilizables</w:t>
      </w:r>
      <w:r w:rsidR="004401C0">
        <w:rPr>
          <w:color w:val="000000"/>
          <w:lang w:bidi="es-ES"/>
        </w:rPr>
        <w:t xml:space="preserve"> y a la falta de referencias de datación y fechas de revisión o actualización de la información</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197158">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180C871D" wp14:editId="33A8149D">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522BA3E6" wp14:editId="6F3B98BA">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F56F5" w:rsidRPr="00F31BC3" w:rsidRDefault="00EF56F5" w:rsidP="00C259F4">
                            <w:r w:rsidRPr="00965C69">
                              <w:rPr>
                                <w:noProof/>
                                <w:lang w:eastAsia="es-ES"/>
                              </w:rPr>
                              <w:drawing>
                                <wp:inline distT="0" distB="0" distL="0" distR="0" wp14:anchorId="14A13E82" wp14:editId="08E7AF50">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GcQ4JAsCAAD/AwAA&#10;DgAAAAAAAAAAAAAAAAAuAgAAZHJzL2Uyb0RvYy54bWxQSwECLQAUAAYACAAAACEA5+gt/NsAAAAH&#10;AQAADwAAAAAAAAAAAAAAAABlBAAAZHJzL2Rvd25yZXYueG1sUEsFBgAAAAAEAAQA8wAAAG0FAAAA&#10;AA==&#10;" fillcolor="#50866c" stroked="f">
                <v:textbox inset=",7.2pt,,7.2pt">
                  <w:txbxContent>
                    <w:p w:rsidR="00EF56F5" w:rsidRPr="00F31BC3" w:rsidRDefault="00EF56F5" w:rsidP="00C259F4">
                      <w:r w:rsidRPr="00965C69">
                        <w:rPr>
                          <w:noProof/>
                          <w:lang w:eastAsia="es-ES"/>
                        </w:rPr>
                        <w:drawing>
                          <wp:inline distT="0" distB="0" distL="0" distR="0" wp14:anchorId="58E1B3AD" wp14:editId="65B6E9B5">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C7408A" w:rsidRPr="00C1290B" w:rsidTr="00C7408A">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C7408A" w:rsidRPr="00C1290B" w:rsidRDefault="00C7408A"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85,7</w:t>
            </w:r>
          </w:p>
        </w:tc>
        <w:tc>
          <w:tcPr>
            <w:tcW w:w="851"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85,7</w:t>
            </w:r>
          </w:p>
        </w:tc>
        <w:tc>
          <w:tcPr>
            <w:tcW w:w="1276"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85,7</w:t>
            </w:r>
          </w:p>
        </w:tc>
        <w:tc>
          <w:tcPr>
            <w:tcW w:w="1275"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85,7</w:t>
            </w:r>
          </w:p>
        </w:tc>
        <w:tc>
          <w:tcPr>
            <w:tcW w:w="851"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85,7</w:t>
            </w:r>
          </w:p>
        </w:tc>
        <w:tc>
          <w:tcPr>
            <w:tcW w:w="1134"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42,9</w:t>
            </w:r>
          </w:p>
        </w:tc>
        <w:tc>
          <w:tcPr>
            <w:tcW w:w="1116"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21,4</w:t>
            </w:r>
          </w:p>
        </w:tc>
        <w:tc>
          <w:tcPr>
            <w:tcW w:w="868"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sz w:val="16"/>
                <w:szCs w:val="16"/>
              </w:rPr>
            </w:pPr>
            <w:r w:rsidRPr="00C7408A">
              <w:rPr>
                <w:sz w:val="16"/>
                <w:szCs w:val="16"/>
              </w:rPr>
              <w:t>70,4</w:t>
            </w:r>
          </w:p>
        </w:tc>
      </w:tr>
      <w:tr w:rsidR="00C7408A" w:rsidRPr="00C1290B" w:rsidTr="00C7408A">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C7408A" w:rsidRPr="00C1290B" w:rsidRDefault="00C7408A"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14,3</w:t>
            </w:r>
          </w:p>
        </w:tc>
        <w:tc>
          <w:tcPr>
            <w:tcW w:w="851"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16,7</w:t>
            </w:r>
          </w:p>
        </w:tc>
        <w:tc>
          <w:tcPr>
            <w:tcW w:w="1276"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16,7</w:t>
            </w:r>
          </w:p>
        </w:tc>
        <w:tc>
          <w:tcPr>
            <w:tcW w:w="1275"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16,7</w:t>
            </w:r>
          </w:p>
        </w:tc>
        <w:tc>
          <w:tcPr>
            <w:tcW w:w="851"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16,7</w:t>
            </w:r>
          </w:p>
        </w:tc>
        <w:tc>
          <w:tcPr>
            <w:tcW w:w="1134"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16,7</w:t>
            </w:r>
          </w:p>
        </w:tc>
        <w:tc>
          <w:tcPr>
            <w:tcW w:w="1116"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8,3</w:t>
            </w:r>
          </w:p>
        </w:tc>
        <w:tc>
          <w:tcPr>
            <w:tcW w:w="868" w:type="dxa"/>
            <w:noWrap/>
            <w:vAlign w:val="center"/>
          </w:tcPr>
          <w:p w:rsidR="00C7408A" w:rsidRPr="00C7408A" w:rsidRDefault="00C7408A" w:rsidP="00C7408A">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408A">
              <w:rPr>
                <w:sz w:val="16"/>
                <w:szCs w:val="16"/>
              </w:rPr>
              <w:t>15,1</w:t>
            </w:r>
          </w:p>
        </w:tc>
      </w:tr>
      <w:tr w:rsidR="00C7408A" w:rsidRPr="00C1290B" w:rsidTr="00C740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C7408A" w:rsidRPr="00C1290B" w:rsidRDefault="00C7408A"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52,7</w:t>
            </w:r>
          </w:p>
        </w:tc>
        <w:tc>
          <w:tcPr>
            <w:tcW w:w="851"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53,8</w:t>
            </w:r>
          </w:p>
        </w:tc>
        <w:tc>
          <w:tcPr>
            <w:tcW w:w="1276"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53,8</w:t>
            </w:r>
          </w:p>
        </w:tc>
        <w:tc>
          <w:tcPr>
            <w:tcW w:w="1275"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53,8</w:t>
            </w:r>
          </w:p>
        </w:tc>
        <w:tc>
          <w:tcPr>
            <w:tcW w:w="851"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53,8</w:t>
            </w:r>
          </w:p>
        </w:tc>
        <w:tc>
          <w:tcPr>
            <w:tcW w:w="1134"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30,8</w:t>
            </w:r>
          </w:p>
        </w:tc>
        <w:tc>
          <w:tcPr>
            <w:tcW w:w="1116"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15,4</w:t>
            </w:r>
          </w:p>
        </w:tc>
        <w:tc>
          <w:tcPr>
            <w:tcW w:w="868" w:type="dxa"/>
            <w:noWrap/>
            <w:vAlign w:val="center"/>
          </w:tcPr>
          <w:p w:rsidR="00C7408A" w:rsidRPr="00C7408A" w:rsidRDefault="00C7408A" w:rsidP="00C7408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C7408A">
              <w:rPr>
                <w:b/>
                <w:i/>
                <w:sz w:val="16"/>
                <w:szCs w:val="16"/>
              </w:rPr>
              <w:t>44,9</w:t>
            </w:r>
          </w:p>
        </w:tc>
      </w:tr>
    </w:tbl>
    <w:p w:rsidR="003F5BC3" w:rsidRDefault="003F5BC3" w:rsidP="00255A1C">
      <w:pPr>
        <w:pStyle w:val="Cuerpodelboletn"/>
        <w:spacing w:before="120" w:after="120" w:line="312" w:lineRule="auto"/>
        <w:rPr>
          <w:lang w:bidi="es-ES"/>
        </w:rPr>
      </w:pPr>
    </w:p>
    <w:p w:rsidR="003F5BC3" w:rsidRDefault="003F5BC3">
      <w:pPr>
        <w:rPr>
          <w:color w:val="000000"/>
          <w:lang w:bidi="es-ES"/>
        </w:rPr>
      </w:pPr>
      <w:r>
        <w:rPr>
          <w:lang w:bidi="es-ES"/>
        </w:rPr>
        <w:br w:type="page"/>
      </w:r>
    </w:p>
    <w:p w:rsidR="003E5D2F" w:rsidRDefault="003E5D2F"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7408A" w:rsidP="00C7408A">
          <w:pPr>
            <w:pStyle w:val="Cuerpodelboletn"/>
            <w:numPr>
              <w:ilvl w:val="0"/>
              <w:numId w:val="2"/>
            </w:numPr>
            <w:spacing w:before="120" w:after="120" w:line="312" w:lineRule="auto"/>
          </w:pPr>
          <w:r w:rsidRPr="00C7408A">
            <w:rPr>
              <w:b/>
              <w:noProof/>
              <w:color w:val="auto"/>
              <w:sz w:val="32"/>
              <w:lang w:eastAsia="es-ES"/>
            </w:rPr>
            <mc:AlternateContent>
              <mc:Choice Requires="wps">
                <w:drawing>
                  <wp:anchor distT="0" distB="0" distL="114300" distR="114300" simplePos="0" relativeHeight="251714560" behindDoc="0" locked="0" layoutInCell="1" allowOverlap="1" wp14:anchorId="516CB342" wp14:editId="5225BE99">
                    <wp:simplePos x="0" y="0"/>
                    <wp:positionH relativeFrom="page">
                      <wp:posOffset>22225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C7408A" w:rsidRPr="00F31BC3" w:rsidRDefault="00C7408A" w:rsidP="00C7408A">
                                <w:r w:rsidRPr="00965C69">
                                  <w:rPr>
                                    <w:noProof/>
                                    <w:lang w:eastAsia="es-ES"/>
                                  </w:rPr>
                                  <w:drawing>
                                    <wp:inline distT="0" distB="0" distL="0" distR="0" wp14:anchorId="1B07CD56" wp14:editId="155D278C">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75pt;margin-top:.75pt;width:630pt;height:78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" fillcolor="#50866c" stroked="f">
                    <v:textbox inset=",7.2pt,,7.2pt">
                      <w:txbxContent>
                        <w:p w:rsidR="00C7408A" w:rsidRPr="00F31BC3" w:rsidRDefault="00C7408A" w:rsidP="00C7408A">
                          <w:r w:rsidRPr="00965C69">
                            <w:rPr>
                              <w:noProof/>
                              <w:lang w:eastAsia="es-ES"/>
                            </w:rPr>
                            <w:drawing>
                              <wp:inline distT="0" distB="0" distL="0" distR="0" wp14:anchorId="1B07CD56" wp14:editId="155D278C">
                                <wp:extent cx="1148080" cy="6483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C7408A">
            <w:rPr>
              <w:b/>
              <w:noProof/>
              <w:color w:val="auto"/>
              <w:sz w:val="32"/>
              <w:lang w:eastAsia="es-ES"/>
            </w:rPr>
            <mc:AlternateContent>
              <mc:Choice Requires="wps">
                <w:drawing>
                  <wp:anchor distT="0" distB="0" distL="114300" distR="114300" simplePos="0" relativeHeight="251715584" behindDoc="0" locked="0" layoutInCell="1" allowOverlap="1" wp14:anchorId="1E404593" wp14:editId="22B9EAAD">
                    <wp:simplePos x="0" y="0"/>
                    <wp:positionH relativeFrom="page">
                      <wp:posOffset>22225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75pt;margin-top:78.5pt;width:630pt;height:13.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w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" fillcolor="#c5ddd2" stroked="f">
                    <v:textbox inset=",7.2pt,,7.2pt"/>
                    <w10:wrap type="tight" anchorx="page" anchory="page"/>
                  </v:rect>
                </w:pict>
              </mc:Fallback>
            </mc:AlternateContent>
          </w:r>
          <w:r w:rsidR="00C259F4">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197158">
          <w:type w:val="continuous"/>
          <w:pgSz w:w="11906" w:h="16838" w:code="9"/>
          <w:pgMar w:top="1701" w:right="720" w:bottom="1134" w:left="720" w:header="720" w:footer="720" w:gutter="0"/>
          <w:cols w:space="720"/>
          <w:docGrid w:linePitch="326"/>
        </w:sectPr>
      </w:pPr>
    </w:p>
    <w:p w:rsidR="0071632E" w:rsidRDefault="0071632E" w:rsidP="0071632E">
      <w:pPr>
        <w:pStyle w:val="Cuerpodelboletn"/>
        <w:spacing w:before="120" w:after="120" w:line="312" w:lineRule="auto"/>
      </w:pPr>
      <w:r>
        <w:lastRenderedPageBreak/>
        <w:t>Además de las informaciones vinculadas a obligaciones de publicidad activa, COSITAL publica en el Portal de Transparencia otras informaciones que pueden ser relevantes desde el punto de vista de la Transparencia.</w:t>
      </w:r>
    </w:p>
    <w:p w:rsidR="0071632E" w:rsidRDefault="0071632E" w:rsidP="0071632E">
      <w:pPr>
        <w:pStyle w:val="Cuerpodelboletn"/>
        <w:spacing w:before="120" w:after="120" w:line="312" w:lineRule="auto"/>
      </w:pPr>
      <w:r>
        <w:t xml:space="preserve">Así a través del enlace “Actas” del acceso “El Consejo General”, se accede a las Actas </w:t>
      </w:r>
      <w:r w:rsidRPr="0071632E">
        <w:t xml:space="preserve">de la </w:t>
      </w:r>
      <w:r>
        <w:t>Comisión Ejecutiva del Consejo</w:t>
      </w:r>
      <w:r w:rsidRPr="0071632E">
        <w:t xml:space="preserve">, </w:t>
      </w:r>
      <w:r w:rsidR="004F2512">
        <w:t xml:space="preserve">de la </w:t>
      </w:r>
      <w:r w:rsidRPr="0071632E">
        <w:t xml:space="preserve">Junta de Representantes Autonómicos y </w:t>
      </w:r>
      <w:r w:rsidR="004F2512">
        <w:t xml:space="preserve">de las </w:t>
      </w:r>
      <w:r w:rsidRPr="0071632E">
        <w:t>Asambleas</w:t>
      </w:r>
      <w:r w:rsidR="004F2512">
        <w:t xml:space="preserve">. La última información publicada corresponde a </w:t>
      </w:r>
      <w:r w:rsidR="00E81611">
        <w:t>abril de 2020</w:t>
      </w:r>
      <w:r w:rsidR="004F2512">
        <w:t>.</w:t>
      </w:r>
    </w:p>
    <w:p w:rsidR="004F2512" w:rsidRDefault="004F2512" w:rsidP="0071632E">
      <w:pPr>
        <w:pStyle w:val="Cuerpodelboletn"/>
        <w:spacing w:before="120" w:after="120" w:line="312" w:lineRule="auto"/>
      </w:pPr>
      <w:r>
        <w:t xml:space="preserve">Por otra parte el enlace “Documentos” de la página home da paso a una nueva página en </w:t>
      </w:r>
      <w:r w:rsidR="005D6099">
        <w:t>la</w:t>
      </w:r>
      <w:r>
        <w:t xml:space="preserve"> que se encuentran dos enlaces. El enlace “Memoria COSITAL”, da acceso a las Memorias anuales para los años 2006 a 2019. Entre otra información las Memorias contienen los Convenios realizados por la Corporación, información sobre las cuentas anuales, la liquidación del presupuesto 2019, incluyendo información también de la Fundación de Estudios Locales COSITAL. </w:t>
      </w:r>
    </w:p>
    <w:p w:rsidR="00EE6255" w:rsidRDefault="004F2512" w:rsidP="0071632E">
      <w:pPr>
        <w:pStyle w:val="Cuerpodelboletn"/>
        <w:spacing w:before="120" w:after="120" w:line="312" w:lineRule="auto"/>
      </w:pPr>
      <w:r>
        <w:lastRenderedPageBreak/>
        <w:t>Por su parte el enlace “Código Ético” abre este documento, que contiene los principios éticos de actuación de los Secretarios, Interventores y Tesoreros de Administración Local en el</w:t>
      </w:r>
      <w:r w:rsidR="001E7DCA">
        <w:t xml:space="preserve"> ejercicio de sus funciones. </w:t>
      </w:r>
    </w:p>
    <w:p w:rsidR="00DF4E3E" w:rsidRDefault="00DF4E3E" w:rsidP="00DF4E3E">
      <w:pPr>
        <w:pStyle w:val="Cuerpodelboletn"/>
        <w:spacing w:before="120" w:after="120" w:line="312" w:lineRule="auto"/>
      </w:pPr>
      <w:r w:rsidRPr="0096027B">
        <w:t xml:space="preserve">Como </w:t>
      </w:r>
      <w:r w:rsidRPr="0096027B">
        <w:rPr>
          <w:u w:val="single"/>
        </w:rPr>
        <w:t>buena</w:t>
      </w:r>
      <w:r>
        <w:rPr>
          <w:u w:val="single"/>
        </w:rPr>
        <w:t>s</w:t>
      </w:r>
      <w:r w:rsidRPr="0096027B">
        <w:rPr>
          <w:u w:val="single"/>
        </w:rPr>
        <w:t xml:space="preserve"> práctica</w:t>
      </w:r>
      <w:r>
        <w:rPr>
          <w:u w:val="single"/>
        </w:rPr>
        <w:t>s</w:t>
      </w:r>
      <w:r>
        <w:t>, cabe reseñar la inclusión de una breve descripción de las funciones que desarrollan los diferentes órganos de gobierno del Consejo.</w:t>
      </w:r>
    </w:p>
    <w:p w:rsidR="004F2512" w:rsidRDefault="00DF4E3E" w:rsidP="0071632E">
      <w:pPr>
        <w:pStyle w:val="Cuerpodelboletn"/>
        <w:spacing w:before="120" w:after="120" w:line="312" w:lineRule="auto"/>
      </w:pPr>
      <w:r w:rsidRPr="00DF4E3E">
        <w:rPr>
          <w:rFonts w:eastAsiaTheme="majorEastAsia" w:cstheme="majorBidi"/>
          <w:b/>
          <w:bCs/>
          <w:color w:val="50866C"/>
          <w:lang w:bidi="es-ES"/>
        </w:rPr>
        <w:t>Análisis de la información</w:t>
      </w:r>
      <w:r>
        <w:rPr>
          <w:lang w:bidi="es-ES"/>
        </w:rPr>
        <w:t>.</w:t>
      </w:r>
    </w:p>
    <w:p w:rsidR="00DF4E3E" w:rsidRDefault="00DF4E3E" w:rsidP="00DF4E3E">
      <w:pPr>
        <w:spacing w:before="120" w:after="120" w:line="312" w:lineRule="auto"/>
        <w:jc w:val="both"/>
      </w:pPr>
      <w:r w:rsidRPr="00A81BA6">
        <w:t xml:space="preserve">La información adicional publicada por </w:t>
      </w:r>
      <w:r>
        <w:rPr>
          <w:lang w:bidi="es-ES"/>
        </w:rPr>
        <w:t>COSITAL</w:t>
      </w:r>
      <w:r w:rsidRPr="00A81BA6">
        <w:t xml:space="preserve"> puede considerarse relevante desde el punto de vista de la transparencia. Se trata de información que acredita el esfuerzo de la organización por hacer más transparente su gestión</w:t>
      </w:r>
      <w:r>
        <w:t>.</w:t>
      </w:r>
    </w:p>
    <w:p w:rsidR="00DF4E3E" w:rsidRDefault="00DF4E3E" w:rsidP="00DF4E3E">
      <w:pPr>
        <w:pStyle w:val="Cuerpodelboletn"/>
        <w:spacing w:before="120" w:after="120" w:line="312" w:lineRule="auto"/>
      </w:pPr>
      <w:r w:rsidRPr="00831FB8">
        <w:t>No obstante</w:t>
      </w:r>
      <w:r>
        <w:t>,</w:t>
      </w:r>
      <w:r w:rsidRPr="00831FB8">
        <w:t xml:space="preserve"> hay que señalar que la publicación </w:t>
      </w:r>
      <w:r>
        <w:t xml:space="preserve">relativa a la Memoria de gestión </w:t>
      </w:r>
      <w:r w:rsidRPr="00831FB8">
        <w:t xml:space="preserve">deriva de una obligación </w:t>
      </w:r>
      <w:r>
        <w:t xml:space="preserve">establecida en la Ley 25/2009, de 22 de diciembre. </w:t>
      </w:r>
    </w:p>
    <w:p w:rsidR="00DF4E3E" w:rsidRDefault="00DF4E3E" w:rsidP="0071632E">
      <w:pPr>
        <w:pStyle w:val="Cuerpodelboletn"/>
        <w:spacing w:before="120" w:after="120" w:line="312" w:lineRule="auto"/>
      </w:pPr>
    </w:p>
    <w:p w:rsidR="00DF4E3E" w:rsidRDefault="00DF4E3E" w:rsidP="0071632E">
      <w:pPr>
        <w:pStyle w:val="Cuerpodelboletn"/>
        <w:spacing w:before="120" w:after="120" w:line="312" w:lineRule="auto"/>
        <w:sectPr w:rsidR="00DF4E3E" w:rsidSect="00197158">
          <w:type w:val="continuous"/>
          <w:pgSz w:w="11906" w:h="16838" w:code="9"/>
          <w:pgMar w:top="1701" w:right="720" w:bottom="1134" w:left="720" w:header="720" w:footer="720" w:gutter="0"/>
          <w:cols w:num="2" w:space="720"/>
          <w:docGrid w:linePitch="326"/>
        </w:sectPr>
      </w:pPr>
    </w:p>
    <w:p w:rsidR="00965C69" w:rsidRDefault="00965C69" w:rsidP="00255A1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197158">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 </w:t>
      </w:r>
      <w:r w:rsidR="00E95D4F">
        <w:rPr>
          <w:lang w:bidi="es-ES"/>
        </w:rPr>
        <w:t>COSITAL</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C22FFD">
        <w:t xml:space="preserve">medio- </w:t>
      </w:r>
      <w:r w:rsidRPr="002E7939">
        <w:t>bajo.</w:t>
      </w:r>
    </w:p>
    <w:p w:rsidR="00C61E7F" w:rsidRDefault="00C61E7F" w:rsidP="00255A1C">
      <w:pPr>
        <w:spacing w:before="120" w:after="120" w:line="312" w:lineRule="auto"/>
        <w:jc w:val="both"/>
        <w:rPr>
          <w:rFonts w:asciiTheme="majorHAnsi" w:eastAsiaTheme="majorEastAsia" w:hAnsiTheme="majorHAnsi" w:cstheme="majorBidi"/>
          <w:b/>
          <w:bCs/>
          <w:color w:val="50866C"/>
        </w:rPr>
      </w:pPr>
      <w:r>
        <w:lastRenderedPageBreak/>
        <w:t>Para procurar avances en el grado de cumplimiento de la LTAIBG</w:t>
      </w:r>
      <w:r w:rsidR="00BA09D5">
        <w:t xml:space="preserve"> por parte del </w:t>
      </w:r>
      <w:r w:rsidR="00E95D4F">
        <w:rPr>
          <w:lang w:bidi="es-ES"/>
        </w:rPr>
        <w:t>COSITAL</w:t>
      </w:r>
      <w:r>
        <w:t xml:space="preserve">, este CTBG </w:t>
      </w:r>
      <w:r w:rsidRPr="0019448F">
        <w:rPr>
          <w:rFonts w:asciiTheme="majorHAnsi" w:eastAsiaTheme="majorEastAsia" w:hAnsiTheme="majorHAnsi" w:cstheme="majorBidi"/>
          <w:b/>
          <w:bCs/>
          <w:color w:val="50866C"/>
        </w:rPr>
        <w:t>recomienda:</w:t>
      </w:r>
    </w:p>
    <w:p w:rsidR="00197158" w:rsidRDefault="00197158" w:rsidP="00255A1C">
      <w:pPr>
        <w:spacing w:before="120" w:after="120" w:line="312" w:lineRule="auto"/>
        <w:jc w:val="both"/>
        <w:rPr>
          <w:rFonts w:asciiTheme="majorHAnsi" w:eastAsiaTheme="majorEastAsia" w:hAnsiTheme="majorHAnsi" w:cstheme="majorBidi"/>
          <w:b/>
          <w:bCs/>
          <w:color w:val="50866C"/>
        </w:rPr>
      </w:pPr>
    </w:p>
    <w:p w:rsidR="00C61E7F" w:rsidRDefault="0045790B" w:rsidP="00255A1C">
      <w:pPr>
        <w:pStyle w:val="Ttulo3"/>
        <w:spacing w:before="120" w:after="120" w:line="312" w:lineRule="auto"/>
      </w:pPr>
      <w:r>
        <w:t xml:space="preserve">Localización y </w:t>
      </w:r>
      <w:r w:rsidR="00C61E7F" w:rsidRPr="000E1D9B">
        <w:t xml:space="preserve">Estructuración </w:t>
      </w:r>
    </w:p>
    <w:p w:rsidR="00FC34F1" w:rsidRDefault="00F1772C" w:rsidP="00255A1C">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web </w:t>
      </w:r>
      <w:r w:rsidR="00614989">
        <w:rPr>
          <w:rFonts w:ascii="Century Gothic" w:hAnsi="Century Gothic"/>
        </w:rPr>
        <w:t xml:space="preserve">del </w:t>
      </w:r>
      <w:r w:rsidR="00783B7A">
        <w:rPr>
          <w:rFonts w:ascii="Century Gothic" w:hAnsi="Century Gothic"/>
        </w:rPr>
        <w:t>COSITAL</w:t>
      </w:r>
      <w:r w:rsidR="00DF4E3E">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sidR="00BC7273">
        <w:rPr>
          <w:rFonts w:ascii="Century Gothic" w:hAnsi="Century Gothic"/>
        </w:rPr>
        <w:t>acceso “</w:t>
      </w:r>
      <w:r w:rsidR="00EE6255">
        <w:rPr>
          <w:rFonts w:ascii="Century Gothic" w:hAnsi="Century Gothic"/>
        </w:rPr>
        <w:t xml:space="preserve">El </w:t>
      </w:r>
      <w:r w:rsidR="00DF4E3E">
        <w:rPr>
          <w:rFonts w:ascii="Century Gothic" w:hAnsi="Century Gothic"/>
        </w:rPr>
        <w:t xml:space="preserve">Consejo </w:t>
      </w:r>
      <w:r w:rsidR="00DF4E3E">
        <w:rPr>
          <w:rFonts w:ascii="Century Gothic" w:hAnsi="Century Gothic"/>
        </w:rPr>
        <w:lastRenderedPageBreak/>
        <w:t>General</w:t>
      </w:r>
      <w:r w:rsidR="00BC7273">
        <w:rPr>
          <w:rFonts w:ascii="Century Gothic" w:hAnsi="Century Gothic"/>
        </w:rPr>
        <w:t xml:space="preserve">” </w:t>
      </w:r>
      <w:r w:rsidR="00FC34F1">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255A1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255A1C">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DF4E3E" w:rsidRDefault="00DF4E3E" w:rsidP="00255A1C">
      <w:pPr>
        <w:spacing w:before="120" w:after="120" w:line="312" w:lineRule="auto"/>
        <w:jc w:val="both"/>
        <w:rPr>
          <w:rFonts w:eastAsiaTheme="majorEastAsia" w:cstheme="majorBidi"/>
          <w:b/>
          <w:bCs/>
          <w:color w:val="50866C"/>
          <w:lang w:bidi="es-ES"/>
        </w:rPr>
      </w:pPr>
    </w:p>
    <w:p w:rsidR="00EE6255" w:rsidRDefault="008507EA" w:rsidP="00197158">
      <w:pPr>
        <w:spacing w:before="120" w:after="120" w:line="312" w:lineRule="auto"/>
        <w:jc w:val="both"/>
        <w:rPr>
          <w:rFonts w:eastAsiaTheme="majorEastAsia" w:cstheme="majorBidi"/>
          <w:b/>
          <w:bCs/>
          <w:color w:val="50866C"/>
          <w:lang w:bidi="es-ES"/>
        </w:rPr>
      </w:pPr>
      <w:r w:rsidRPr="00FD0689">
        <w:rPr>
          <w:rFonts w:eastAsiaTheme="majorEastAsia" w:cstheme="majorBidi"/>
          <w:b/>
          <w:bCs/>
          <w:color w:val="50866C"/>
          <w:lang w:bidi="es-ES"/>
        </w:rPr>
        <w:t>Incorporación de información</w:t>
      </w:r>
    </w:p>
    <w:p w:rsidR="00C61E7F" w:rsidRPr="00041B0F" w:rsidRDefault="00C4050E" w:rsidP="00197158">
      <w:pPr>
        <w:spacing w:before="120" w:after="120" w:line="312" w:lineRule="auto"/>
        <w:jc w:val="both"/>
      </w:pPr>
      <w:r w:rsidRPr="00427B0E">
        <w:rPr>
          <w:noProof/>
          <w:lang w:eastAsia="es-ES"/>
        </w:rPr>
        <mc:AlternateContent>
          <mc:Choice Requires="wps">
            <w:drawing>
              <wp:anchor distT="0" distB="0" distL="114300" distR="114300" simplePos="0" relativeHeight="251692032" behindDoc="0" locked="0" layoutInCell="1" allowOverlap="1" wp14:anchorId="5C5F002B" wp14:editId="43966157">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27B0E">
        <w:rPr>
          <w:noProof/>
          <w:lang w:eastAsia="es-ES"/>
        </w:rPr>
        <mc:AlternateContent>
          <mc:Choice Requires="wps">
            <w:drawing>
              <wp:anchor distT="0" distB="0" distL="114300" distR="114300" simplePos="0" relativeHeight="251689984" behindDoc="0" locked="0" layoutInCell="1" allowOverlap="1" wp14:anchorId="7B2119C6" wp14:editId="3FE6B299">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F56F5" w:rsidRPr="00F31BC3" w:rsidRDefault="00EF56F5" w:rsidP="00C4050E">
                            <w:r w:rsidRPr="00965C69">
                              <w:rPr>
                                <w:noProof/>
                                <w:lang w:eastAsia="es-ES"/>
                              </w:rPr>
                              <w:drawing>
                                <wp:inline distT="0" distB="0" distL="0" distR="0" wp14:anchorId="7AC5D483" wp14:editId="1276AF16">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A+CQIAAP4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QrSwPgkCAAD+AwAADgAA&#10;AAAAAAAAAAAAAAAuAgAAZHJzL2Uyb0RvYy54bWxQSwECLQAUAAYACAAAACEATzHo49oAAAAIAQAA&#10;DwAAAAAAAAAAAAAAAABjBAAAZHJzL2Rvd25yZXYueG1sUEsFBgAAAAAEAAQA8wAAAGoFAAAAAA==&#10;" fillcolor="#50866c" stroked="f">
                <v:textbox inset=",7.2pt,,7.2pt">
                  <w:txbxContent>
                    <w:p w:rsidR="00EF56F5" w:rsidRPr="00F31BC3" w:rsidRDefault="00EF56F5" w:rsidP="00C4050E">
                      <w:r w:rsidRPr="00965C69">
                        <w:rPr>
                          <w:noProof/>
                          <w:lang w:eastAsia="es-ES"/>
                        </w:rPr>
                        <w:drawing>
                          <wp:inline distT="0" distB="0" distL="0" distR="0" wp14:anchorId="3CFDEBDF" wp14:editId="744EAF63">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255A1C">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w:t>
      </w:r>
      <w:r w:rsidR="00197158">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o de actividades de tratamiento</w:t>
      </w:r>
    </w:p>
    <w:p w:rsidR="007274A6" w:rsidRDefault="007274A6" w:rsidP="000B1F9B">
      <w:pPr>
        <w:spacing w:before="120" w:after="120" w:line="312" w:lineRule="auto"/>
        <w:ind w:left="66"/>
        <w:jc w:val="both"/>
        <w:rPr>
          <w:lang w:bidi="es-ES"/>
        </w:rPr>
      </w:pPr>
    </w:p>
    <w:p w:rsidR="007274A6" w:rsidRDefault="007274A6" w:rsidP="00BC7273">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C61E7F" w:rsidRDefault="00C61E7F" w:rsidP="00255A1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2A7693" w:rsidRPr="00614989" w:rsidRDefault="002A7693" w:rsidP="00F1772C">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2A7693" w:rsidRPr="00614989" w:rsidRDefault="00BC7273" w:rsidP="00BC7273">
      <w:pPr>
        <w:pStyle w:val="Prrafodelista"/>
        <w:numPr>
          <w:ilvl w:val="0"/>
          <w:numId w:val="25"/>
        </w:numPr>
        <w:spacing w:before="120" w:after="120" w:line="312" w:lineRule="auto"/>
        <w:ind w:left="426"/>
        <w:contextualSpacing w:val="0"/>
        <w:jc w:val="both"/>
        <w:rPr>
          <w:strike/>
          <w:lang w:bidi="es-ES"/>
        </w:rPr>
      </w:pPr>
      <w:r w:rsidRPr="00BC7273">
        <w:rPr>
          <w:lang w:bidi="es-ES"/>
        </w:rPr>
        <w:t xml:space="preserve">Debe informarse de </w:t>
      </w:r>
      <w:r w:rsidR="00EC387E">
        <w:rPr>
          <w:lang w:bidi="es-ES"/>
        </w:rPr>
        <w:t xml:space="preserve">las modificaciones de </w:t>
      </w:r>
      <w:r w:rsidRPr="00BC7273">
        <w:rPr>
          <w:lang w:bidi="es-ES"/>
        </w:rPr>
        <w:t>los convenios</w:t>
      </w:r>
      <w:r w:rsidR="00EC387E">
        <w:rPr>
          <w:lang w:bidi="es-ES"/>
        </w:rPr>
        <w:t>.</w:t>
      </w:r>
      <w:r w:rsidRPr="00BC7273">
        <w:rPr>
          <w:lang w:bidi="es-ES"/>
        </w:rPr>
        <w:t xml:space="preserve"> </w:t>
      </w:r>
    </w:p>
    <w:p w:rsidR="00AA447D" w:rsidRDefault="00AA447D" w:rsidP="00505CBE">
      <w:pPr>
        <w:pStyle w:val="Prrafodelista"/>
        <w:numPr>
          <w:ilvl w:val="0"/>
          <w:numId w:val="25"/>
        </w:numPr>
        <w:spacing w:before="120" w:after="120" w:line="312" w:lineRule="auto"/>
        <w:ind w:left="426"/>
        <w:contextualSpacing w:val="0"/>
        <w:jc w:val="both"/>
        <w:rPr>
          <w:lang w:bidi="es-ES"/>
        </w:rPr>
      </w:pPr>
      <w:r w:rsidRPr="00614989">
        <w:t xml:space="preserve">Debe publicarse la información sobre las subvenciones y ayudas públicas </w:t>
      </w:r>
      <w:r w:rsidR="00505CBE">
        <w:t>percibidas</w:t>
      </w:r>
      <w:r w:rsidRPr="00614989">
        <w:t xml:space="preserve"> con indicación de su importe, objetivo o finalidad, Administración concedente y beneficiarios</w:t>
      </w:r>
      <w:r w:rsidR="00F554C1" w:rsidRPr="00614989">
        <w:t>, en su caso</w:t>
      </w:r>
      <w:r w:rsidRPr="00614989">
        <w:t>.</w:t>
      </w:r>
      <w:r w:rsidRPr="00831FB8">
        <w:rPr>
          <w:lang w:bidi="es-ES"/>
        </w:rPr>
        <w:t xml:space="preserve"> </w:t>
      </w:r>
    </w:p>
    <w:p w:rsidR="00545EB3" w:rsidRDefault="00545EB3" w:rsidP="00255A1C">
      <w:pPr>
        <w:pStyle w:val="Prrafodelista"/>
        <w:spacing w:before="120" w:after="120" w:line="312" w:lineRule="auto"/>
        <w:contextualSpacing w:val="0"/>
      </w:pPr>
    </w:p>
    <w:p w:rsidR="00C61E7F" w:rsidRDefault="0019448F" w:rsidP="00255A1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p>
    <w:p w:rsidR="00AA447D" w:rsidRDefault="00AA447D" w:rsidP="00DA607E">
      <w:pPr>
        <w:numPr>
          <w:ilvl w:val="0"/>
          <w:numId w:val="12"/>
        </w:numPr>
        <w:spacing w:before="120" w:after="120" w:line="312" w:lineRule="auto"/>
        <w:ind w:left="0" w:firstLine="0"/>
        <w:jc w:val="both"/>
        <w:rPr>
          <w:szCs w:val="22"/>
        </w:rPr>
      </w:pPr>
      <w:r w:rsidRPr="00831FB8">
        <w:rPr>
          <w:szCs w:val="22"/>
        </w:rPr>
        <w:t xml:space="preserve">Debe ofrecerse la información en formatos reutilizables. </w:t>
      </w:r>
    </w:p>
    <w:p w:rsidR="00AA447D" w:rsidRDefault="00AA447D" w:rsidP="00DA607E">
      <w:pPr>
        <w:numPr>
          <w:ilvl w:val="0"/>
          <w:numId w:val="12"/>
        </w:numPr>
        <w:spacing w:before="120" w:after="120" w:line="312" w:lineRule="auto"/>
        <w:ind w:left="0" w:firstLine="0"/>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DA607E" w:rsidRDefault="00DA607E" w:rsidP="00DA607E">
      <w:pPr>
        <w:pStyle w:val="Sinespaciado"/>
        <w:numPr>
          <w:ilvl w:val="0"/>
          <w:numId w:val="12"/>
        </w:numPr>
        <w:spacing w:before="120" w:after="120" w:line="312" w:lineRule="auto"/>
        <w:ind w:left="0" w:firstLine="0"/>
        <w:jc w:val="both"/>
        <w:rPr>
          <w:rFonts w:ascii="Century Gothic" w:hAnsi="Century Gothic"/>
        </w:rPr>
      </w:pPr>
      <w:r>
        <w:rPr>
          <w:rFonts w:ascii="Century Gothic" w:hAnsi="Century Gothic"/>
        </w:rPr>
        <w:t>Una cuestión adicional es la localización del Registro de Actividades de Tratamiento</w:t>
      </w:r>
      <w:r w:rsidR="00EF56F5">
        <w:rPr>
          <w:rFonts w:ascii="Century Gothic" w:hAnsi="Century Gothic"/>
        </w:rPr>
        <w:t>, información</w:t>
      </w:r>
      <w:r>
        <w:rPr>
          <w:rFonts w:ascii="Century Gothic" w:hAnsi="Century Gothic"/>
        </w:rPr>
        <w:t xml:space="preserve"> obligatoria</w:t>
      </w:r>
      <w:r w:rsidR="0045295E">
        <w:rPr>
          <w:rFonts w:ascii="Century Gothic" w:hAnsi="Century Gothic"/>
        </w:rPr>
        <w:t xml:space="preserve"> </w:t>
      </w:r>
      <w:r>
        <w:rPr>
          <w:rFonts w:ascii="Century Gothic" w:hAnsi="Century Gothic"/>
        </w:rPr>
        <w:t>vinculada al grupo de Información Institucional y Organizativa. De hecho, la LOPD introdujo un nuevo artículo, 6 bis, en la Ley de Transparencia, Acceso a la Información y Buen Gobierno, que contempla esta obligación. Este Consejo recomienda que esta información se incluya en el bloque de Información Institucional y Organizativa.</w:t>
      </w:r>
    </w:p>
    <w:p w:rsidR="00EE6255" w:rsidRDefault="00EE6255" w:rsidP="00EE6255">
      <w:pPr>
        <w:spacing w:before="120" w:after="120" w:line="312" w:lineRule="auto"/>
        <w:ind w:left="-76"/>
        <w:jc w:val="both"/>
        <w:rPr>
          <w:color w:val="000000"/>
        </w:rPr>
      </w:pPr>
    </w:p>
    <w:p w:rsidR="00545EB3" w:rsidRDefault="00EE6255" w:rsidP="001E7DCA">
      <w:pPr>
        <w:pStyle w:val="Sinespaciado"/>
        <w:spacing w:before="120" w:after="120" w:line="312" w:lineRule="auto"/>
        <w:jc w:val="right"/>
      </w:pPr>
      <w:r w:rsidRPr="00545EB3">
        <w:rPr>
          <w:rFonts w:ascii="Century Gothic" w:hAnsi="Century Gothic"/>
        </w:rPr>
        <w:t xml:space="preserve">Madrid, </w:t>
      </w:r>
      <w:r w:rsidR="005D6099">
        <w:rPr>
          <w:rFonts w:ascii="Century Gothic" w:hAnsi="Century Gothic"/>
        </w:rPr>
        <w:t>agosto</w:t>
      </w:r>
      <w:r w:rsidRPr="00545EB3">
        <w:rPr>
          <w:rFonts w:ascii="Century Gothic" w:hAnsi="Century Gothic"/>
        </w:rPr>
        <w:t xml:space="preserve"> de 2020</w:t>
      </w:r>
    </w:p>
    <w:p w:rsidR="001E7DCA" w:rsidRDefault="001E7DCA">
      <w:pPr>
        <w:rPr>
          <w:color w:val="000000"/>
        </w:rPr>
      </w:pPr>
      <w:r>
        <w:br w:type="page"/>
      </w:r>
    </w:p>
    <w:p w:rsidR="004679C8" w:rsidRDefault="00011946" w:rsidP="00255A1C">
      <w:pPr>
        <w:pStyle w:val="Cuerpodelboletn"/>
        <w:spacing w:before="120" w:after="120" w:line="312" w:lineRule="auto"/>
        <w:sectPr w:rsidR="004679C8" w:rsidSect="00197158">
          <w:type w:val="continuous"/>
          <w:pgSz w:w="11906" w:h="16838" w:code="9"/>
          <w:pgMar w:top="1701" w:right="720" w:bottom="1134" w:left="720" w:header="720" w:footer="720" w:gutter="0"/>
          <w:cols w:num="2" w:space="720"/>
          <w:docGrid w:linePitch="326"/>
        </w:sectPr>
      </w:pPr>
      <w:r w:rsidRPr="00B1184C">
        <w:rPr>
          <w:rFonts w:ascii="Arial" w:eastAsia="Arial" w:hAnsi="Arial" w:cs="Arial"/>
          <w:noProof/>
          <w:lang w:eastAsia="es-ES"/>
        </w:rPr>
        <w:lastRenderedPageBreak/>
        <mc:AlternateContent>
          <mc:Choice Requires="wps">
            <w:drawing>
              <wp:anchor distT="0" distB="0" distL="114300" distR="114300" simplePos="0" relativeHeight="251673600" behindDoc="0" locked="0" layoutInCell="1" allowOverlap="1" wp14:anchorId="7A88C56F" wp14:editId="6C0B3805">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2A0875"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05710C09" wp14:editId="5CE75E41">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EF56F5" w:rsidRPr="00F31BC3" w:rsidRDefault="00EF56F5" w:rsidP="00011946">
                            <w:r w:rsidRPr="00965C69">
                              <w:rPr>
                                <w:noProof/>
                                <w:lang w:eastAsia="es-ES"/>
                              </w:rPr>
                              <w:drawing>
                                <wp:inline distT="0" distB="0" distL="0" distR="0" wp14:anchorId="12CFCE80" wp14:editId="4931C3A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" fillcolor="#50866c" stroked="f">
                <v:textbox inset=",7.2pt,,7.2pt">
                  <w:txbxContent>
                    <w:p w:rsidR="00EF56F5" w:rsidRPr="00F31BC3" w:rsidRDefault="00EF56F5" w:rsidP="00011946">
                      <w:r w:rsidRPr="00965C69">
                        <w:rPr>
                          <w:noProof/>
                          <w:lang w:eastAsia="es-ES"/>
                        </w:rPr>
                        <w:drawing>
                          <wp:inline distT="0" distB="0" distL="0" distR="0" wp14:anchorId="12CFCE80" wp14:editId="4931C3AA">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0642DC" w:rsidRPr="000642DC" w:rsidRDefault="003F5BC3" w:rsidP="00197158">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02F39F445DE94B1C82F0A0138128BF36"/>
          </w:placeholder>
        </w:sdtPr>
        <w:sdtEndPr/>
        <w:sdtContent>
          <w:r w:rsidR="000642DC" w:rsidRPr="000642DC">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3317CB2A" wp14:editId="32D9E526">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0642DC" w:rsidRPr="000642DC">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6C38A2F1" wp14:editId="53CFE3F9">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EF56F5" w:rsidRPr="00F31BC3" w:rsidRDefault="00EF56F5" w:rsidP="000642DC">
                                <w:r w:rsidRPr="00965C69">
                                  <w:rPr>
                                    <w:noProof/>
                                    <w:lang w:eastAsia="es-ES"/>
                                  </w:rPr>
                                  <w:drawing>
                                    <wp:inline distT="0" distB="0" distL="0" distR="0" wp14:anchorId="7970031D" wp14:editId="5934555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NXDwIAAAo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H2QjVw8C&#10;AAAKBAAADgAAAAAAAAAAAAAAAAAuAgAAZHJzL2Uyb0RvYy54bWxQSwECLQAUAAYACAAAACEABAho&#10;Qd0AAAAJAQAADwAAAAAAAAAAAAAAAABpBAAAZHJzL2Rvd25yZXYueG1sUEsFBgAAAAAEAAQA8wAA&#10;AHMFAAAAAA==&#10;" fillcolor="#50866c" stroked="f">
                    <v:textbox inset=",7.2pt,,7.2pt">
                      <w:txbxContent>
                        <w:p w:rsidR="00EF56F5" w:rsidRPr="00F31BC3" w:rsidRDefault="00EF56F5" w:rsidP="000642DC">
                          <w:r w:rsidRPr="00965C69">
                            <w:rPr>
                              <w:noProof/>
                              <w:lang w:eastAsia="es-ES"/>
                            </w:rPr>
                            <w:drawing>
                              <wp:inline distT="0" distB="0" distL="0" distR="0" wp14:anchorId="7970031D" wp14:editId="5934555D">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642DC" w:rsidRPr="000642D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642DC" w:rsidRPr="000642DC" w:rsidTr="000642D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SIGNIFICADO</w:t>
            </w:r>
          </w:p>
        </w:tc>
      </w:tr>
      <w:tr w:rsidR="000642DC" w:rsidRPr="000642DC" w:rsidTr="000642D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SI se publica el contenido de la obligación exigida</w:t>
            </w:r>
          </w:p>
        </w:tc>
      </w:tr>
      <w:tr w:rsidR="000642DC" w:rsidRPr="000642DC" w:rsidTr="000642DC">
        <w:trPr>
          <w:trHeight w:val="323"/>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publica el contenido de la obligación exigida</w:t>
            </w:r>
          </w:p>
        </w:tc>
      </w:tr>
      <w:tr w:rsidR="000642DC" w:rsidRPr="000642DC" w:rsidTr="000642DC">
        <w:trPr>
          <w:trHeight w:val="427"/>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DIRECTA en la misma web o con enlace directo a la información</w:t>
            </w:r>
          </w:p>
        </w:tc>
      </w:tr>
      <w:tr w:rsidR="000642DC" w:rsidRPr="000642DC" w:rsidTr="000642DC">
        <w:trPr>
          <w:trHeight w:val="419"/>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INDIRECTA pero sin dirigir a la información a la que se refiere</w:t>
            </w:r>
          </w:p>
        </w:tc>
      </w:tr>
      <w:tr w:rsidR="000642DC" w:rsidRPr="000642DC" w:rsidTr="000642DC">
        <w:trPr>
          <w:trHeight w:val="411"/>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y está dentro de los TRES meses previos a la fecha de consulta</w:t>
            </w:r>
          </w:p>
        </w:tc>
      </w:tr>
      <w:tr w:rsidR="000642DC" w:rsidRPr="000642DC" w:rsidTr="000642DC">
        <w:trPr>
          <w:trHeight w:val="416"/>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w:t>
            </w:r>
            <w:r w:rsidR="005D6099">
              <w:rPr>
                <w:rFonts w:eastAsia="Times New Roman" w:cs="Calibri"/>
                <w:color w:val="000000"/>
                <w:sz w:val="16"/>
                <w:szCs w:val="16"/>
                <w:lang w:eastAsia="es-ES"/>
              </w:rPr>
              <w:t xml:space="preserve"> </w:t>
            </w:r>
            <w:r w:rsidRPr="000642DC">
              <w:rPr>
                <w:rFonts w:eastAsia="Times New Roman" w:cs="Calibri"/>
                <w:color w:val="000000"/>
                <w:sz w:val="16"/>
                <w:szCs w:val="16"/>
                <w:lang w:eastAsia="es-ES"/>
              </w:rPr>
              <w:t>pero NO ESTA ACTUALIZADO dentro de los tres meses</w:t>
            </w:r>
          </w:p>
        </w:tc>
      </w:tr>
      <w:tr w:rsidR="000642DC" w:rsidRPr="000642DC" w:rsidTr="000642DC">
        <w:trPr>
          <w:trHeight w:val="422"/>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CONOCE la fecha de publicación de la información</w:t>
            </w:r>
          </w:p>
        </w:tc>
      </w:tr>
      <w:tr w:rsidR="000642DC" w:rsidRPr="000642DC" w:rsidTr="000642D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3 clics como máximo</w:t>
            </w:r>
          </w:p>
        </w:tc>
      </w:tr>
      <w:tr w:rsidR="000642DC" w:rsidRPr="000642DC" w:rsidTr="000642DC">
        <w:trPr>
          <w:trHeight w:val="1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4</w:t>
            </w:r>
          </w:p>
        </w:tc>
      </w:tr>
      <w:tr w:rsidR="000642DC" w:rsidRPr="000642DC" w:rsidTr="000642DC">
        <w:trPr>
          <w:trHeight w:val="24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5</w:t>
            </w:r>
          </w:p>
        </w:tc>
      </w:tr>
      <w:tr w:rsidR="000642DC" w:rsidRPr="000642DC" w:rsidTr="000642DC">
        <w:trPr>
          <w:trHeight w:val="26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6</w:t>
            </w:r>
          </w:p>
        </w:tc>
      </w:tr>
      <w:tr w:rsidR="000642DC" w:rsidRPr="000642DC" w:rsidTr="000642DC">
        <w:trPr>
          <w:trHeight w:val="28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7</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8</w:t>
            </w:r>
          </w:p>
        </w:tc>
      </w:tr>
      <w:tr w:rsidR="000642DC" w:rsidRPr="000642DC" w:rsidTr="000642DC">
        <w:trPr>
          <w:trHeight w:val="13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9</w:t>
            </w:r>
          </w:p>
        </w:tc>
      </w:tr>
      <w:tr w:rsidR="000642DC" w:rsidRPr="000642DC" w:rsidTr="000642DC">
        <w:trPr>
          <w:trHeight w:val="20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10</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11</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12</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Más de 12 clics</w:t>
            </w:r>
          </w:p>
        </w:tc>
      </w:tr>
      <w:tr w:rsidR="000642DC" w:rsidRPr="000642DC" w:rsidTr="000642DC">
        <w:trPr>
          <w:trHeight w:val="26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MUY comprensible o con ayudas, en su caso</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Comprensible</w:t>
            </w:r>
          </w:p>
        </w:tc>
      </w:tr>
      <w:tr w:rsidR="000642DC" w:rsidRPr="000642DC" w:rsidTr="000642DC">
        <w:trPr>
          <w:trHeight w:val="25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Normal</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Poco comprensible</w:t>
            </w:r>
          </w:p>
        </w:tc>
      </w:tr>
      <w:tr w:rsidR="000642DC" w:rsidRPr="000642DC" w:rsidTr="000642DC">
        <w:trPr>
          <w:trHeight w:val="18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Difícilmente comprensible</w:t>
            </w:r>
          </w:p>
        </w:tc>
      </w:tr>
      <w:tr w:rsidR="000642DC" w:rsidRPr="000642DC" w:rsidTr="000642DC">
        <w:trPr>
          <w:trHeight w:val="24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12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NADA comprensible</w:t>
            </w:r>
          </w:p>
        </w:tc>
      </w:tr>
      <w:tr w:rsidR="000642DC" w:rsidRPr="000642DC" w:rsidTr="000642DC">
        <w:trPr>
          <w:trHeight w:val="57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encuentra ordenada en grupos de materias, temáticas o de acuerdo con los bloques o grupos de información de la ley</w:t>
            </w:r>
          </w:p>
        </w:tc>
      </w:tr>
      <w:tr w:rsidR="000642DC" w:rsidRPr="000642DC" w:rsidTr="000642DC">
        <w:trPr>
          <w:trHeight w:val="42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presenta dispersa sin agrupación ni ordenación alguna</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Es un formato reutilizable establecido</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es un formato reutilizable</w:t>
            </w:r>
          </w:p>
        </w:tc>
      </w:tr>
      <w:tr w:rsidR="000642DC" w:rsidRPr="000642DC" w:rsidTr="000642D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o banner en la página inicial del sitio</w:t>
            </w:r>
          </w:p>
        </w:tc>
      </w:tr>
      <w:tr w:rsidR="000642DC" w:rsidRPr="000642DC" w:rsidTr="000642DC">
        <w:trPr>
          <w:trHeight w:val="362"/>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pero NO en la página de inicio</w:t>
            </w:r>
          </w:p>
        </w:tc>
      </w:tr>
      <w:tr w:rsidR="000642DC" w:rsidRPr="000642DC" w:rsidTr="000642DC">
        <w:trPr>
          <w:trHeight w:val="6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existe un apartado específico de transparencia</w:t>
            </w:r>
          </w:p>
        </w:tc>
      </w:tr>
    </w:tbl>
    <w:p w:rsidR="000642DC" w:rsidRPr="00965C69" w:rsidRDefault="000642DC" w:rsidP="00255A1C">
      <w:pPr>
        <w:pStyle w:val="Cuerpodelboletn"/>
        <w:spacing w:before="120" w:after="120" w:line="312" w:lineRule="auto"/>
      </w:pPr>
    </w:p>
    <w:sectPr w:rsidR="000642DC" w:rsidRPr="00965C69" w:rsidSect="00197158">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F5" w:rsidRDefault="00EF56F5" w:rsidP="00F31BC3">
      <w:r>
        <w:separator/>
      </w:r>
    </w:p>
  </w:endnote>
  <w:endnote w:type="continuationSeparator" w:id="0">
    <w:p w:rsidR="00EF56F5" w:rsidRDefault="00EF56F5"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F5" w:rsidRDefault="00EF56F5" w:rsidP="00F31BC3">
      <w:r>
        <w:separator/>
      </w:r>
    </w:p>
  </w:footnote>
  <w:footnote w:type="continuationSeparator" w:id="0">
    <w:p w:rsidR="00EF56F5" w:rsidRDefault="00EF56F5"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92986AD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718A3C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D02F888"/>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642DC"/>
    <w:rsid w:val="0007256A"/>
    <w:rsid w:val="00073E1A"/>
    <w:rsid w:val="000766BB"/>
    <w:rsid w:val="000775A5"/>
    <w:rsid w:val="0009364E"/>
    <w:rsid w:val="000A1304"/>
    <w:rsid w:val="000A26F0"/>
    <w:rsid w:val="000A5FA2"/>
    <w:rsid w:val="000B1F9B"/>
    <w:rsid w:val="000B6C9D"/>
    <w:rsid w:val="000B737F"/>
    <w:rsid w:val="000C2A7C"/>
    <w:rsid w:val="000C47A4"/>
    <w:rsid w:val="000C617F"/>
    <w:rsid w:val="000D3907"/>
    <w:rsid w:val="000D43CD"/>
    <w:rsid w:val="000D4575"/>
    <w:rsid w:val="000D4AAE"/>
    <w:rsid w:val="000D5417"/>
    <w:rsid w:val="000D645D"/>
    <w:rsid w:val="000D78C3"/>
    <w:rsid w:val="000F094F"/>
    <w:rsid w:val="001025DA"/>
    <w:rsid w:val="00102BEC"/>
    <w:rsid w:val="00104E94"/>
    <w:rsid w:val="00107A5B"/>
    <w:rsid w:val="001149B1"/>
    <w:rsid w:val="00131D3B"/>
    <w:rsid w:val="00136005"/>
    <w:rsid w:val="0014215D"/>
    <w:rsid w:val="00143D79"/>
    <w:rsid w:val="00146C3C"/>
    <w:rsid w:val="00154509"/>
    <w:rsid w:val="001577B4"/>
    <w:rsid w:val="0016210B"/>
    <w:rsid w:val="00164876"/>
    <w:rsid w:val="0017001C"/>
    <w:rsid w:val="001763F8"/>
    <w:rsid w:val="00187CDD"/>
    <w:rsid w:val="0019448F"/>
    <w:rsid w:val="00195362"/>
    <w:rsid w:val="00197158"/>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E7DCA"/>
    <w:rsid w:val="001F07BE"/>
    <w:rsid w:val="001F529A"/>
    <w:rsid w:val="001F61B9"/>
    <w:rsid w:val="00205B7C"/>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2A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36732"/>
    <w:rsid w:val="00340D63"/>
    <w:rsid w:val="0034172E"/>
    <w:rsid w:val="003428A6"/>
    <w:rsid w:val="00347877"/>
    <w:rsid w:val="00355DC0"/>
    <w:rsid w:val="00387A78"/>
    <w:rsid w:val="0039426D"/>
    <w:rsid w:val="003947F7"/>
    <w:rsid w:val="003A390C"/>
    <w:rsid w:val="003A648C"/>
    <w:rsid w:val="003A7A35"/>
    <w:rsid w:val="003B3A2E"/>
    <w:rsid w:val="003B57E6"/>
    <w:rsid w:val="003B6B96"/>
    <w:rsid w:val="003C07B5"/>
    <w:rsid w:val="003D2C4A"/>
    <w:rsid w:val="003E564B"/>
    <w:rsid w:val="003E5D2F"/>
    <w:rsid w:val="003F5BC3"/>
    <w:rsid w:val="003F6EDC"/>
    <w:rsid w:val="0040190A"/>
    <w:rsid w:val="00403C46"/>
    <w:rsid w:val="00405998"/>
    <w:rsid w:val="00415DBD"/>
    <w:rsid w:val="00422B18"/>
    <w:rsid w:val="00427B0E"/>
    <w:rsid w:val="00427EF3"/>
    <w:rsid w:val="00435DD4"/>
    <w:rsid w:val="004401C0"/>
    <w:rsid w:val="0045295E"/>
    <w:rsid w:val="0045592B"/>
    <w:rsid w:val="0045737F"/>
    <w:rsid w:val="0045790B"/>
    <w:rsid w:val="004679C8"/>
    <w:rsid w:val="00470E1E"/>
    <w:rsid w:val="004720A5"/>
    <w:rsid w:val="004725C9"/>
    <w:rsid w:val="0047735C"/>
    <w:rsid w:val="00481043"/>
    <w:rsid w:val="00482F50"/>
    <w:rsid w:val="004851C4"/>
    <w:rsid w:val="004859CC"/>
    <w:rsid w:val="004A1663"/>
    <w:rsid w:val="004A5DD5"/>
    <w:rsid w:val="004A7BDD"/>
    <w:rsid w:val="004B3FFD"/>
    <w:rsid w:val="004B5AF4"/>
    <w:rsid w:val="004B6952"/>
    <w:rsid w:val="004C3F9D"/>
    <w:rsid w:val="004C6440"/>
    <w:rsid w:val="004D00A9"/>
    <w:rsid w:val="004D6FA7"/>
    <w:rsid w:val="004D7037"/>
    <w:rsid w:val="004E1357"/>
    <w:rsid w:val="004E43EC"/>
    <w:rsid w:val="004F0031"/>
    <w:rsid w:val="004F12F5"/>
    <w:rsid w:val="004F2512"/>
    <w:rsid w:val="004F5CB4"/>
    <w:rsid w:val="00505CBE"/>
    <w:rsid w:val="00516A79"/>
    <w:rsid w:val="005227BD"/>
    <w:rsid w:val="005301DF"/>
    <w:rsid w:val="00530E53"/>
    <w:rsid w:val="00535BC8"/>
    <w:rsid w:val="00536832"/>
    <w:rsid w:val="005436BD"/>
    <w:rsid w:val="00545EB3"/>
    <w:rsid w:val="00555CC4"/>
    <w:rsid w:val="00560757"/>
    <w:rsid w:val="00563295"/>
    <w:rsid w:val="0057273E"/>
    <w:rsid w:val="00576DCC"/>
    <w:rsid w:val="0057700E"/>
    <w:rsid w:val="00580B9B"/>
    <w:rsid w:val="00587A11"/>
    <w:rsid w:val="00594C51"/>
    <w:rsid w:val="005A0E27"/>
    <w:rsid w:val="005A5BE6"/>
    <w:rsid w:val="005D03E5"/>
    <w:rsid w:val="005D318E"/>
    <w:rsid w:val="005D5562"/>
    <w:rsid w:val="005D6099"/>
    <w:rsid w:val="005D683B"/>
    <w:rsid w:val="005D6E15"/>
    <w:rsid w:val="005E02F5"/>
    <w:rsid w:val="005E2505"/>
    <w:rsid w:val="005E3300"/>
    <w:rsid w:val="005E4C3A"/>
    <w:rsid w:val="005E4CAC"/>
    <w:rsid w:val="005E6704"/>
    <w:rsid w:val="005E769C"/>
    <w:rsid w:val="00601A7D"/>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A67AF"/>
    <w:rsid w:val="006B6EFD"/>
    <w:rsid w:val="006B75D8"/>
    <w:rsid w:val="006B7B34"/>
    <w:rsid w:val="006B7E45"/>
    <w:rsid w:val="006C7628"/>
    <w:rsid w:val="006D0BCF"/>
    <w:rsid w:val="006D239E"/>
    <w:rsid w:val="006D49E7"/>
    <w:rsid w:val="006E75DE"/>
    <w:rsid w:val="0070102C"/>
    <w:rsid w:val="00704BB0"/>
    <w:rsid w:val="00706A57"/>
    <w:rsid w:val="007071A8"/>
    <w:rsid w:val="00707C14"/>
    <w:rsid w:val="00713F85"/>
    <w:rsid w:val="0071632E"/>
    <w:rsid w:val="00717272"/>
    <w:rsid w:val="007260AF"/>
    <w:rsid w:val="007274A6"/>
    <w:rsid w:val="00732961"/>
    <w:rsid w:val="0074057D"/>
    <w:rsid w:val="00742427"/>
    <w:rsid w:val="00751664"/>
    <w:rsid w:val="00751FAA"/>
    <w:rsid w:val="00754056"/>
    <w:rsid w:val="00760E4B"/>
    <w:rsid w:val="007621F7"/>
    <w:rsid w:val="0076640C"/>
    <w:rsid w:val="00767C60"/>
    <w:rsid w:val="0077600F"/>
    <w:rsid w:val="00777FB3"/>
    <w:rsid w:val="00783B7A"/>
    <w:rsid w:val="00790143"/>
    <w:rsid w:val="00790CFE"/>
    <w:rsid w:val="00792190"/>
    <w:rsid w:val="00795EB9"/>
    <w:rsid w:val="007A0559"/>
    <w:rsid w:val="007A59B6"/>
    <w:rsid w:val="007B7924"/>
    <w:rsid w:val="007B7E06"/>
    <w:rsid w:val="007C7660"/>
    <w:rsid w:val="007D1701"/>
    <w:rsid w:val="007D434C"/>
    <w:rsid w:val="007D5CBF"/>
    <w:rsid w:val="007E3471"/>
    <w:rsid w:val="007E5B1B"/>
    <w:rsid w:val="007F5F9D"/>
    <w:rsid w:val="00803C82"/>
    <w:rsid w:val="00803D20"/>
    <w:rsid w:val="0080642B"/>
    <w:rsid w:val="00816E25"/>
    <w:rsid w:val="00816EAB"/>
    <w:rsid w:val="0082148D"/>
    <w:rsid w:val="00821526"/>
    <w:rsid w:val="008229DB"/>
    <w:rsid w:val="0082470D"/>
    <w:rsid w:val="00831412"/>
    <w:rsid w:val="008507EA"/>
    <w:rsid w:val="00852224"/>
    <w:rsid w:val="00875521"/>
    <w:rsid w:val="00880B97"/>
    <w:rsid w:val="00882A5B"/>
    <w:rsid w:val="008870B2"/>
    <w:rsid w:val="00894358"/>
    <w:rsid w:val="0089455A"/>
    <w:rsid w:val="008A10AE"/>
    <w:rsid w:val="008D0785"/>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536D4"/>
    <w:rsid w:val="0096127E"/>
    <w:rsid w:val="00963833"/>
    <w:rsid w:val="00965C69"/>
    <w:rsid w:val="00967937"/>
    <w:rsid w:val="0097072E"/>
    <w:rsid w:val="00972287"/>
    <w:rsid w:val="00977017"/>
    <w:rsid w:val="00982299"/>
    <w:rsid w:val="0099437E"/>
    <w:rsid w:val="009978A0"/>
    <w:rsid w:val="009A00CA"/>
    <w:rsid w:val="009B2DF5"/>
    <w:rsid w:val="009B63C2"/>
    <w:rsid w:val="009B75CD"/>
    <w:rsid w:val="009B799D"/>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11768"/>
    <w:rsid w:val="00A145A3"/>
    <w:rsid w:val="00A17CAC"/>
    <w:rsid w:val="00A245E6"/>
    <w:rsid w:val="00A33B12"/>
    <w:rsid w:val="00A377BB"/>
    <w:rsid w:val="00A450D9"/>
    <w:rsid w:val="00A4578C"/>
    <w:rsid w:val="00A51AAD"/>
    <w:rsid w:val="00A56996"/>
    <w:rsid w:val="00A57C12"/>
    <w:rsid w:val="00A70070"/>
    <w:rsid w:val="00A72B88"/>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5E6E"/>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9D5"/>
    <w:rsid w:val="00BA17F8"/>
    <w:rsid w:val="00BA1BAB"/>
    <w:rsid w:val="00BA506A"/>
    <w:rsid w:val="00BA7853"/>
    <w:rsid w:val="00BC04D3"/>
    <w:rsid w:val="00BC0ADF"/>
    <w:rsid w:val="00BC7273"/>
    <w:rsid w:val="00BD1E44"/>
    <w:rsid w:val="00BD2172"/>
    <w:rsid w:val="00BD4524"/>
    <w:rsid w:val="00BD671B"/>
    <w:rsid w:val="00BD6FC6"/>
    <w:rsid w:val="00BD7114"/>
    <w:rsid w:val="00BD7C3E"/>
    <w:rsid w:val="00BE5FBA"/>
    <w:rsid w:val="00BE626E"/>
    <w:rsid w:val="00C00FBC"/>
    <w:rsid w:val="00C103D9"/>
    <w:rsid w:val="00C1290B"/>
    <w:rsid w:val="00C13FD6"/>
    <w:rsid w:val="00C213EC"/>
    <w:rsid w:val="00C22FFD"/>
    <w:rsid w:val="00C259F4"/>
    <w:rsid w:val="00C27705"/>
    <w:rsid w:val="00C3065F"/>
    <w:rsid w:val="00C3346D"/>
    <w:rsid w:val="00C4050E"/>
    <w:rsid w:val="00C41448"/>
    <w:rsid w:val="00C41A3D"/>
    <w:rsid w:val="00C42CC9"/>
    <w:rsid w:val="00C4430D"/>
    <w:rsid w:val="00C451D3"/>
    <w:rsid w:val="00C50ABF"/>
    <w:rsid w:val="00C54D21"/>
    <w:rsid w:val="00C560E3"/>
    <w:rsid w:val="00C61E7F"/>
    <w:rsid w:val="00C66E73"/>
    <w:rsid w:val="00C670BE"/>
    <w:rsid w:val="00C7408A"/>
    <w:rsid w:val="00C770CC"/>
    <w:rsid w:val="00C911AE"/>
    <w:rsid w:val="00C9131D"/>
    <w:rsid w:val="00C957EC"/>
    <w:rsid w:val="00C9667E"/>
    <w:rsid w:val="00CA15C9"/>
    <w:rsid w:val="00CA7012"/>
    <w:rsid w:val="00CB2D1E"/>
    <w:rsid w:val="00CB687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38D6"/>
    <w:rsid w:val="00D55260"/>
    <w:rsid w:val="00D56A30"/>
    <w:rsid w:val="00D7033D"/>
    <w:rsid w:val="00D861BE"/>
    <w:rsid w:val="00D863FD"/>
    <w:rsid w:val="00D9299E"/>
    <w:rsid w:val="00D94AD3"/>
    <w:rsid w:val="00DA607E"/>
    <w:rsid w:val="00DA6660"/>
    <w:rsid w:val="00DB2DAA"/>
    <w:rsid w:val="00DC5B52"/>
    <w:rsid w:val="00DC614F"/>
    <w:rsid w:val="00DD0035"/>
    <w:rsid w:val="00DD515F"/>
    <w:rsid w:val="00DE2231"/>
    <w:rsid w:val="00DE45CB"/>
    <w:rsid w:val="00DE5708"/>
    <w:rsid w:val="00DE7058"/>
    <w:rsid w:val="00DF25D7"/>
    <w:rsid w:val="00DF4125"/>
    <w:rsid w:val="00DF43AC"/>
    <w:rsid w:val="00DF4E3E"/>
    <w:rsid w:val="00E023B5"/>
    <w:rsid w:val="00E04DBB"/>
    <w:rsid w:val="00E10B5B"/>
    <w:rsid w:val="00E12909"/>
    <w:rsid w:val="00E135CA"/>
    <w:rsid w:val="00E1595D"/>
    <w:rsid w:val="00E30FFA"/>
    <w:rsid w:val="00E33169"/>
    <w:rsid w:val="00E42ADD"/>
    <w:rsid w:val="00E4730A"/>
    <w:rsid w:val="00E538E0"/>
    <w:rsid w:val="00E60AF9"/>
    <w:rsid w:val="00E6301A"/>
    <w:rsid w:val="00E631AB"/>
    <w:rsid w:val="00E63866"/>
    <w:rsid w:val="00E6528C"/>
    <w:rsid w:val="00E76FB0"/>
    <w:rsid w:val="00E81611"/>
    <w:rsid w:val="00E949CC"/>
    <w:rsid w:val="00E95D4F"/>
    <w:rsid w:val="00E962C2"/>
    <w:rsid w:val="00EA5F09"/>
    <w:rsid w:val="00EA679F"/>
    <w:rsid w:val="00EA7530"/>
    <w:rsid w:val="00EA7B71"/>
    <w:rsid w:val="00EB4884"/>
    <w:rsid w:val="00EB4E0E"/>
    <w:rsid w:val="00EB516C"/>
    <w:rsid w:val="00EB5412"/>
    <w:rsid w:val="00EC0BDF"/>
    <w:rsid w:val="00EC268A"/>
    <w:rsid w:val="00EC387E"/>
    <w:rsid w:val="00EC62C3"/>
    <w:rsid w:val="00EC6A3E"/>
    <w:rsid w:val="00ED214C"/>
    <w:rsid w:val="00ED45C7"/>
    <w:rsid w:val="00EE404C"/>
    <w:rsid w:val="00EE611D"/>
    <w:rsid w:val="00EE6255"/>
    <w:rsid w:val="00EF56F5"/>
    <w:rsid w:val="00EF5B46"/>
    <w:rsid w:val="00EF6910"/>
    <w:rsid w:val="00F02442"/>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81BA8"/>
    <w:rsid w:val="00F823C3"/>
    <w:rsid w:val="00F8788B"/>
    <w:rsid w:val="00F9200A"/>
    <w:rsid w:val="00F93D05"/>
    <w:rsid w:val="00F95333"/>
    <w:rsid w:val="00FA0C58"/>
    <w:rsid w:val="00FA11BE"/>
    <w:rsid w:val="00FA1911"/>
    <w:rsid w:val="00FA5997"/>
    <w:rsid w:val="00FA67A0"/>
    <w:rsid w:val="00FA73D1"/>
    <w:rsid w:val="00FA7465"/>
    <w:rsid w:val="00FB00A0"/>
    <w:rsid w:val="00FC2876"/>
    <w:rsid w:val="00FC34F1"/>
    <w:rsid w:val="00FC4E74"/>
    <w:rsid w:val="00FD3B11"/>
    <w:rsid w:val="00FD4E10"/>
    <w:rsid w:val="00FE3592"/>
    <w:rsid w:val="00FE3E65"/>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hyperlink" Target="https://www.cosit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1.w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02F39F445DE94B1C82F0A0138128BF36"/>
        <w:category>
          <w:name w:val="General"/>
          <w:gallery w:val="placeholder"/>
        </w:category>
        <w:types>
          <w:type w:val="bbPlcHdr"/>
        </w:types>
        <w:behaviors>
          <w:behavior w:val="content"/>
        </w:behaviors>
        <w:guid w:val="{6EC673DA-0538-48B0-A11A-E6BFB4D46443}"/>
      </w:docPartPr>
      <w:docPartBody>
        <w:p w:rsidR="00670110" w:rsidRDefault="00AB3EAF" w:rsidP="00AB3EAF">
          <w:pPr>
            <w:pStyle w:val="02F39F445DE94B1C82F0A0138128BF3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111E8D"/>
    <w:rsid w:val="00131CAD"/>
    <w:rsid w:val="00261204"/>
    <w:rsid w:val="003A0BD1"/>
    <w:rsid w:val="003C2C54"/>
    <w:rsid w:val="0041714A"/>
    <w:rsid w:val="006063F6"/>
    <w:rsid w:val="00614356"/>
    <w:rsid w:val="00670110"/>
    <w:rsid w:val="006A2FA9"/>
    <w:rsid w:val="00787EBD"/>
    <w:rsid w:val="008E118A"/>
    <w:rsid w:val="00980098"/>
    <w:rsid w:val="009C6004"/>
    <w:rsid w:val="00A9058B"/>
    <w:rsid w:val="00AA53B5"/>
    <w:rsid w:val="00AB3EAF"/>
    <w:rsid w:val="00BA0DBB"/>
    <w:rsid w:val="00C32372"/>
    <w:rsid w:val="00C47E96"/>
    <w:rsid w:val="00CF6371"/>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8E53C96-DF83-4E7B-9907-C3AADFD4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47</TotalTime>
  <Pages>7</Pages>
  <Words>2266</Words>
  <Characters>12469</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17</cp:revision>
  <cp:lastPrinted>2008-09-26T23:14:00Z</cp:lastPrinted>
  <dcterms:created xsi:type="dcterms:W3CDTF">2020-08-04T12:03:00Z</dcterms:created>
  <dcterms:modified xsi:type="dcterms:W3CDTF">2020-09-08T10:11:00Z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