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4623B0">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FA7B64" w:rsidRPr="00006957" w:rsidRDefault="00FA7B6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de Habilitados de Clases Pasivas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FA7B64" w:rsidRPr="00006957" w:rsidRDefault="00FA7B64"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de Habilitados de Clases Pasivas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A7B64" w:rsidRDefault="00FA7B64"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FA7B64" w:rsidRDefault="00FA7B64"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4623B0">
      <w:pPr>
        <w:spacing w:before="120" w:after="120" w:line="312" w:lineRule="auto"/>
      </w:pPr>
    </w:p>
    <w:p w:rsidR="0082470D" w:rsidRPr="00B1184C" w:rsidRDefault="0082470D" w:rsidP="004623B0">
      <w:pPr>
        <w:spacing w:before="120" w:after="120" w:line="312" w:lineRule="auto"/>
      </w:pPr>
    </w:p>
    <w:p w:rsidR="0082470D" w:rsidRPr="00B1184C" w:rsidRDefault="0082470D" w:rsidP="004623B0">
      <w:pPr>
        <w:spacing w:before="120" w:after="120" w:line="312" w:lineRule="auto"/>
        <w:rPr>
          <w:rFonts w:ascii="Arial" w:hAnsi="Arial"/>
          <w:b/>
          <w:sz w:val="36"/>
        </w:rPr>
      </w:pPr>
    </w:p>
    <w:p w:rsidR="0082470D" w:rsidRPr="001A1C54" w:rsidRDefault="00751FAA" w:rsidP="004623B0">
      <w:pPr>
        <w:spacing w:before="120" w:after="120" w:line="312" w:lineRule="auto"/>
        <w:rPr>
          <w:rFonts w:ascii="Arial" w:hAnsi="Arial"/>
          <w:b/>
          <w:sz w:val="24"/>
        </w:rPr>
      </w:pPr>
      <w:r w:rsidRPr="001A1C54">
        <w:rPr>
          <w:noProof/>
          <w:sz w:val="16"/>
          <w:lang w:eastAsia="es-ES"/>
        </w:rPr>
        <mc:AlternateContent>
          <mc:Choice Requires="wps">
            <w:drawing>
              <wp:anchor distT="0" distB="0" distL="114300" distR="114300" simplePos="0" relativeHeight="251655168" behindDoc="0" locked="0" layoutInCell="1" allowOverlap="1" wp14:anchorId="5C9B4890" wp14:editId="4C3BB25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519D52"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4623B0">
      <w:pPr>
        <w:spacing w:before="120" w:after="120" w:line="312" w:lineRule="auto"/>
        <w:ind w:right="-2"/>
        <w:jc w:val="both"/>
        <w:rPr>
          <w:rFonts w:cs="Arial"/>
          <w:szCs w:val="22"/>
        </w:rPr>
        <w:sectPr w:rsidR="00415DBD" w:rsidSect="001A1C54">
          <w:pgSz w:w="11906" w:h="16838" w:code="9"/>
          <w:pgMar w:top="1701" w:right="630" w:bottom="1134" w:left="720" w:header="720" w:footer="720" w:gutter="0"/>
          <w:cols w:space="720"/>
          <w:docGrid w:linePitch="326"/>
        </w:sectPr>
      </w:pPr>
    </w:p>
    <w:p w:rsidR="00415DBD" w:rsidRDefault="00415DBD" w:rsidP="004623B0">
      <w:pPr>
        <w:pStyle w:val="Ttulo2"/>
        <w:spacing w:before="120" w:after="120" w:line="312" w:lineRule="auto"/>
        <w:rPr>
          <w:lang w:bidi="es-ES"/>
        </w:rPr>
      </w:pPr>
      <w:r>
        <w:rPr>
          <w:lang w:bidi="es-ES"/>
        </w:rPr>
        <w:lastRenderedPageBreak/>
        <w:t xml:space="preserve">Marco de la </w:t>
      </w:r>
      <w:r w:rsidR="001A1C54">
        <w:rPr>
          <w:lang w:bidi="es-ES"/>
        </w:rPr>
        <w:t>evaluación</w:t>
      </w:r>
    </w:p>
    <w:p w:rsidR="00415DBD" w:rsidRDefault="00415DBD" w:rsidP="004623B0">
      <w:pPr>
        <w:spacing w:before="120" w:after="120" w:line="312" w:lineRule="auto"/>
        <w:ind w:right="-2"/>
        <w:jc w:val="both"/>
        <w:rPr>
          <w:rFonts w:cs="Arial"/>
          <w:szCs w:val="22"/>
        </w:rPr>
      </w:pPr>
    </w:p>
    <w:p w:rsidR="003A7A35" w:rsidRPr="0057273E" w:rsidRDefault="003A7A35" w:rsidP="004623B0">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24576A" w:rsidRDefault="0024576A" w:rsidP="004623B0">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24576A" w:rsidRDefault="0024576A" w:rsidP="004623B0">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24576A" w:rsidRDefault="0024576A" w:rsidP="004623B0">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24576A" w:rsidRDefault="0024576A" w:rsidP="004623B0">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24576A" w:rsidRDefault="0024576A" w:rsidP="004623B0">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24576A" w:rsidRDefault="0024576A" w:rsidP="004623B0">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24576A" w:rsidRDefault="0024576A" w:rsidP="004623B0">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24576A" w:rsidRDefault="0024576A" w:rsidP="004623B0">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24576A" w:rsidRDefault="0024576A" w:rsidP="004623B0">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4623B0">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4623B0">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4623B0">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4623B0">
      <w:pPr>
        <w:spacing w:before="120" w:after="120" w:line="312" w:lineRule="auto"/>
        <w:sectPr w:rsidR="00415DBD" w:rsidSect="001A1C54">
          <w:type w:val="continuous"/>
          <w:pgSz w:w="11906" w:h="16838" w:code="9"/>
          <w:pgMar w:top="1701" w:right="630" w:bottom="1134" w:left="720" w:header="720" w:footer="720" w:gutter="0"/>
          <w:cols w:num="2" w:space="720"/>
          <w:docGrid w:linePitch="326"/>
        </w:sectPr>
      </w:pPr>
    </w:p>
    <w:p w:rsidR="009536D4" w:rsidRDefault="009536D4" w:rsidP="004623B0">
      <w:pPr>
        <w:spacing w:before="120" w:after="120" w:line="312" w:lineRule="auto"/>
      </w:pPr>
    </w:p>
    <w:p w:rsidR="0082470D" w:rsidRPr="004720A5" w:rsidRDefault="00E77488" w:rsidP="004623B0">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4623B0">
      <w:pPr>
        <w:spacing w:before="120" w:after="120" w:line="312" w:lineRule="auto"/>
        <w:rPr>
          <w:rFonts w:ascii="Arial" w:hAnsi="Arial"/>
        </w:rPr>
      </w:pPr>
    </w:p>
    <w:p w:rsidR="00760E4B" w:rsidRPr="00B1184C" w:rsidRDefault="00760E4B" w:rsidP="004623B0">
      <w:pPr>
        <w:pStyle w:val="Cuerpodelboletn"/>
        <w:spacing w:before="120" w:after="120" w:line="312" w:lineRule="auto"/>
        <w:sectPr w:rsidR="00760E4B" w:rsidRPr="00B1184C" w:rsidSect="001A1C54">
          <w:type w:val="continuous"/>
          <w:pgSz w:w="11906" w:h="16838" w:code="9"/>
          <w:pgMar w:top="1701" w:right="630" w:bottom="1134" w:left="720" w:header="720" w:footer="720" w:gutter="0"/>
          <w:cols w:space="720"/>
          <w:docGrid w:linePitch="326"/>
        </w:sectPr>
      </w:pPr>
    </w:p>
    <w:p w:rsidR="004720A5" w:rsidRDefault="004720A5" w:rsidP="004623B0">
      <w:pPr>
        <w:pStyle w:val="Ttulo2"/>
        <w:numPr>
          <w:ilvl w:val="1"/>
          <w:numId w:val="2"/>
        </w:numPr>
        <w:spacing w:before="120" w:after="120" w:line="312" w:lineRule="auto"/>
        <w:ind w:left="284" w:hanging="284"/>
        <w:rPr>
          <w:lang w:bidi="es-ES"/>
        </w:rPr>
      </w:pPr>
      <w:r>
        <w:rPr>
          <w:lang w:bidi="es-ES"/>
        </w:rPr>
        <w:lastRenderedPageBreak/>
        <w:t>Localización</w:t>
      </w:r>
    </w:p>
    <w:p w:rsidR="005436BD" w:rsidRDefault="00C770CC" w:rsidP="004623B0">
      <w:pPr>
        <w:pStyle w:val="Cuerpodelboletn"/>
        <w:spacing w:before="120" w:after="120" w:line="312" w:lineRule="auto"/>
        <w:rPr>
          <w:lang w:bidi="es-ES"/>
        </w:rPr>
      </w:pPr>
      <w:r>
        <w:rPr>
          <w:lang w:bidi="es-ES"/>
        </w:rPr>
        <w:t xml:space="preserve">La web del </w:t>
      </w:r>
      <w:r w:rsidRPr="00E30FFA">
        <w:rPr>
          <w:lang w:bidi="es-ES"/>
        </w:rPr>
        <w:t xml:space="preserve">Consejo General de Colegios de </w:t>
      </w:r>
      <w:r w:rsidR="00297E1B">
        <w:rPr>
          <w:lang w:bidi="es-ES"/>
        </w:rPr>
        <w:t>Habilitados de Clases Pasivas</w:t>
      </w:r>
      <w:r>
        <w:rPr>
          <w:lang w:bidi="es-ES"/>
        </w:rPr>
        <w:t xml:space="preserve"> </w:t>
      </w:r>
      <w:hyperlink r:id="rId14" w:history="1">
        <w:r w:rsidR="00E379A1">
          <w:rPr>
            <w:rStyle w:val="Hipervnculo"/>
          </w:rPr>
          <w:t>https://www.habilitados.org/</w:t>
        </w:r>
      </w:hyperlink>
      <w:r w:rsidR="00E63866">
        <w:t xml:space="preserve"> </w:t>
      </w:r>
      <w:r w:rsidR="00406452">
        <w:t xml:space="preserve">(CGCHCP)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publicidad activa </w:t>
      </w:r>
      <w:r w:rsidR="0048389B">
        <w:rPr>
          <w:lang w:bidi="es-ES"/>
        </w:rPr>
        <w:t>de</w:t>
      </w:r>
      <w:r w:rsidR="00BA09D5">
        <w:rPr>
          <w:lang w:bidi="es-ES"/>
        </w:rPr>
        <w:t xml:space="preserve"> la </w:t>
      </w:r>
      <w:r w:rsidR="00BA09D5">
        <w:rPr>
          <w:lang w:bidi="es-ES"/>
        </w:rPr>
        <w:lastRenderedPageBreak/>
        <w:t xml:space="preserve">LTAIBG. </w:t>
      </w:r>
      <w:r w:rsidR="005436BD">
        <w:rPr>
          <w:lang w:bidi="es-ES"/>
        </w:rPr>
        <w:t xml:space="preserve">La información relevante a efectos de transparencia está ubicada en </w:t>
      </w:r>
      <w:r w:rsidR="00B5148C">
        <w:rPr>
          <w:lang w:bidi="es-ES"/>
        </w:rPr>
        <w:t xml:space="preserve">las siguientes </w:t>
      </w:r>
      <w:r w:rsidR="005436BD">
        <w:rPr>
          <w:lang w:bidi="es-ES"/>
        </w:rPr>
        <w:t xml:space="preserve">pestañas </w:t>
      </w:r>
      <w:r w:rsidR="00B5148C">
        <w:rPr>
          <w:lang w:bidi="es-ES"/>
        </w:rPr>
        <w:t xml:space="preserve">de la barra superior de su página web: </w:t>
      </w:r>
      <w:r w:rsidR="005436BD">
        <w:rPr>
          <w:lang w:bidi="es-ES"/>
        </w:rPr>
        <w:t>como la denominada “</w:t>
      </w:r>
      <w:r w:rsidR="007C076E">
        <w:rPr>
          <w:lang w:bidi="es-ES"/>
        </w:rPr>
        <w:t>Quiénes Somos</w:t>
      </w:r>
      <w:r w:rsidR="005436BD">
        <w:rPr>
          <w:lang w:bidi="es-ES"/>
        </w:rPr>
        <w:t>”</w:t>
      </w:r>
      <w:r w:rsidR="0093079B">
        <w:rPr>
          <w:lang w:bidi="es-ES"/>
        </w:rPr>
        <w:t xml:space="preserve"> y</w:t>
      </w:r>
      <w:r w:rsidR="005436BD">
        <w:rPr>
          <w:lang w:bidi="es-ES"/>
        </w:rPr>
        <w:t xml:space="preserve"> “</w:t>
      </w:r>
      <w:r w:rsidR="007C076E">
        <w:rPr>
          <w:lang w:bidi="es-ES"/>
        </w:rPr>
        <w:t>Composición del Consejo</w:t>
      </w:r>
      <w:r w:rsidR="005436BD">
        <w:rPr>
          <w:lang w:bidi="es-ES"/>
        </w:rPr>
        <w:t>” de</w:t>
      </w:r>
      <w:r w:rsidR="00E03D93">
        <w:rPr>
          <w:lang w:bidi="es-ES"/>
        </w:rPr>
        <w:t xml:space="preserve"> la barra superior de su página web</w:t>
      </w:r>
      <w:r w:rsidR="005436BD">
        <w:rPr>
          <w:lang w:bidi="es-ES"/>
        </w:rPr>
        <w:t xml:space="preserve">. </w:t>
      </w:r>
    </w:p>
    <w:p w:rsidR="00C770CC" w:rsidRDefault="00C770CC" w:rsidP="004623B0">
      <w:pPr>
        <w:pStyle w:val="Cuerpodelboletn"/>
        <w:spacing w:before="120" w:after="120" w:line="312" w:lineRule="auto"/>
        <w:rPr>
          <w:lang w:bidi="es-ES"/>
        </w:rPr>
      </w:pPr>
    </w:p>
    <w:p w:rsidR="005E4C3A" w:rsidRDefault="005E4C3A" w:rsidP="004623B0">
      <w:pPr>
        <w:pStyle w:val="Cuerpodelboletn"/>
        <w:spacing w:before="120" w:after="120" w:line="312" w:lineRule="auto"/>
        <w:rPr>
          <w:lang w:bidi="es-ES"/>
        </w:rPr>
        <w:sectPr w:rsidR="005E4C3A" w:rsidSect="001A1C54">
          <w:type w:val="continuous"/>
          <w:pgSz w:w="11906" w:h="16838" w:code="9"/>
          <w:pgMar w:top="1701" w:right="720" w:bottom="1134" w:left="720" w:header="720" w:footer="720" w:gutter="0"/>
          <w:cols w:num="2" w:space="720"/>
          <w:docGrid w:linePitch="326"/>
        </w:sectPr>
      </w:pPr>
    </w:p>
    <w:p w:rsidR="00A75334" w:rsidRDefault="00A75334" w:rsidP="004623B0">
      <w:pPr>
        <w:pStyle w:val="Cuerpodelboletn"/>
        <w:spacing w:before="120" w:after="120" w:line="312" w:lineRule="auto"/>
        <w:rPr>
          <w:lang w:bidi="es-ES"/>
        </w:rPr>
      </w:pPr>
    </w:p>
    <w:p w:rsidR="003F6EDC" w:rsidRPr="004720A5" w:rsidRDefault="00E77488" w:rsidP="004623B0">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4623B0">
      <w:pPr>
        <w:pStyle w:val="Cuerpodelboletn"/>
        <w:spacing w:before="120" w:after="120" w:line="312" w:lineRule="auto"/>
        <w:sectPr w:rsidR="00041B0F" w:rsidSect="001A1C54">
          <w:type w:val="continuous"/>
          <w:pgSz w:w="11906" w:h="16838" w:code="9"/>
          <w:pgMar w:top="1701" w:right="720" w:bottom="1134" w:left="720" w:header="720" w:footer="720" w:gutter="0"/>
          <w:cols w:space="720"/>
          <w:docGrid w:linePitch="326"/>
        </w:sectPr>
      </w:pPr>
    </w:p>
    <w:p w:rsidR="003E5D2F" w:rsidRPr="003E5D2F" w:rsidRDefault="003E5D2F" w:rsidP="001A1C54">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4623B0">
      <w:pPr>
        <w:pStyle w:val="Ttulo3"/>
        <w:spacing w:before="120" w:after="120" w:line="312" w:lineRule="auto"/>
        <w:rPr>
          <w:lang w:bidi="es-ES"/>
        </w:rPr>
      </w:pPr>
      <w:r>
        <w:rPr>
          <w:lang w:bidi="es-ES"/>
        </w:rPr>
        <w:t>Contenidos</w:t>
      </w:r>
    </w:p>
    <w:p w:rsidR="00B5148C" w:rsidRDefault="00B5148C" w:rsidP="004623B0">
      <w:pPr>
        <w:spacing w:before="120" w:after="120" w:line="312" w:lineRule="auto"/>
        <w:jc w:val="both"/>
        <w:rPr>
          <w:lang w:bidi="es-ES"/>
        </w:rPr>
      </w:pPr>
      <w:r>
        <w:rPr>
          <w:lang w:bidi="es-ES"/>
        </w:rPr>
        <w:t>La información correspondiente a este bloque de obligaciones se localiza en</w:t>
      </w:r>
      <w:r w:rsidR="00B40EB5">
        <w:rPr>
          <w:lang w:bidi="es-ES"/>
        </w:rPr>
        <w:t xml:space="preserve"> </w:t>
      </w:r>
      <w:r>
        <w:rPr>
          <w:lang w:bidi="es-ES"/>
        </w:rPr>
        <w:t xml:space="preserve">las pestañas “Quiénes Somos” y “Composición del Consejo” de la barra superior de su página web. </w:t>
      </w:r>
    </w:p>
    <w:p w:rsidR="00A23A93" w:rsidRDefault="00643034" w:rsidP="00E03D93">
      <w:pPr>
        <w:pStyle w:val="Prrafodelista"/>
        <w:numPr>
          <w:ilvl w:val="0"/>
          <w:numId w:val="25"/>
        </w:numPr>
        <w:spacing w:before="120" w:after="120" w:line="312" w:lineRule="auto"/>
        <w:ind w:left="0" w:firstLine="0"/>
        <w:contextualSpacing w:val="0"/>
        <w:jc w:val="both"/>
        <w:rPr>
          <w:lang w:bidi="es-ES"/>
        </w:rPr>
      </w:pPr>
      <w:r>
        <w:rPr>
          <w:lang w:bidi="es-ES"/>
        </w:rPr>
        <w:lastRenderedPageBreak/>
        <w:t>E</w:t>
      </w:r>
      <w:r w:rsidR="00406452">
        <w:rPr>
          <w:lang w:bidi="es-ES"/>
        </w:rPr>
        <w:t xml:space="preserve">n la pestaña </w:t>
      </w:r>
      <w:r>
        <w:rPr>
          <w:lang w:bidi="es-ES"/>
        </w:rPr>
        <w:t>“</w:t>
      </w:r>
      <w:r w:rsidR="00671F17">
        <w:rPr>
          <w:lang w:bidi="es-ES"/>
        </w:rPr>
        <w:t>Quiénes somos</w:t>
      </w:r>
      <w:r>
        <w:rPr>
          <w:lang w:bidi="es-ES"/>
        </w:rPr>
        <w:t>”</w:t>
      </w:r>
      <w:r w:rsidR="00E40D50">
        <w:rPr>
          <w:lang w:bidi="es-ES"/>
        </w:rPr>
        <w:t xml:space="preserve">, y tras informa sobre la web de las funciones de la profesión de habilitado, </w:t>
      </w:r>
      <w:r w:rsidR="00406452">
        <w:rPr>
          <w:lang w:bidi="es-ES"/>
        </w:rPr>
        <w:t xml:space="preserve">proporciona en formato pdf los </w:t>
      </w:r>
      <w:r w:rsidRPr="0097072E">
        <w:rPr>
          <w:lang w:bidi="es-ES"/>
        </w:rPr>
        <w:t xml:space="preserve">Estatutos </w:t>
      </w:r>
      <w:r>
        <w:rPr>
          <w:lang w:bidi="es-ES"/>
        </w:rPr>
        <w:t>de</w:t>
      </w:r>
      <w:r w:rsidR="00F91CAD">
        <w:rPr>
          <w:lang w:bidi="es-ES"/>
        </w:rPr>
        <w:t xml:space="preserve"> los Colegios profesionales de Habilitados de Clases Pasivas </w:t>
      </w:r>
      <w:r w:rsidR="00406452">
        <w:rPr>
          <w:lang w:bidi="es-ES"/>
        </w:rPr>
        <w:t>(Real Decreto 40/1996)</w:t>
      </w:r>
      <w:r w:rsidR="00E40D50">
        <w:rPr>
          <w:lang w:bidi="es-ES"/>
        </w:rPr>
        <w:t>,</w:t>
      </w:r>
      <w:r w:rsidR="00A23A93">
        <w:rPr>
          <w:lang w:bidi="es-ES"/>
        </w:rPr>
        <w:t xml:space="preserve"> </w:t>
      </w:r>
      <w:r w:rsidR="00F91CAD">
        <w:rPr>
          <w:lang w:bidi="es-ES"/>
        </w:rPr>
        <w:t xml:space="preserve">los Estatutos </w:t>
      </w:r>
      <w:r w:rsidR="00F91CAD">
        <w:t>CGCHCP</w:t>
      </w:r>
      <w:r w:rsidR="00F91CAD">
        <w:rPr>
          <w:lang w:bidi="es-ES"/>
        </w:rPr>
        <w:t xml:space="preserve"> del </w:t>
      </w:r>
      <w:r w:rsidR="00406452">
        <w:rPr>
          <w:lang w:bidi="es-ES"/>
        </w:rPr>
        <w:t>año 2010</w:t>
      </w:r>
      <w:r w:rsidR="00E40D50">
        <w:rPr>
          <w:lang w:bidi="es-ES"/>
        </w:rPr>
        <w:t xml:space="preserve"> y</w:t>
      </w:r>
      <w:r w:rsidR="00B40EB5">
        <w:rPr>
          <w:lang w:bidi="es-ES"/>
        </w:rPr>
        <w:t xml:space="preserve"> </w:t>
      </w:r>
      <w:r w:rsidR="00406452">
        <w:rPr>
          <w:lang w:bidi="es-ES"/>
        </w:rPr>
        <w:t xml:space="preserve">el </w:t>
      </w:r>
      <w:r w:rsidR="00406452" w:rsidRPr="00406452">
        <w:rPr>
          <w:lang w:bidi="es-ES"/>
        </w:rPr>
        <w:t>Reglament</w:t>
      </w:r>
      <w:r w:rsidR="00406452">
        <w:rPr>
          <w:lang w:bidi="es-ES"/>
        </w:rPr>
        <w:t>o de</w:t>
      </w:r>
      <w:r w:rsidR="00B40EB5">
        <w:rPr>
          <w:lang w:bidi="es-ES"/>
        </w:rPr>
        <w:t xml:space="preserve"> </w:t>
      </w:r>
      <w:r w:rsidR="00406452" w:rsidRPr="00406452">
        <w:rPr>
          <w:lang w:bidi="es-ES"/>
        </w:rPr>
        <w:t xml:space="preserve">la profesión </w:t>
      </w:r>
      <w:r w:rsidR="00406452">
        <w:rPr>
          <w:lang w:bidi="es-ES"/>
        </w:rPr>
        <w:t>(de 1987)</w:t>
      </w:r>
      <w:r w:rsidR="00E40D50">
        <w:rPr>
          <w:lang w:bidi="es-ES"/>
        </w:rPr>
        <w:t>.</w:t>
      </w:r>
      <w:r w:rsidR="00B40EB5">
        <w:rPr>
          <w:lang w:bidi="es-ES"/>
        </w:rPr>
        <w:t xml:space="preserve"> </w:t>
      </w:r>
    </w:p>
    <w:p w:rsidR="00E40D50" w:rsidRDefault="00E40D50" w:rsidP="00E03D93">
      <w:pPr>
        <w:pStyle w:val="Cuerpodelboletn"/>
        <w:numPr>
          <w:ilvl w:val="0"/>
          <w:numId w:val="5"/>
        </w:numPr>
        <w:spacing w:before="120" w:after="120" w:line="312" w:lineRule="auto"/>
        <w:ind w:left="0" w:firstLine="0"/>
        <w:rPr>
          <w:lang w:bidi="es-ES"/>
        </w:rPr>
      </w:pPr>
      <w:r>
        <w:rPr>
          <w:lang w:bidi="es-ES"/>
        </w:rPr>
        <w:t xml:space="preserve">En la pestaña </w:t>
      </w:r>
      <w:r w:rsidR="00273B27">
        <w:rPr>
          <w:lang w:bidi="es-ES"/>
        </w:rPr>
        <w:t>“</w:t>
      </w:r>
      <w:r w:rsidR="00D6292B">
        <w:rPr>
          <w:lang w:bidi="es-ES"/>
        </w:rPr>
        <w:t>Composición del Consejo</w:t>
      </w:r>
      <w:r w:rsidR="00273B27">
        <w:rPr>
          <w:lang w:bidi="es-ES"/>
        </w:rPr>
        <w:t>”</w:t>
      </w:r>
      <w:r>
        <w:rPr>
          <w:lang w:bidi="es-ES"/>
        </w:rPr>
        <w:t xml:space="preserve"> proporciona información sobre la</w:t>
      </w:r>
      <w:r w:rsidR="00B40EB5">
        <w:rPr>
          <w:lang w:bidi="es-ES"/>
        </w:rPr>
        <w:t xml:space="preserve"> </w:t>
      </w:r>
      <w:r>
        <w:rPr>
          <w:lang w:bidi="es-ES"/>
        </w:rPr>
        <w:lastRenderedPageBreak/>
        <w:t>composición del Comité Ejecutivo (Presidente, Vicepresidente, Secretario, Tesorero y dos Vocales), con identificación de sus miembros; también se informa de los Consejeros Natos y de los Consejeros electos. Pinchando en el nombre de cada uno de ellos se ofrece información de la dirección postal, teléfono y correo electrónico de contacto. Esta información se presenta directamente sobre la página web.</w:t>
      </w:r>
    </w:p>
    <w:p w:rsidR="004623B0" w:rsidRDefault="004623B0" w:rsidP="004623B0">
      <w:pPr>
        <w:pStyle w:val="Cuerpodelboletn"/>
        <w:spacing w:before="120" w:after="120" w:line="312" w:lineRule="auto"/>
        <w:ind w:left="-76"/>
        <w:rPr>
          <w:lang w:bidi="es-ES"/>
        </w:rPr>
      </w:pPr>
    </w:p>
    <w:p w:rsidR="00894358" w:rsidRDefault="00C4050E" w:rsidP="004623B0">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1CD76B95" wp14:editId="0F47022E">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736A2F"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322B6A64" wp14:editId="469D435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A7B64" w:rsidRPr="00F31BC3" w:rsidRDefault="00FA7B64" w:rsidP="00C4050E">
                            <w:r w:rsidRPr="00965C69">
                              <w:rPr>
                                <w:noProof/>
                                <w:lang w:eastAsia="es-ES"/>
                              </w:rPr>
                              <w:drawing>
                                <wp:inline distT="0" distB="0" distL="0" distR="0" wp14:anchorId="7E675B7E" wp14:editId="5E2DE0D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FA7B64" w:rsidRPr="00F31BC3" w:rsidRDefault="00FA7B64" w:rsidP="00C4050E">
                      <w:r w:rsidRPr="00965C69">
                        <w:rPr>
                          <w:noProof/>
                          <w:lang w:eastAsia="es-ES"/>
                        </w:rPr>
                        <w:drawing>
                          <wp:inline distT="0" distB="0" distL="0" distR="0" wp14:anchorId="0ACC563C" wp14:editId="5C14F5D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215D35" w:rsidRDefault="00F36022" w:rsidP="004623B0">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215D3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Consejo General </w:t>
      </w:r>
      <w:r w:rsidR="008229DB">
        <w:rPr>
          <w:lang w:bidi="es-ES"/>
        </w:rPr>
        <w:t xml:space="preserve">de Colegios de </w:t>
      </w:r>
      <w:r w:rsidR="00A5627C">
        <w:rPr>
          <w:lang w:bidi="es-ES"/>
        </w:rPr>
        <w:t>Habilitados de Clases Pasivas</w:t>
      </w:r>
      <w:r w:rsidR="008229DB" w:rsidRPr="00732961">
        <w:rPr>
          <w:lang w:bidi="es-ES"/>
        </w:rPr>
        <w:t xml:space="preserve">. </w:t>
      </w:r>
    </w:p>
    <w:p w:rsidR="00E40D50" w:rsidRDefault="00E40D50" w:rsidP="004623B0">
      <w:pPr>
        <w:spacing w:before="120" w:after="120" w:line="312" w:lineRule="auto"/>
        <w:jc w:val="both"/>
        <w:rPr>
          <w:lang w:bidi="es-ES"/>
        </w:rPr>
      </w:pPr>
      <w:r>
        <w:rPr>
          <w:lang w:bidi="es-ES"/>
        </w:rPr>
        <w:t xml:space="preserve">No se informa de las funciones del CGCHCP </w:t>
      </w:r>
      <w:r w:rsidR="00F91CAD">
        <w:rPr>
          <w:lang w:bidi="es-ES"/>
        </w:rPr>
        <w:t>(sin necesidad de acudir a sus Estatutos del año 2010).</w:t>
      </w:r>
    </w:p>
    <w:p w:rsidR="00E40D50" w:rsidRDefault="00E40D50" w:rsidP="004623B0">
      <w:pPr>
        <w:spacing w:before="120" w:after="120" w:line="312" w:lineRule="auto"/>
        <w:jc w:val="both"/>
        <w:rPr>
          <w:lang w:bidi="es-ES"/>
        </w:rPr>
      </w:pPr>
      <w:r>
        <w:rPr>
          <w:lang w:bidi="es-ES"/>
        </w:rPr>
        <w:t>No se publica la normativa de general aplicación a los Colegios profesionales (al menos, la Ley 2</w:t>
      </w:r>
      <w:r w:rsidR="00F91CAD">
        <w:rPr>
          <w:lang w:bidi="es-ES"/>
        </w:rPr>
        <w:t>/</w:t>
      </w:r>
      <w:r>
        <w:rPr>
          <w:lang w:bidi="es-ES"/>
        </w:rPr>
        <w:t>1974).</w:t>
      </w:r>
    </w:p>
    <w:p w:rsidR="00190E01" w:rsidRDefault="00F91CAD" w:rsidP="004623B0">
      <w:pPr>
        <w:spacing w:before="120" w:after="120" w:line="312" w:lineRule="auto"/>
        <w:jc w:val="both"/>
      </w:pPr>
      <w:r>
        <w:rPr>
          <w:lang w:bidi="es-ES"/>
        </w:rPr>
        <w:t xml:space="preserve">La información sobre la estructura del </w:t>
      </w:r>
      <w:r>
        <w:t xml:space="preserve">CGCHCP parece incompleta (no se menciona, por ejemplo, la Junta General). </w:t>
      </w:r>
    </w:p>
    <w:p w:rsidR="00E40D50" w:rsidRDefault="00E40D50" w:rsidP="004623B0">
      <w:pPr>
        <w:spacing w:before="120" w:after="120" w:line="312" w:lineRule="auto"/>
        <w:jc w:val="both"/>
        <w:rPr>
          <w:lang w:bidi="es-ES"/>
        </w:rPr>
      </w:pPr>
      <w:r>
        <w:rPr>
          <w:lang w:bidi="es-ES"/>
        </w:rPr>
        <w:t>No se informa sobre su organigrama.</w:t>
      </w:r>
    </w:p>
    <w:p w:rsidR="00F91CAD" w:rsidRDefault="00E40D50" w:rsidP="004623B0">
      <w:pPr>
        <w:spacing w:before="120" w:after="120" w:line="312" w:lineRule="auto"/>
        <w:jc w:val="both"/>
        <w:rPr>
          <w:lang w:bidi="es-ES"/>
        </w:rPr>
      </w:pPr>
      <w:r>
        <w:rPr>
          <w:lang w:bidi="es-ES"/>
        </w:rPr>
        <w:t xml:space="preserve">No se </w:t>
      </w:r>
      <w:r w:rsidR="00F91CAD">
        <w:rPr>
          <w:lang w:bidi="es-ES"/>
        </w:rPr>
        <w:t xml:space="preserve">informa sobre el perfil y </w:t>
      </w:r>
      <w:r w:rsidR="00706A57">
        <w:rPr>
          <w:lang w:bidi="es-ES"/>
        </w:rPr>
        <w:t>trayectoria profesional</w:t>
      </w:r>
      <w:r w:rsidR="00F91CAD">
        <w:rPr>
          <w:lang w:bidi="es-ES"/>
        </w:rPr>
        <w:t xml:space="preserve"> de los</w:t>
      </w:r>
      <w:r w:rsidR="00706A57">
        <w:rPr>
          <w:lang w:bidi="es-ES"/>
        </w:rPr>
        <w:t xml:space="preserve"> responsables de la </w:t>
      </w:r>
      <w:r w:rsidR="00F91CAD">
        <w:rPr>
          <w:lang w:bidi="es-ES"/>
        </w:rPr>
        <w:t xml:space="preserve">corporación. </w:t>
      </w:r>
    </w:p>
    <w:p w:rsidR="00F91CAD" w:rsidRDefault="00F91CAD" w:rsidP="004623B0">
      <w:pPr>
        <w:pStyle w:val="Prrafodelista"/>
        <w:spacing w:before="120" w:after="120" w:line="312" w:lineRule="auto"/>
        <w:ind w:left="0"/>
        <w:contextualSpacing w:val="0"/>
        <w:jc w:val="both"/>
        <w:rPr>
          <w:lang w:bidi="es-ES"/>
        </w:rPr>
      </w:pPr>
      <w:r>
        <w:rPr>
          <w:lang w:bidi="es-ES"/>
        </w:rPr>
        <w:t xml:space="preserve">No se publica el </w:t>
      </w:r>
      <w:r w:rsidRPr="002E7939">
        <w:rPr>
          <w:lang w:bidi="es-ES"/>
        </w:rPr>
        <w:t>Registro de actividades de tratamiento</w:t>
      </w:r>
      <w:r>
        <w:rPr>
          <w:lang w:bidi="es-ES"/>
        </w:rPr>
        <w:t>.</w:t>
      </w:r>
      <w:r w:rsidRPr="002B229B">
        <w:rPr>
          <w:lang w:bidi="es-ES"/>
        </w:rPr>
        <w:t xml:space="preserve"> </w:t>
      </w:r>
      <w:r>
        <w:rPr>
          <w:lang w:bidi="es-ES"/>
        </w:rPr>
        <w:t xml:space="preserve">La información de los apartados </w:t>
      </w:r>
      <w:r w:rsidRPr="00FD0689">
        <w:rPr>
          <w:lang w:bidi="es-ES"/>
        </w:rPr>
        <w:t>“</w:t>
      </w:r>
      <w:r>
        <w:rPr>
          <w:lang w:bidi="es-ES"/>
        </w:rPr>
        <w:t>Aviso legal” y “Protección de datos” que se localizan en la parte superior</w:t>
      </w:r>
      <w:r w:rsidRPr="00FD0689">
        <w:rPr>
          <w:lang w:bidi="es-ES"/>
        </w:rPr>
        <w:t xml:space="preserve"> de su página web </w:t>
      </w:r>
      <w:r>
        <w:rPr>
          <w:lang w:bidi="es-ES"/>
        </w:rPr>
        <w:t xml:space="preserve">no se corresponde con 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 xml:space="preserve">de diciembre, de protección de datos personales y garantía de los derechos digitales. </w:t>
      </w:r>
    </w:p>
    <w:p w:rsidR="0093079B" w:rsidRPr="009A42DC" w:rsidRDefault="0093079B" w:rsidP="004623B0">
      <w:pPr>
        <w:numPr>
          <w:ilvl w:val="0"/>
          <w:numId w:val="6"/>
        </w:numPr>
        <w:spacing w:before="120" w:after="120" w:line="312" w:lineRule="auto"/>
        <w:ind w:left="0" w:firstLine="0"/>
        <w:jc w:val="both"/>
        <w:rPr>
          <w:lang w:bidi="es-ES"/>
        </w:rPr>
      </w:pPr>
      <w:r w:rsidRPr="009A42DC">
        <w:rPr>
          <w:lang w:bidi="es-ES"/>
        </w:rPr>
        <w:t xml:space="preserve">Por lo que respecta a la </w:t>
      </w:r>
      <w:r w:rsidRPr="009A42D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9A42DC">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se ofrece sobre la página web y por lo tanto, no se trata de información reutilizable. </w:t>
      </w:r>
      <w:r w:rsidRPr="009A42DC">
        <w:t>Por otro lado, parte de la información no se encuentra datada y en ningún caso existen referencias a la fecha de la información en que se realizó la última revisión de la información publicada, por lo que no puede decirse que la publicación cumpla suficientemente los requisitos de actualización establecidos en la LTAIBG.</w:t>
      </w:r>
    </w:p>
    <w:p w:rsidR="002D7271" w:rsidRDefault="002D7271" w:rsidP="004623B0">
      <w:pPr>
        <w:pStyle w:val="Prrafodelista"/>
        <w:spacing w:before="120" w:after="120" w:line="312" w:lineRule="auto"/>
        <w:ind w:left="284"/>
        <w:contextualSpacing w:val="0"/>
        <w:jc w:val="both"/>
        <w:rPr>
          <w:lang w:bidi="es-ES"/>
        </w:rPr>
      </w:pPr>
    </w:p>
    <w:p w:rsidR="003E5D2F" w:rsidRDefault="003E5D2F" w:rsidP="004623B0">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82148D" w:rsidRDefault="0082148D" w:rsidP="004623B0">
      <w:pPr>
        <w:pStyle w:val="Prrafodelista"/>
        <w:numPr>
          <w:ilvl w:val="0"/>
          <w:numId w:val="15"/>
        </w:numPr>
        <w:spacing w:before="120" w:after="120" w:line="312" w:lineRule="auto"/>
        <w:ind w:left="284"/>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2E7A74">
        <w:rPr>
          <w:lang w:bidi="es-ES"/>
        </w:rPr>
        <w:t>C</w:t>
      </w:r>
      <w:r w:rsidR="001D1A19">
        <w:rPr>
          <w:lang w:bidi="es-ES"/>
        </w:rPr>
        <w:t>GC</w:t>
      </w:r>
      <w:r w:rsidR="00266D05">
        <w:rPr>
          <w:lang w:bidi="es-ES"/>
        </w:rPr>
        <w:t>HCP</w:t>
      </w:r>
      <w:r>
        <w:rPr>
          <w:lang w:bidi="es-ES"/>
        </w:rPr>
        <w:t>.</w:t>
      </w:r>
    </w:p>
    <w:p w:rsidR="00BA7853" w:rsidRDefault="00BA7853" w:rsidP="004623B0">
      <w:pPr>
        <w:pStyle w:val="Cuerpodelboletn"/>
        <w:spacing w:before="120" w:after="120" w:line="312" w:lineRule="auto"/>
        <w:rPr>
          <w:lang w:bidi="es-ES"/>
        </w:rPr>
      </w:pPr>
    </w:p>
    <w:p w:rsidR="001A1C54" w:rsidRDefault="001A1C54">
      <w:pPr>
        <w:rPr>
          <w:color w:val="000000"/>
          <w:lang w:bidi="es-ES"/>
        </w:rPr>
      </w:pPr>
      <w:r>
        <w:rPr>
          <w:lang w:bidi="es-ES"/>
        </w:rPr>
        <w:br w:type="page"/>
      </w:r>
    </w:p>
    <w:p w:rsidR="00BA7853" w:rsidRDefault="00BA7853" w:rsidP="004623B0">
      <w:pPr>
        <w:pStyle w:val="Cuerpodelboletn"/>
        <w:spacing w:before="120" w:after="120" w:line="312" w:lineRule="auto"/>
        <w:rPr>
          <w:lang w:bidi="es-ES"/>
        </w:rPr>
        <w:sectPr w:rsidR="00BA7853" w:rsidSect="001A1C54">
          <w:type w:val="continuous"/>
          <w:pgSz w:w="11906" w:h="16838" w:code="9"/>
          <w:pgMar w:top="1701" w:right="720" w:bottom="1134" w:left="720" w:header="720" w:footer="720" w:gutter="0"/>
          <w:cols w:num="2" w:space="720"/>
          <w:docGrid w:linePitch="326"/>
        </w:sectPr>
      </w:pPr>
    </w:p>
    <w:p w:rsidR="00AC4A6F" w:rsidRDefault="00AC4A6F" w:rsidP="004623B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1A2D1F40" wp14:editId="50148808">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9D8B5"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3EB37412" wp14:editId="0578B63A">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A7B64" w:rsidRPr="00F31BC3" w:rsidRDefault="00FA7B64" w:rsidP="00AC4A6F">
                            <w:r w:rsidRPr="00965C69">
                              <w:rPr>
                                <w:noProof/>
                                <w:lang w:eastAsia="es-ES"/>
                              </w:rPr>
                              <w:drawing>
                                <wp:inline distT="0" distB="0" distL="0" distR="0" wp14:anchorId="224CE4E4" wp14:editId="7AF5C076">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FA7B64" w:rsidRPr="00F31BC3" w:rsidRDefault="00FA7B64" w:rsidP="00AC4A6F">
                      <w:r w:rsidRPr="00965C69">
                        <w:rPr>
                          <w:noProof/>
                          <w:lang w:eastAsia="es-ES"/>
                        </w:rPr>
                        <w:drawing>
                          <wp:inline distT="0" distB="0" distL="0" distR="0" wp14:anchorId="1E7229D0" wp14:editId="1CBAD952">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4623B0">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4623B0">
      <w:pPr>
        <w:pStyle w:val="Cuerpodelboletn"/>
        <w:spacing w:before="120" w:after="120" w:line="312" w:lineRule="auto"/>
        <w:sectPr w:rsidR="001763F8" w:rsidSect="001A1C54">
          <w:type w:val="continuous"/>
          <w:pgSz w:w="11906" w:h="16838" w:code="9"/>
          <w:pgMar w:top="1701" w:right="720" w:bottom="1134" w:left="720" w:header="720" w:footer="720" w:gutter="0"/>
          <w:cols w:space="720"/>
          <w:docGrid w:linePitch="326"/>
        </w:sectPr>
      </w:pPr>
    </w:p>
    <w:p w:rsidR="00AC4A6F" w:rsidRDefault="00AC4A6F" w:rsidP="004623B0">
      <w:pPr>
        <w:pStyle w:val="Cuerpodelboletn"/>
        <w:spacing w:before="120" w:after="120" w:line="312" w:lineRule="auto"/>
        <w:rPr>
          <w:lang w:bidi="es-ES"/>
        </w:rPr>
      </w:pPr>
    </w:p>
    <w:p w:rsidR="001763F8" w:rsidRDefault="001763F8" w:rsidP="004623B0">
      <w:pPr>
        <w:pStyle w:val="Cuerpodelboletn"/>
        <w:spacing w:before="120" w:after="120" w:line="312" w:lineRule="auto"/>
        <w:rPr>
          <w:lang w:bidi="es-ES"/>
        </w:rPr>
        <w:sectPr w:rsidR="001763F8" w:rsidSect="001A1C54">
          <w:type w:val="continuous"/>
          <w:pgSz w:w="11906" w:h="16838" w:code="9"/>
          <w:pgMar w:top="1701" w:right="720" w:bottom="1134" w:left="720" w:header="720" w:footer="720" w:gutter="0"/>
          <w:cols w:space="720"/>
          <w:docGrid w:linePitch="326"/>
        </w:sectPr>
      </w:pPr>
    </w:p>
    <w:p w:rsidR="001763F8" w:rsidRPr="0045790B" w:rsidRDefault="00C1290B" w:rsidP="004623B0">
      <w:pPr>
        <w:pStyle w:val="Cuerpodelboletn"/>
        <w:spacing w:before="120" w:after="120" w:line="312" w:lineRule="auto"/>
        <w:rPr>
          <w:lang w:bidi="es-ES"/>
        </w:rPr>
      </w:pPr>
      <w:r w:rsidRPr="0045790B">
        <w:rPr>
          <w:lang w:bidi="es-ES"/>
        </w:rPr>
        <w:lastRenderedPageBreak/>
        <w:t>E</w:t>
      </w:r>
      <w:r w:rsidRPr="000174D1">
        <w:rPr>
          <w:color w:val="auto"/>
          <w:lang w:bidi="es-ES"/>
        </w:rPr>
        <w:t>l índice de cumplimiento de la información obligatoria por parte de</w:t>
      </w:r>
      <w:r w:rsidR="0082148D" w:rsidRPr="000174D1">
        <w:rPr>
          <w:color w:val="auto"/>
          <w:lang w:bidi="es-ES"/>
        </w:rPr>
        <w:t xml:space="preserve">l </w:t>
      </w:r>
      <w:r w:rsidR="000174D1" w:rsidRPr="000174D1">
        <w:rPr>
          <w:color w:val="auto"/>
          <w:lang w:bidi="es-ES"/>
        </w:rPr>
        <w:t>CGCHCP</w:t>
      </w:r>
      <w:r w:rsidR="00F554C1" w:rsidRPr="000174D1">
        <w:rPr>
          <w:color w:val="auto"/>
          <w:lang w:bidi="es-ES"/>
        </w:rPr>
        <w:t xml:space="preserve"> </w:t>
      </w:r>
      <w:r w:rsidRPr="000174D1">
        <w:rPr>
          <w:color w:val="auto"/>
          <w:lang w:bidi="es-ES"/>
        </w:rPr>
        <w:t>puede considerarse</w:t>
      </w:r>
      <w:r w:rsidR="001B56AC" w:rsidRPr="000174D1">
        <w:rPr>
          <w:color w:val="auto"/>
          <w:lang w:bidi="es-ES"/>
        </w:rPr>
        <w:t xml:space="preserve"> </w:t>
      </w:r>
      <w:r w:rsidR="002E7939" w:rsidRPr="000174D1">
        <w:rPr>
          <w:color w:val="auto"/>
          <w:lang w:bidi="es-ES"/>
        </w:rPr>
        <w:t xml:space="preserve">muy </w:t>
      </w:r>
      <w:r w:rsidRPr="000174D1">
        <w:rPr>
          <w:color w:val="auto"/>
          <w:lang w:bidi="es-ES"/>
        </w:rPr>
        <w:t xml:space="preserve">bajo, un </w:t>
      </w:r>
      <w:r w:rsidR="000174D1" w:rsidRPr="000174D1">
        <w:rPr>
          <w:color w:val="auto"/>
          <w:lang w:bidi="es-ES"/>
        </w:rPr>
        <w:t xml:space="preserve">17, </w:t>
      </w:r>
      <w:r w:rsidR="0048389B">
        <w:rPr>
          <w:color w:val="auto"/>
          <w:lang w:bidi="es-ES"/>
        </w:rPr>
        <w:t>6</w:t>
      </w:r>
      <w:r w:rsidR="000174D1" w:rsidRPr="000174D1">
        <w:rPr>
          <w:color w:val="auto"/>
          <w:lang w:bidi="es-ES"/>
        </w:rPr>
        <w:t xml:space="preserve"> </w:t>
      </w:r>
      <w:r w:rsidRPr="000174D1">
        <w:rPr>
          <w:color w:val="auto"/>
          <w:lang w:bidi="es-ES"/>
        </w:rPr>
        <w:t>%.</w:t>
      </w:r>
    </w:p>
    <w:p w:rsidR="00C1290B" w:rsidRPr="0045790B" w:rsidRDefault="00C1290B" w:rsidP="004623B0">
      <w:pPr>
        <w:pStyle w:val="Cuerpodelboletn"/>
        <w:spacing w:before="120" w:after="120" w:line="312" w:lineRule="auto"/>
        <w:rPr>
          <w:lang w:bidi="es-ES"/>
        </w:rPr>
      </w:pPr>
      <w:r w:rsidRPr="0045790B">
        <w:rPr>
          <w:lang w:bidi="es-ES"/>
        </w:rPr>
        <w:t>E</w:t>
      </w:r>
      <w:r w:rsidR="0048389B" w:rsidRPr="0045790B">
        <w:rPr>
          <w:lang w:bidi="es-ES"/>
        </w:rPr>
        <w:t xml:space="preserve">l nivel de cumplimiento </w:t>
      </w:r>
      <w:r w:rsidR="0048389B">
        <w:rPr>
          <w:lang w:bidi="es-ES"/>
        </w:rPr>
        <w:t>de la</w:t>
      </w:r>
      <w:r w:rsidRPr="0045790B">
        <w:rPr>
          <w:lang w:bidi="es-ES"/>
        </w:rPr>
        <w:t xml:space="preserve"> información Institucional y Organizativa </w:t>
      </w:r>
      <w:r w:rsidR="0048389B">
        <w:rPr>
          <w:lang w:bidi="es-ES"/>
        </w:rPr>
        <w:t>es un 33%</w:t>
      </w:r>
      <w:r w:rsidR="00E03D93">
        <w:rPr>
          <w:lang w:bidi="es-ES"/>
        </w:rPr>
        <w:t xml:space="preserve"> y no ha sido posible encontrar </w:t>
      </w:r>
      <w:r w:rsidRPr="0045790B">
        <w:rPr>
          <w:lang w:bidi="es-ES"/>
        </w:rPr>
        <w:t>información económica</w:t>
      </w:r>
      <w:r w:rsidR="00E03D93">
        <w:rPr>
          <w:lang w:bidi="es-ES"/>
        </w:rPr>
        <w:t>.</w:t>
      </w:r>
      <w:r w:rsidRPr="0045790B">
        <w:rPr>
          <w:lang w:bidi="es-ES"/>
        </w:rPr>
        <w:t xml:space="preserve"> </w:t>
      </w:r>
    </w:p>
    <w:p w:rsidR="0082148D" w:rsidRPr="00831FB8" w:rsidRDefault="0082148D" w:rsidP="004623B0">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w:t>
      </w:r>
      <w:r w:rsidR="0048389B">
        <w:rPr>
          <w:color w:val="000000"/>
          <w:lang w:bidi="es-ES"/>
        </w:rPr>
        <w:t>, en parte,</w:t>
      </w:r>
      <w:r w:rsidR="000174D1">
        <w:rPr>
          <w:color w:val="000000"/>
          <w:lang w:bidi="es-ES"/>
        </w:rPr>
        <w:t xml:space="preserve"> </w:t>
      </w:r>
      <w:r w:rsidR="0048389B" w:rsidRPr="0045790B">
        <w:rPr>
          <w:color w:val="000000"/>
          <w:lang w:bidi="es-ES"/>
        </w:rPr>
        <w:t>no se ofrezca en formatos re</w:t>
      </w:r>
      <w:r w:rsidR="0048389B">
        <w:rPr>
          <w:color w:val="000000"/>
          <w:lang w:bidi="es-ES"/>
        </w:rPr>
        <w:t xml:space="preserve">utilizables y </w:t>
      </w:r>
      <w:r w:rsidR="000174D1">
        <w:rPr>
          <w:color w:val="000000"/>
          <w:lang w:bidi="es-ES"/>
        </w:rPr>
        <w:t xml:space="preserve">carezca de referencias </w:t>
      </w:r>
      <w:r w:rsidR="0048389B">
        <w:rPr>
          <w:color w:val="000000"/>
          <w:lang w:bidi="es-ES"/>
        </w:rPr>
        <w:t>que permitan conocer si la información se encuentra actualizada.</w:t>
      </w:r>
      <w:r w:rsidRPr="00831FB8">
        <w:rPr>
          <w:color w:val="000000"/>
          <w:lang w:bidi="es-ES"/>
        </w:rPr>
        <w:t xml:space="preserve"> </w:t>
      </w:r>
    </w:p>
    <w:p w:rsidR="0082148D" w:rsidRDefault="0082148D" w:rsidP="004623B0">
      <w:pPr>
        <w:pStyle w:val="Cuerpodelboletn"/>
        <w:spacing w:before="120" w:after="120" w:line="312" w:lineRule="auto"/>
        <w:rPr>
          <w:lang w:bidi="es-ES"/>
        </w:rPr>
        <w:sectPr w:rsidR="0082148D" w:rsidSect="001A1C54">
          <w:type w:val="continuous"/>
          <w:pgSz w:w="11906" w:h="16838" w:code="9"/>
          <w:pgMar w:top="1701" w:right="720" w:bottom="1134" w:left="720" w:header="720" w:footer="720" w:gutter="0"/>
          <w:cols w:num="2" w:space="720"/>
          <w:docGrid w:linePitch="326"/>
        </w:sectPr>
      </w:pPr>
    </w:p>
    <w:p w:rsidR="00AC4A6F" w:rsidRDefault="00C259F4" w:rsidP="004623B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2F380D4" wp14:editId="52A1E981">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CFB95"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2887E551" wp14:editId="00750AAE">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A7B64" w:rsidRPr="00F31BC3" w:rsidRDefault="00FA7B64" w:rsidP="00C259F4">
                            <w:r w:rsidRPr="00965C69">
                              <w:rPr>
                                <w:noProof/>
                                <w:lang w:eastAsia="es-ES"/>
                              </w:rPr>
                              <w:drawing>
                                <wp:inline distT="0" distB="0" distL="0" distR="0" wp14:anchorId="3DEABD51" wp14:editId="716DAD01">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FA7B64" w:rsidRPr="00F31BC3" w:rsidRDefault="00FA7B64" w:rsidP="00C259F4">
                      <w:r w:rsidRPr="00965C69">
                        <w:rPr>
                          <w:noProof/>
                          <w:lang w:eastAsia="es-ES"/>
                        </w:rPr>
                        <w:drawing>
                          <wp:inline distT="0" distB="0" distL="0" distR="0" wp14:anchorId="03E1D963" wp14:editId="0A5D4DA9">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4623B0">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4623B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48389B" w:rsidRPr="00C1290B" w:rsidTr="004838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48389B" w:rsidRPr="00C1290B" w:rsidRDefault="0048389B" w:rsidP="004623B0">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29,0</w:t>
            </w:r>
          </w:p>
        </w:tc>
        <w:tc>
          <w:tcPr>
            <w:tcW w:w="851"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43,0</w:t>
            </w:r>
          </w:p>
        </w:tc>
        <w:tc>
          <w:tcPr>
            <w:tcW w:w="1276"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43,0</w:t>
            </w:r>
          </w:p>
        </w:tc>
        <w:tc>
          <w:tcPr>
            <w:tcW w:w="1275"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43,0</w:t>
            </w:r>
          </w:p>
        </w:tc>
        <w:tc>
          <w:tcPr>
            <w:tcW w:w="851"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43,0</w:t>
            </w:r>
          </w:p>
        </w:tc>
        <w:tc>
          <w:tcPr>
            <w:tcW w:w="1134"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14,0</w:t>
            </w:r>
          </w:p>
        </w:tc>
        <w:tc>
          <w:tcPr>
            <w:tcW w:w="1116"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14,0</w:t>
            </w:r>
          </w:p>
        </w:tc>
        <w:tc>
          <w:tcPr>
            <w:tcW w:w="868"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33,0</w:t>
            </w:r>
          </w:p>
        </w:tc>
      </w:tr>
      <w:tr w:rsidR="0048389B" w:rsidRPr="00C1290B" w:rsidTr="0048389B">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48389B" w:rsidRPr="00C1290B" w:rsidRDefault="0048389B" w:rsidP="004623B0">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851"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1276"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1275"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851"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1134"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1116"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c>
          <w:tcPr>
            <w:tcW w:w="868" w:type="dxa"/>
            <w:noWrap/>
            <w:vAlign w:val="center"/>
          </w:tcPr>
          <w:p w:rsidR="0048389B" w:rsidRPr="0048389B" w:rsidRDefault="0048389B" w:rsidP="004838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8389B">
              <w:rPr>
                <w:rFonts w:ascii="Arial" w:hAnsi="Arial" w:cs="Arial"/>
                <w:sz w:val="18"/>
                <w:szCs w:val="18"/>
              </w:rPr>
              <w:t>0,0</w:t>
            </w:r>
          </w:p>
        </w:tc>
      </w:tr>
      <w:tr w:rsidR="0048389B" w:rsidRPr="00C1290B" w:rsidTr="004838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48389B" w:rsidRPr="00C1290B" w:rsidRDefault="0048389B" w:rsidP="004623B0">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15,4</w:t>
            </w:r>
          </w:p>
        </w:tc>
        <w:tc>
          <w:tcPr>
            <w:tcW w:w="851"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23,1</w:t>
            </w:r>
          </w:p>
        </w:tc>
        <w:tc>
          <w:tcPr>
            <w:tcW w:w="1276"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23,1</w:t>
            </w:r>
          </w:p>
        </w:tc>
        <w:tc>
          <w:tcPr>
            <w:tcW w:w="1275"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23,1</w:t>
            </w:r>
          </w:p>
        </w:tc>
        <w:tc>
          <w:tcPr>
            <w:tcW w:w="851"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23,1</w:t>
            </w:r>
          </w:p>
        </w:tc>
        <w:tc>
          <w:tcPr>
            <w:tcW w:w="1134"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7,7</w:t>
            </w:r>
          </w:p>
        </w:tc>
        <w:tc>
          <w:tcPr>
            <w:tcW w:w="1116"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7,7</w:t>
            </w:r>
          </w:p>
        </w:tc>
        <w:tc>
          <w:tcPr>
            <w:tcW w:w="868" w:type="dxa"/>
            <w:noWrap/>
            <w:vAlign w:val="center"/>
          </w:tcPr>
          <w:p w:rsidR="0048389B" w:rsidRPr="0048389B" w:rsidRDefault="0048389B" w:rsidP="004838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8389B">
              <w:rPr>
                <w:rFonts w:ascii="Arial" w:hAnsi="Arial" w:cs="Arial"/>
                <w:sz w:val="18"/>
                <w:szCs w:val="18"/>
              </w:rPr>
              <w:t>17,6</w:t>
            </w:r>
          </w:p>
        </w:tc>
      </w:tr>
    </w:tbl>
    <w:p w:rsidR="003E5D2F" w:rsidRDefault="003E5D2F" w:rsidP="004623B0">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4623B0">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4623B0">
      <w:pPr>
        <w:pStyle w:val="Cuerpodelboletn"/>
        <w:spacing w:before="120" w:after="120" w:line="312" w:lineRule="auto"/>
        <w:sectPr w:rsidR="009E7254" w:rsidSect="001A1C54">
          <w:type w:val="continuous"/>
          <w:pgSz w:w="11906" w:h="16838" w:code="9"/>
          <w:pgMar w:top="1701" w:right="720" w:bottom="1134" w:left="720" w:header="720" w:footer="720" w:gutter="0"/>
          <w:cols w:space="720"/>
          <w:docGrid w:linePitch="326"/>
        </w:sectPr>
      </w:pPr>
    </w:p>
    <w:p w:rsidR="00633EAA" w:rsidRDefault="00633EAA" w:rsidP="004623B0">
      <w:pPr>
        <w:pStyle w:val="Ttulo3"/>
        <w:spacing w:before="120" w:after="120" w:line="312" w:lineRule="auto"/>
        <w:rPr>
          <w:lang w:bidi="es-ES"/>
        </w:rPr>
      </w:pPr>
      <w:r>
        <w:rPr>
          <w:lang w:bidi="es-ES"/>
        </w:rPr>
        <w:lastRenderedPageBreak/>
        <w:t>Contenidos</w:t>
      </w:r>
    </w:p>
    <w:p w:rsidR="00526DB5" w:rsidRPr="000174D1" w:rsidRDefault="00526DB5" w:rsidP="004623B0">
      <w:pPr>
        <w:pStyle w:val="Cuerpodelboletn"/>
        <w:spacing w:before="120" w:after="120" w:line="312" w:lineRule="auto"/>
        <w:ind w:left="-76"/>
        <w:rPr>
          <w:color w:val="auto"/>
          <w:lang w:bidi="es-ES"/>
        </w:rPr>
      </w:pPr>
      <w:r w:rsidRPr="000174D1">
        <w:rPr>
          <w:color w:val="auto"/>
          <w:lang w:bidi="es-ES"/>
        </w:rPr>
        <w:t xml:space="preserve">Además de las informaciones vinculadas a obligaciones de publicidad activa, el </w:t>
      </w:r>
      <w:r w:rsidR="000174D1" w:rsidRPr="000174D1">
        <w:rPr>
          <w:color w:val="auto"/>
          <w:lang w:bidi="es-ES"/>
        </w:rPr>
        <w:t xml:space="preserve">CGCHCP </w:t>
      </w:r>
      <w:r w:rsidRPr="000174D1">
        <w:rPr>
          <w:color w:val="auto"/>
          <w:lang w:bidi="es-ES"/>
        </w:rPr>
        <w:t xml:space="preserve">publica en su web otras informaciones que pueden ser relevantes desde el punto de vista de la Transparencia. </w:t>
      </w:r>
    </w:p>
    <w:p w:rsidR="008B744E" w:rsidRPr="000174D1" w:rsidRDefault="00526DB5" w:rsidP="004623B0">
      <w:pPr>
        <w:pStyle w:val="Cuerpodelboletn"/>
        <w:spacing w:before="120" w:after="120" w:line="312" w:lineRule="auto"/>
        <w:rPr>
          <w:color w:val="auto"/>
          <w:lang w:bidi="es-ES"/>
        </w:rPr>
      </w:pPr>
      <w:r w:rsidRPr="000174D1">
        <w:rPr>
          <w:color w:val="auto"/>
          <w:lang w:bidi="es-ES"/>
        </w:rPr>
        <w:t xml:space="preserve">Así, </w:t>
      </w:r>
      <w:r w:rsidR="000174D1">
        <w:rPr>
          <w:color w:val="auto"/>
          <w:lang w:bidi="es-ES"/>
        </w:rPr>
        <w:t xml:space="preserve">bajo la </w:t>
      </w:r>
      <w:r w:rsidR="00E40D50" w:rsidRPr="000174D1">
        <w:rPr>
          <w:color w:val="auto"/>
          <w:lang w:bidi="es-ES"/>
        </w:rPr>
        <w:t xml:space="preserve">pestaña “Quiénes somos” proporciona en formato pdf </w:t>
      </w:r>
      <w:r w:rsidR="000174D1" w:rsidRPr="000174D1">
        <w:rPr>
          <w:color w:val="auto"/>
          <w:lang w:bidi="es-ES"/>
        </w:rPr>
        <w:t>su</w:t>
      </w:r>
      <w:r w:rsidR="00E40D50" w:rsidRPr="000174D1">
        <w:rPr>
          <w:color w:val="auto"/>
          <w:lang w:bidi="es-ES"/>
        </w:rPr>
        <w:t xml:space="preserve"> Reglamento </w:t>
      </w:r>
      <w:r w:rsidR="00FA7B64">
        <w:rPr>
          <w:color w:val="auto"/>
          <w:lang w:bidi="es-ES"/>
        </w:rPr>
        <w:t>de régimen i</w:t>
      </w:r>
      <w:r w:rsidR="00E40D50" w:rsidRPr="000174D1">
        <w:rPr>
          <w:color w:val="auto"/>
          <w:lang w:bidi="es-ES"/>
        </w:rPr>
        <w:t>nterno</w:t>
      </w:r>
      <w:r w:rsidR="000174D1" w:rsidRPr="000174D1">
        <w:rPr>
          <w:color w:val="auto"/>
          <w:lang w:bidi="es-ES"/>
        </w:rPr>
        <w:t xml:space="preserve"> </w:t>
      </w:r>
      <w:r w:rsidR="00FA7B64">
        <w:rPr>
          <w:color w:val="auto"/>
          <w:lang w:bidi="es-ES"/>
        </w:rPr>
        <w:t xml:space="preserve">(2013) </w:t>
      </w:r>
      <w:r w:rsidR="000174D1" w:rsidRPr="000174D1">
        <w:rPr>
          <w:color w:val="auto"/>
          <w:lang w:bidi="es-ES"/>
        </w:rPr>
        <w:t>y</w:t>
      </w:r>
      <w:r w:rsidR="00B40EB5">
        <w:rPr>
          <w:color w:val="auto"/>
          <w:lang w:bidi="es-ES"/>
        </w:rPr>
        <w:t xml:space="preserve"> </w:t>
      </w:r>
      <w:r w:rsidR="00E40D50" w:rsidRPr="000174D1">
        <w:rPr>
          <w:color w:val="auto"/>
          <w:lang w:bidi="es-ES"/>
        </w:rPr>
        <w:t>el Código Deontológico</w:t>
      </w:r>
      <w:r w:rsidR="00FA7B64">
        <w:rPr>
          <w:color w:val="auto"/>
          <w:lang w:bidi="es-ES"/>
        </w:rPr>
        <w:t xml:space="preserve"> (2012)</w:t>
      </w:r>
      <w:r w:rsidR="00E40D50" w:rsidRPr="000174D1">
        <w:rPr>
          <w:color w:val="auto"/>
          <w:lang w:bidi="es-ES"/>
        </w:rPr>
        <w:t xml:space="preserve">. </w:t>
      </w:r>
    </w:p>
    <w:p w:rsidR="00FA7B64" w:rsidRPr="00831FB8" w:rsidRDefault="00FA7B64" w:rsidP="004623B0">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lastRenderedPageBreak/>
        <w:t>Análisis de la información.</w:t>
      </w:r>
    </w:p>
    <w:p w:rsidR="00AB71E9" w:rsidRDefault="00FA7B64" w:rsidP="004623B0">
      <w:pPr>
        <w:spacing w:before="120" w:after="120" w:line="312" w:lineRule="auto"/>
        <w:jc w:val="both"/>
      </w:pPr>
      <w:r>
        <w:rPr>
          <w:color w:val="000000"/>
        </w:rPr>
        <w:t>Esta</w:t>
      </w:r>
      <w:r w:rsidRPr="00831FB8">
        <w:rPr>
          <w:color w:val="000000"/>
        </w:rPr>
        <w:t xml:space="preserve"> información adicional publicada por </w:t>
      </w:r>
      <w:r>
        <w:rPr>
          <w:color w:val="000000"/>
        </w:rPr>
        <w:t xml:space="preserve">el </w:t>
      </w:r>
      <w:r w:rsidRPr="000174D1">
        <w:rPr>
          <w:lang w:bidi="es-ES"/>
        </w:rPr>
        <w:t>CGCHCP</w:t>
      </w:r>
      <w:r w:rsidRPr="00831FB8">
        <w:rPr>
          <w:color w:val="000000"/>
        </w:rPr>
        <w:t xml:space="preserve"> puede considerarse relevante desde el punto de vista de la transparencia</w:t>
      </w:r>
      <w:r>
        <w:rPr>
          <w:color w:val="000000"/>
        </w:rPr>
        <w:t xml:space="preserve">. </w:t>
      </w:r>
      <w:r w:rsidR="00E03D93">
        <w:rPr>
          <w:color w:val="000000"/>
        </w:rPr>
        <w:t xml:space="preserve">Sin embargo, la publicación del </w:t>
      </w:r>
      <w:r>
        <w:t>Código Deontológico</w:t>
      </w:r>
      <w:r w:rsidR="004623B0">
        <w:t xml:space="preserve"> </w:t>
      </w:r>
      <w:r w:rsidR="00E03D93">
        <w:t>es una exigencia derivada de sus Estatutos de 2010.</w:t>
      </w:r>
    </w:p>
    <w:p w:rsidR="001A1C54" w:rsidRDefault="001A1C54">
      <w:r>
        <w:br w:type="page"/>
      </w:r>
    </w:p>
    <w:p w:rsidR="001A1C54" w:rsidRPr="001A1C54" w:rsidRDefault="001A1C54" w:rsidP="004623B0">
      <w:pPr>
        <w:spacing w:before="120" w:after="120" w:line="312" w:lineRule="auto"/>
        <w:jc w:val="both"/>
        <w:sectPr w:rsidR="001A1C54" w:rsidRPr="001A1C54" w:rsidSect="001A1C54">
          <w:type w:val="continuous"/>
          <w:pgSz w:w="11906" w:h="16838" w:code="9"/>
          <w:pgMar w:top="1701" w:right="720" w:bottom="1134" w:left="720" w:header="720" w:footer="720" w:gutter="0"/>
          <w:cols w:num="2" w:space="720"/>
          <w:docGrid w:linePitch="326"/>
        </w:sectPr>
      </w:pPr>
    </w:p>
    <w:p w:rsidR="00F554C1" w:rsidRDefault="00F554C1" w:rsidP="004623B0">
      <w:pPr>
        <w:keepNext/>
        <w:keepLines/>
        <w:spacing w:before="120" w:after="120" w:line="312" w:lineRule="auto"/>
        <w:outlineLvl w:val="2"/>
        <w:rPr>
          <w:rFonts w:asciiTheme="majorHAnsi" w:eastAsiaTheme="majorEastAsia" w:hAnsiTheme="majorHAnsi" w:cstheme="majorBidi"/>
          <w:b/>
          <w:bCs/>
          <w:color w:val="50866C"/>
          <w:lang w:bidi="es-ES"/>
        </w:rPr>
      </w:pPr>
    </w:p>
    <w:sdt>
      <w:sdtPr>
        <w:rPr>
          <w:b/>
          <w:color w:val="auto"/>
          <w:sz w:val="32"/>
        </w:rPr>
        <w:id w:val="-409474120"/>
        <w:placeholder>
          <w:docPart w:val="FD98A9A16E1C4E1DA3A066E830405301"/>
        </w:placeholder>
      </w:sdtPr>
      <w:sdtEndPr/>
      <w:sdtContent>
        <w:p w:rsidR="00C259F4" w:rsidRPr="00965C69" w:rsidRDefault="00C259F4" w:rsidP="004623B0">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4623B0">
      <w:pPr>
        <w:pStyle w:val="Cuerpodelboletn"/>
        <w:spacing w:before="120" w:after="120" w:line="312" w:lineRule="auto"/>
      </w:pPr>
    </w:p>
    <w:p w:rsidR="00C259F4" w:rsidRDefault="00C259F4" w:rsidP="004623B0">
      <w:pPr>
        <w:pStyle w:val="Cuerpodelboletn"/>
        <w:spacing w:before="120" w:after="120" w:line="312" w:lineRule="auto"/>
        <w:sectPr w:rsidR="00C259F4" w:rsidSect="001A1C54">
          <w:type w:val="continuous"/>
          <w:pgSz w:w="11906" w:h="16838" w:code="9"/>
          <w:pgMar w:top="1701" w:right="720" w:bottom="1134" w:left="720" w:header="720" w:footer="720" w:gutter="0"/>
          <w:cols w:space="720"/>
          <w:docGrid w:linePitch="326"/>
        </w:sectPr>
      </w:pPr>
    </w:p>
    <w:p w:rsidR="00223C48" w:rsidRPr="002E7939" w:rsidRDefault="00223C48" w:rsidP="004623B0">
      <w:pPr>
        <w:spacing w:before="120" w:after="120" w:line="312" w:lineRule="auto"/>
        <w:jc w:val="both"/>
      </w:pPr>
      <w:r w:rsidRPr="00254F41">
        <w:lastRenderedPageBreak/>
        <w:t>Como se ha indicado el cumplimiento de las obligaciones de transparencia por parte de</w:t>
      </w:r>
      <w:r>
        <w:t xml:space="preserve">l </w:t>
      </w:r>
      <w:r w:rsidR="008A10AE">
        <w:rPr>
          <w:lang w:bidi="es-ES"/>
        </w:rPr>
        <w:t>C</w:t>
      </w:r>
      <w:r w:rsidR="00175B82">
        <w:rPr>
          <w:lang w:bidi="es-ES"/>
        </w:rPr>
        <w:t>G</w:t>
      </w:r>
      <w:r w:rsidR="00F12B43">
        <w:rPr>
          <w:lang w:bidi="es-ES"/>
        </w:rPr>
        <w:t>CHCP</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4623B0">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4D6FA7">
        <w:rPr>
          <w:lang w:bidi="es-ES"/>
        </w:rPr>
        <w:t>C</w:t>
      </w:r>
      <w:r w:rsidR="00144827">
        <w:rPr>
          <w:lang w:bidi="es-ES"/>
        </w:rPr>
        <w:t>GCHCP</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4623B0">
      <w:pPr>
        <w:spacing w:before="120" w:after="120" w:line="312" w:lineRule="auto"/>
        <w:jc w:val="both"/>
      </w:pPr>
    </w:p>
    <w:p w:rsidR="00C61E7F" w:rsidRDefault="0045790B" w:rsidP="004623B0">
      <w:pPr>
        <w:pStyle w:val="Ttulo3"/>
        <w:spacing w:before="120" w:after="120" w:line="312" w:lineRule="auto"/>
      </w:pPr>
      <w:r>
        <w:t xml:space="preserve">Localización y </w:t>
      </w:r>
      <w:r w:rsidR="00C61E7F" w:rsidRPr="000E1D9B">
        <w:t xml:space="preserve">Estructuración </w:t>
      </w:r>
    </w:p>
    <w:p w:rsidR="00FC34F1" w:rsidRDefault="00FC34F1" w:rsidP="004623B0">
      <w:pPr>
        <w:pStyle w:val="Sinespaciado"/>
        <w:spacing w:before="120" w:after="120" w:line="312" w:lineRule="auto"/>
        <w:jc w:val="both"/>
        <w:rPr>
          <w:rFonts w:ascii="Century Gothic" w:hAnsi="Century Gothic"/>
        </w:rPr>
      </w:pPr>
      <w:r>
        <w:rPr>
          <w:rFonts w:ascii="Century Gothic" w:hAnsi="Century Gothic"/>
        </w:rPr>
        <w:t>Dentro d</w:t>
      </w:r>
      <w:r w:rsidR="008A10AE">
        <w:rPr>
          <w:rFonts w:ascii="Century Gothic" w:hAnsi="Century Gothic"/>
        </w:rPr>
        <w:t>e la</w:t>
      </w:r>
      <w:r>
        <w:rPr>
          <w:rFonts w:ascii="Century Gothic" w:hAnsi="Century Gothic"/>
        </w:rPr>
        <w:t xml:space="preserve"> página web </w:t>
      </w:r>
      <w:r w:rsidR="004623B0">
        <w:rPr>
          <w:rFonts w:ascii="Century Gothic" w:hAnsi="Century Gothic"/>
        </w:rPr>
        <w:t xml:space="preserve">o en la pestaña “Quiénes somos” </w:t>
      </w:r>
      <w:r>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4623B0">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aún más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4623B0">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C61E7F" w:rsidRPr="00041B0F" w:rsidRDefault="002E588F" w:rsidP="001A1C54">
      <w:pPr>
        <w:spacing w:before="120" w:after="120" w:line="312" w:lineRule="auto"/>
        <w:jc w:val="both"/>
      </w:pPr>
      <w:r w:rsidRPr="00FD0689">
        <w:rPr>
          <w:rFonts w:eastAsiaTheme="majorEastAsia" w:cstheme="majorBidi"/>
          <w:b/>
          <w:bCs/>
          <w:color w:val="50866C"/>
          <w:lang w:bidi="es-ES"/>
        </w:rPr>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6E5A3E07" wp14:editId="170A887C">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3B258E"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0A22ACEE" wp14:editId="6F50DC8E">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A7B64" w:rsidRPr="00F31BC3" w:rsidRDefault="00FA7B64" w:rsidP="00C4050E">
                            <w:r w:rsidRPr="00965C69">
                              <w:rPr>
                                <w:noProof/>
                                <w:lang w:eastAsia="es-ES"/>
                              </w:rPr>
                              <w:drawing>
                                <wp:inline distT="0" distB="0" distL="0" distR="0" wp14:anchorId="2ED103F5" wp14:editId="23918E39">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FA7B64" w:rsidRPr="00F31BC3" w:rsidRDefault="00FA7B64" w:rsidP="00C4050E">
                      <w:r w:rsidRPr="00965C69">
                        <w:rPr>
                          <w:noProof/>
                          <w:lang w:eastAsia="es-ES"/>
                        </w:rPr>
                        <w:drawing>
                          <wp:inline distT="0" distB="0" distL="0" distR="0" wp14:anchorId="24061EA0" wp14:editId="19D19EC5">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4623B0">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lastRenderedPageBreak/>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F91CAD" w:rsidRDefault="004623B0" w:rsidP="004623B0">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 las </w:t>
      </w:r>
      <w:r w:rsidR="00F91CAD">
        <w:rPr>
          <w:lang w:bidi="es-ES"/>
        </w:rPr>
        <w:t>funciones del CGCHCP (sin necesidad de acudir a sus Estatutos del año 2010).</w:t>
      </w:r>
    </w:p>
    <w:p w:rsidR="00F91CAD" w:rsidRDefault="004623B0" w:rsidP="004623B0">
      <w:pPr>
        <w:pStyle w:val="Prrafodelista"/>
        <w:numPr>
          <w:ilvl w:val="0"/>
          <w:numId w:val="14"/>
        </w:numPr>
        <w:spacing w:before="120" w:after="120" w:line="312" w:lineRule="auto"/>
        <w:ind w:left="0" w:firstLine="0"/>
        <w:contextualSpacing w:val="0"/>
        <w:jc w:val="both"/>
        <w:rPr>
          <w:lang w:bidi="es-ES"/>
        </w:rPr>
      </w:pPr>
      <w:r>
        <w:rPr>
          <w:lang w:bidi="es-ES"/>
        </w:rPr>
        <w:t xml:space="preserve">Debería publicarse la </w:t>
      </w:r>
      <w:r w:rsidR="00F91CAD">
        <w:rPr>
          <w:lang w:bidi="es-ES"/>
        </w:rPr>
        <w:t>normativa de general aplicación a los Colegios profesionales (al menos, la Ley 2/1974).</w:t>
      </w:r>
    </w:p>
    <w:p w:rsidR="004623B0" w:rsidRDefault="004623B0" w:rsidP="004623B0">
      <w:pPr>
        <w:pStyle w:val="Prrafodelista"/>
        <w:numPr>
          <w:ilvl w:val="0"/>
          <w:numId w:val="14"/>
        </w:numPr>
        <w:spacing w:before="120" w:after="120" w:line="312" w:lineRule="auto"/>
        <w:ind w:left="0" w:firstLine="0"/>
        <w:contextualSpacing w:val="0"/>
        <w:jc w:val="both"/>
        <w:rPr>
          <w:lang w:bidi="es-ES"/>
        </w:rPr>
      </w:pPr>
      <w:r>
        <w:rPr>
          <w:lang w:bidi="es-ES"/>
        </w:rPr>
        <w:t xml:space="preserve">Debe completarse la información relativa a la </w:t>
      </w:r>
      <w:r w:rsidR="00F91CAD">
        <w:rPr>
          <w:lang w:bidi="es-ES"/>
        </w:rPr>
        <w:t xml:space="preserve">estructura del </w:t>
      </w:r>
      <w:r w:rsidR="00F91CAD">
        <w:t>CGCHCP</w:t>
      </w:r>
      <w:r>
        <w:t>.</w:t>
      </w:r>
    </w:p>
    <w:p w:rsidR="004623B0" w:rsidRDefault="004623B0" w:rsidP="004623B0">
      <w:pPr>
        <w:pStyle w:val="Prrafodelista"/>
        <w:numPr>
          <w:ilvl w:val="0"/>
          <w:numId w:val="14"/>
        </w:numPr>
        <w:spacing w:before="120" w:after="120" w:line="312" w:lineRule="auto"/>
        <w:ind w:left="0" w:firstLine="0"/>
        <w:contextualSpacing w:val="0"/>
        <w:jc w:val="both"/>
        <w:rPr>
          <w:lang w:bidi="es-ES"/>
        </w:rPr>
      </w:pPr>
      <w:r>
        <w:t>Debe publicarse su organigrama,</w:t>
      </w:r>
    </w:p>
    <w:p w:rsidR="00F91CAD" w:rsidRDefault="004623B0" w:rsidP="004623B0">
      <w:pPr>
        <w:pStyle w:val="Prrafodelista"/>
        <w:numPr>
          <w:ilvl w:val="0"/>
          <w:numId w:val="14"/>
        </w:numPr>
        <w:spacing w:before="120" w:after="120" w:line="312" w:lineRule="auto"/>
        <w:ind w:left="0" w:firstLine="0"/>
        <w:contextualSpacing w:val="0"/>
        <w:jc w:val="both"/>
        <w:rPr>
          <w:lang w:bidi="es-ES"/>
        </w:rPr>
      </w:pPr>
      <w:r>
        <w:t xml:space="preserve">Debe informarse del </w:t>
      </w:r>
      <w:r w:rsidR="00F91CAD">
        <w:rPr>
          <w:lang w:bidi="es-ES"/>
        </w:rPr>
        <w:t xml:space="preserve">perfil y trayectoria profesional de los responsables de la corporación. </w:t>
      </w:r>
    </w:p>
    <w:p w:rsidR="004623B0" w:rsidRDefault="004623B0" w:rsidP="004623B0">
      <w:pPr>
        <w:pStyle w:val="Prrafodelista"/>
        <w:numPr>
          <w:ilvl w:val="0"/>
          <w:numId w:val="14"/>
        </w:numPr>
        <w:spacing w:before="120" w:after="120" w:line="312" w:lineRule="auto"/>
        <w:ind w:left="0" w:firstLine="0"/>
        <w:contextualSpacing w:val="0"/>
        <w:jc w:val="both"/>
        <w:rPr>
          <w:lang w:bidi="es-ES"/>
        </w:rPr>
      </w:pPr>
      <w:r>
        <w:rPr>
          <w:lang w:bidi="es-ES"/>
        </w:rPr>
        <w:t xml:space="preserve">Debe publicarse el inventario de </w:t>
      </w:r>
      <w:r w:rsidR="00F91CAD" w:rsidRPr="002E7939">
        <w:rPr>
          <w:lang w:bidi="es-ES"/>
        </w:rPr>
        <w:t>actividades de tratamiento</w:t>
      </w:r>
      <w:r>
        <w:rPr>
          <w:lang w:bidi="es-ES"/>
        </w:rPr>
        <w:t xml:space="preserve"> del </w:t>
      </w:r>
      <w:r>
        <w:t>CGCHCP.</w:t>
      </w:r>
    </w:p>
    <w:p w:rsidR="00BA09D5" w:rsidRDefault="00BA09D5" w:rsidP="004623B0">
      <w:pPr>
        <w:spacing w:before="120" w:after="120" w:line="312" w:lineRule="auto"/>
        <w:jc w:val="both"/>
        <w:rPr>
          <w:lang w:bidi="es-ES"/>
        </w:rPr>
      </w:pPr>
    </w:p>
    <w:p w:rsidR="007A2C10" w:rsidRDefault="007A2C10" w:rsidP="004623B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0F4B7D" w:rsidRDefault="000F4B7D" w:rsidP="004623B0">
      <w:pPr>
        <w:pStyle w:val="Prrafodelista"/>
        <w:numPr>
          <w:ilvl w:val="0"/>
          <w:numId w:val="14"/>
        </w:numPr>
        <w:spacing w:before="120" w:after="120" w:line="312" w:lineRule="auto"/>
        <w:ind w:left="0" w:firstLine="0"/>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6C1386">
        <w:rPr>
          <w:lang w:bidi="es-ES"/>
        </w:rPr>
        <w:t>tratante</w:t>
      </w:r>
      <w:r>
        <w:rPr>
          <w:lang w:bidi="es-ES"/>
        </w:rPr>
        <w:t xml:space="preserve">. También sus modificaciones, desistimientos y renuncias. </w:t>
      </w:r>
    </w:p>
    <w:p w:rsidR="000F4B7D" w:rsidRDefault="000F4B7D" w:rsidP="004623B0">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w:t>
      </w:r>
      <w:bookmarkStart w:id="1" w:name="_GoBack"/>
      <w:bookmarkEnd w:id="1"/>
      <w:r>
        <w:rPr>
          <w:lang w:bidi="es-ES"/>
        </w:rPr>
        <w:t xml:space="preserve">duración, modificaciones, obligados a la realización de </w:t>
      </w:r>
      <w:r>
        <w:rPr>
          <w:lang w:bidi="es-ES"/>
        </w:rPr>
        <w:lastRenderedPageBreak/>
        <w:t>prestaciones y obligaciones económicas, en su caso.</w:t>
      </w:r>
    </w:p>
    <w:p w:rsidR="007A2C10" w:rsidRDefault="007A2C10" w:rsidP="004623B0">
      <w:pPr>
        <w:pStyle w:val="Prrafodelista"/>
        <w:numPr>
          <w:ilvl w:val="0"/>
          <w:numId w:val="14"/>
        </w:numPr>
        <w:spacing w:before="120" w:after="120" w:line="312" w:lineRule="auto"/>
        <w:ind w:left="0" w:firstLine="0"/>
        <w:contextualSpacing w:val="0"/>
        <w:jc w:val="both"/>
        <w:rPr>
          <w:lang w:bidi="es-ES"/>
        </w:rPr>
      </w:pPr>
      <w:r w:rsidRPr="00831FB8">
        <w:t xml:space="preserve">Debe publicarse la información sobre las subvenciones y ayudas públicas </w:t>
      </w:r>
      <w:r w:rsidR="002D7271">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2D7271" w:rsidRDefault="002D7271" w:rsidP="001A1C54">
      <w:pPr>
        <w:spacing w:before="120" w:after="120" w:line="312" w:lineRule="auto"/>
      </w:pPr>
    </w:p>
    <w:p w:rsidR="007A2C10" w:rsidRDefault="001A1C54" w:rsidP="004623B0">
      <w:pPr>
        <w:pStyle w:val="Ttulo2"/>
        <w:spacing w:before="120" w:after="120" w:line="312" w:lineRule="auto"/>
        <w:rPr>
          <w:rStyle w:val="Ttulo3Car"/>
          <w:rFonts w:ascii="Century Gothic" w:hAnsi="Century Gothic"/>
          <w:b/>
        </w:rPr>
      </w:pPr>
      <w:r>
        <w:rPr>
          <w:rStyle w:val="Ttulo3Car"/>
          <w:rFonts w:ascii="Century Gothic" w:hAnsi="Century Gothic"/>
          <w:b/>
        </w:rPr>
        <w:t>Calidad de la Información</w:t>
      </w:r>
    </w:p>
    <w:p w:rsidR="007A2C10" w:rsidRPr="00831FB8" w:rsidRDefault="007A2C10" w:rsidP="004623B0">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7A2C10" w:rsidRPr="00831FB8" w:rsidRDefault="007A2C10" w:rsidP="004623B0">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que no lo esté 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7A2C10" w:rsidRDefault="007A2C10" w:rsidP="001A1C54">
      <w:pPr>
        <w:spacing w:before="120" w:after="120" w:line="312" w:lineRule="auto"/>
      </w:pPr>
    </w:p>
    <w:p w:rsidR="007A2C10" w:rsidRPr="00545EB3" w:rsidRDefault="007A2C10" w:rsidP="001A1C54">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Pr>
          <w:rFonts w:ascii="Century Gothic" w:hAnsi="Century Gothic"/>
        </w:rPr>
        <w:t>abril</w:t>
      </w:r>
      <w:r w:rsidRPr="00545EB3">
        <w:rPr>
          <w:rFonts w:ascii="Century Gothic" w:hAnsi="Century Gothic"/>
        </w:rPr>
        <w:t xml:space="preserve"> de 2020</w:t>
      </w:r>
    </w:p>
    <w:p w:rsidR="001A1C54" w:rsidRDefault="00011946" w:rsidP="001A1C54">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1F315108" wp14:editId="41FE68E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6DF4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580AA328" wp14:editId="2B221571">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A7B64" w:rsidRPr="00F31BC3" w:rsidRDefault="00FA7B64" w:rsidP="00011946">
                            <w:r w:rsidRPr="00965C69">
                              <w:rPr>
                                <w:noProof/>
                                <w:lang w:eastAsia="es-ES"/>
                              </w:rPr>
                              <w:drawing>
                                <wp:inline distT="0" distB="0" distL="0" distR="0" wp14:anchorId="5E30A05D" wp14:editId="0A84E89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FA7B64" w:rsidRPr="00F31BC3" w:rsidRDefault="00FA7B64" w:rsidP="00011946">
                      <w:r w:rsidRPr="00965C69">
                        <w:rPr>
                          <w:noProof/>
                          <w:lang w:eastAsia="es-ES"/>
                        </w:rPr>
                        <w:drawing>
                          <wp:inline distT="0" distB="0" distL="0" distR="0" wp14:anchorId="1C5F1842" wp14:editId="07324DA8">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A1C54">
        <w:br w:type="page"/>
      </w:r>
    </w:p>
    <w:p w:rsidR="004C46B3" w:rsidRDefault="004C46B3" w:rsidP="004623B0">
      <w:pPr>
        <w:pStyle w:val="Cuerpodelboletn"/>
        <w:spacing w:before="120" w:after="120" w:line="312" w:lineRule="auto"/>
        <w:sectPr w:rsidR="004C46B3" w:rsidSect="001A1C54">
          <w:type w:val="continuous"/>
          <w:pgSz w:w="11906" w:h="16838" w:code="9"/>
          <w:pgMar w:top="1701" w:right="720" w:bottom="1134" w:left="720" w:header="720" w:footer="720" w:gutter="0"/>
          <w:cols w:num="2" w:space="720"/>
          <w:docGrid w:linePitch="326"/>
        </w:sectPr>
      </w:pPr>
    </w:p>
    <w:p w:rsidR="004C46B3" w:rsidRPr="004C46B3" w:rsidRDefault="00E77488" w:rsidP="001A1C54">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BBE88FAAF3DB4C038EB8C67A60F7CA34"/>
          </w:placeholder>
        </w:sdtPr>
        <w:sdtEndPr/>
        <w:sdtContent>
          <w:r w:rsidR="004C46B3" w:rsidRPr="004C46B3">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7F708220" wp14:editId="1A3CFABE">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4C46B3" w:rsidRPr="004C46B3">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306BFAE7" wp14:editId="39854C61">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46B3" w:rsidRPr="00F31BC3" w:rsidRDefault="004C46B3" w:rsidP="004C46B3">
                                <w:r w:rsidRPr="00965C69">
                                  <w:rPr>
                                    <w:noProof/>
                                    <w:lang w:eastAsia="es-ES"/>
                                  </w:rPr>
                                  <w:drawing>
                                    <wp:inline distT="0" distB="0" distL="0" distR="0" wp14:anchorId="1BA60749" wp14:editId="4B723D4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4C46B3" w:rsidRPr="00F31BC3" w:rsidRDefault="004C46B3" w:rsidP="004C46B3">
                          <w:r w:rsidRPr="00965C69">
                            <w:rPr>
                              <w:noProof/>
                              <w:lang w:eastAsia="es-ES"/>
                            </w:rPr>
                            <w:drawing>
                              <wp:inline distT="0" distB="0" distL="0" distR="0" wp14:anchorId="188C51C7" wp14:editId="5A29F6E3">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C46B3" w:rsidRPr="004C46B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4C46B3" w:rsidRPr="004C46B3" w:rsidTr="004C46B3">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4C46B3" w:rsidRPr="004C46B3" w:rsidRDefault="004C46B3" w:rsidP="004C46B3">
            <w:pPr>
              <w:jc w:val="center"/>
              <w:rPr>
                <w:rFonts w:eastAsia="Times New Roman" w:cs="Calibri"/>
                <w:b/>
                <w:bCs/>
                <w:color w:val="FFFFFF"/>
                <w:sz w:val="16"/>
                <w:szCs w:val="16"/>
                <w:lang w:eastAsia="es-ES"/>
              </w:rPr>
            </w:pPr>
            <w:r w:rsidRPr="004C46B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4C46B3" w:rsidRPr="004C46B3" w:rsidRDefault="004C46B3" w:rsidP="004C46B3">
            <w:pPr>
              <w:jc w:val="center"/>
              <w:rPr>
                <w:rFonts w:eastAsia="Times New Roman" w:cs="Calibri"/>
                <w:b/>
                <w:bCs/>
                <w:color w:val="FFFFFF"/>
                <w:sz w:val="16"/>
                <w:szCs w:val="16"/>
                <w:lang w:eastAsia="es-ES"/>
              </w:rPr>
            </w:pPr>
            <w:r w:rsidRPr="004C46B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4C46B3" w:rsidRPr="004C46B3" w:rsidRDefault="004C46B3" w:rsidP="004C46B3">
            <w:pPr>
              <w:jc w:val="center"/>
              <w:rPr>
                <w:rFonts w:eastAsia="Times New Roman" w:cs="Calibri"/>
                <w:b/>
                <w:bCs/>
                <w:color w:val="FFFFFF"/>
                <w:sz w:val="16"/>
                <w:szCs w:val="16"/>
                <w:lang w:eastAsia="es-ES"/>
              </w:rPr>
            </w:pPr>
            <w:r w:rsidRPr="004C46B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4C46B3" w:rsidRPr="004C46B3" w:rsidRDefault="004C46B3" w:rsidP="004C46B3">
            <w:pPr>
              <w:jc w:val="center"/>
              <w:rPr>
                <w:rFonts w:eastAsia="Times New Roman" w:cs="Calibri"/>
                <w:b/>
                <w:bCs/>
                <w:color w:val="FFFFFF"/>
                <w:sz w:val="16"/>
                <w:szCs w:val="16"/>
                <w:lang w:eastAsia="es-ES"/>
              </w:rPr>
            </w:pPr>
            <w:r w:rsidRPr="004C46B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4C46B3" w:rsidRPr="004C46B3" w:rsidRDefault="004C46B3" w:rsidP="004C46B3">
            <w:pPr>
              <w:jc w:val="center"/>
              <w:rPr>
                <w:rFonts w:eastAsia="Times New Roman" w:cs="Calibri"/>
                <w:b/>
                <w:bCs/>
                <w:color w:val="FFFFFF"/>
                <w:sz w:val="16"/>
                <w:szCs w:val="16"/>
                <w:lang w:eastAsia="es-ES"/>
              </w:rPr>
            </w:pPr>
            <w:r w:rsidRPr="004C46B3">
              <w:rPr>
                <w:rFonts w:eastAsia="Times New Roman" w:cs="Calibri"/>
                <w:b/>
                <w:bCs/>
                <w:color w:val="FFFFFF"/>
                <w:sz w:val="16"/>
                <w:szCs w:val="16"/>
                <w:lang w:eastAsia="es-ES"/>
              </w:rPr>
              <w:t>SIGNIFICADO</w:t>
            </w:r>
          </w:p>
        </w:tc>
      </w:tr>
      <w:tr w:rsidR="004C46B3" w:rsidRPr="004C46B3" w:rsidTr="004C46B3">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SI se publica el contenido de la obligación exigida</w:t>
            </w:r>
          </w:p>
        </w:tc>
      </w:tr>
      <w:tr w:rsidR="004C46B3" w:rsidRPr="004C46B3" w:rsidTr="004C46B3">
        <w:trPr>
          <w:trHeight w:val="323"/>
        </w:trPr>
        <w:tc>
          <w:tcPr>
            <w:tcW w:w="928"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NO se publica el contenido de la obligación exigida</w:t>
            </w:r>
          </w:p>
        </w:tc>
      </w:tr>
      <w:tr w:rsidR="004C46B3" w:rsidRPr="004C46B3" w:rsidTr="004C46B3">
        <w:trPr>
          <w:trHeight w:val="427"/>
        </w:trPr>
        <w:tc>
          <w:tcPr>
            <w:tcW w:w="928"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De forma DIRECTA en la misma web o con enlace directo a la información</w:t>
            </w:r>
          </w:p>
        </w:tc>
      </w:tr>
      <w:tr w:rsidR="004C46B3" w:rsidRPr="004C46B3" w:rsidTr="004C46B3">
        <w:trPr>
          <w:trHeight w:val="419"/>
        </w:trPr>
        <w:tc>
          <w:tcPr>
            <w:tcW w:w="928"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De forma INDIRECTA pero sin dirigir a la información a la que se refiere</w:t>
            </w:r>
          </w:p>
        </w:tc>
      </w:tr>
      <w:tr w:rsidR="004C46B3" w:rsidRPr="004C46B3" w:rsidTr="004C46B3">
        <w:trPr>
          <w:trHeight w:val="411"/>
        </w:trPr>
        <w:tc>
          <w:tcPr>
            <w:tcW w:w="928"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Tiene FECHA y está dentro de los TRES meses previos a la fecha de consulta</w:t>
            </w:r>
          </w:p>
        </w:tc>
      </w:tr>
      <w:tr w:rsidR="004C46B3" w:rsidRPr="004C46B3" w:rsidTr="004C46B3">
        <w:trPr>
          <w:trHeight w:val="416"/>
        </w:trPr>
        <w:tc>
          <w:tcPr>
            <w:tcW w:w="928"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Tiene FECHA  pero NO ESTA ACTUALIZADO dentro de los tres meses</w:t>
            </w:r>
          </w:p>
        </w:tc>
      </w:tr>
      <w:tr w:rsidR="004C46B3" w:rsidRPr="004C46B3" w:rsidTr="004C46B3">
        <w:trPr>
          <w:trHeight w:val="422"/>
        </w:trPr>
        <w:tc>
          <w:tcPr>
            <w:tcW w:w="928"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NO SE CONOCE la fecha de publicación de la información</w:t>
            </w:r>
          </w:p>
        </w:tc>
      </w:tr>
      <w:tr w:rsidR="004C46B3" w:rsidRPr="004C46B3" w:rsidTr="004C46B3">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3 clics como máximo</w:t>
            </w:r>
          </w:p>
        </w:tc>
      </w:tr>
      <w:tr w:rsidR="004C46B3" w:rsidRPr="004C46B3" w:rsidTr="004C46B3">
        <w:trPr>
          <w:trHeight w:val="171"/>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4</w:t>
            </w:r>
          </w:p>
        </w:tc>
      </w:tr>
      <w:tr w:rsidR="004C46B3" w:rsidRPr="004C46B3" w:rsidTr="004C46B3">
        <w:trPr>
          <w:trHeight w:val="245"/>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5</w:t>
            </w:r>
          </w:p>
        </w:tc>
      </w:tr>
      <w:tr w:rsidR="004C46B3" w:rsidRPr="004C46B3" w:rsidTr="004C46B3">
        <w:trPr>
          <w:trHeight w:val="263"/>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6</w:t>
            </w:r>
          </w:p>
        </w:tc>
      </w:tr>
      <w:tr w:rsidR="004C46B3" w:rsidRPr="004C46B3" w:rsidTr="004C46B3">
        <w:trPr>
          <w:trHeight w:val="281"/>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7</w:t>
            </w:r>
          </w:p>
        </w:tc>
      </w:tr>
      <w:tr w:rsidR="004C46B3" w:rsidRPr="004C46B3" w:rsidTr="004C46B3">
        <w:trPr>
          <w:trHeight w:val="271"/>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8</w:t>
            </w:r>
          </w:p>
        </w:tc>
      </w:tr>
      <w:tr w:rsidR="004C46B3" w:rsidRPr="004C46B3" w:rsidTr="004C46B3">
        <w:trPr>
          <w:trHeight w:val="133"/>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9</w:t>
            </w:r>
          </w:p>
        </w:tc>
      </w:tr>
      <w:tr w:rsidR="004C46B3" w:rsidRPr="004C46B3" w:rsidTr="004C46B3">
        <w:trPr>
          <w:trHeight w:val="207"/>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10</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11</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12</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Más de 12 clics</w:t>
            </w:r>
          </w:p>
        </w:tc>
      </w:tr>
      <w:tr w:rsidR="004C46B3" w:rsidRPr="004C46B3" w:rsidTr="004C46B3">
        <w:trPr>
          <w:trHeight w:val="265"/>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MUY comprensible o con ayudas, en su caso</w:t>
            </w:r>
          </w:p>
        </w:tc>
      </w:tr>
      <w:tr w:rsidR="004C46B3" w:rsidRPr="004C46B3" w:rsidTr="004C46B3">
        <w:trPr>
          <w:trHeight w:val="271"/>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 </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Comprensible</w:t>
            </w:r>
          </w:p>
        </w:tc>
      </w:tr>
      <w:tr w:rsidR="004C46B3" w:rsidRPr="004C46B3" w:rsidTr="004C46B3">
        <w:trPr>
          <w:trHeight w:val="251"/>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 </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Normal</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 </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Poco comprensible</w:t>
            </w:r>
          </w:p>
        </w:tc>
      </w:tr>
      <w:tr w:rsidR="004C46B3" w:rsidRPr="004C46B3" w:rsidTr="004C46B3">
        <w:trPr>
          <w:trHeight w:val="183"/>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 </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Difícilmente comprensible</w:t>
            </w:r>
          </w:p>
        </w:tc>
      </w:tr>
      <w:tr w:rsidR="004C46B3" w:rsidRPr="004C46B3" w:rsidTr="004C46B3">
        <w:trPr>
          <w:trHeight w:val="247"/>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 </w:t>
            </w:r>
          </w:p>
        </w:tc>
      </w:tr>
      <w:tr w:rsidR="004C46B3" w:rsidRPr="004C46B3" w:rsidTr="004C46B3">
        <w:trPr>
          <w:trHeight w:val="123"/>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NADA comprensible</w:t>
            </w:r>
          </w:p>
        </w:tc>
      </w:tr>
      <w:tr w:rsidR="004C46B3" w:rsidRPr="004C46B3" w:rsidTr="004C46B3">
        <w:trPr>
          <w:trHeight w:val="57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4C46B3" w:rsidRPr="004C46B3" w:rsidRDefault="004C46B3" w:rsidP="004C46B3">
            <w:pPr>
              <w:jc w:val="center"/>
              <w:rPr>
                <w:rFonts w:eastAsia="Times New Roman" w:cs="Calibri"/>
                <w:sz w:val="16"/>
                <w:szCs w:val="16"/>
                <w:lang w:eastAsia="es-ES"/>
              </w:rPr>
            </w:pPr>
            <w:r w:rsidRPr="004C46B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sz w:val="16"/>
                <w:szCs w:val="16"/>
                <w:lang w:eastAsia="es-ES"/>
              </w:rPr>
            </w:pPr>
            <w:r w:rsidRPr="004C46B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sz w:val="16"/>
                <w:szCs w:val="16"/>
                <w:lang w:eastAsia="es-ES"/>
              </w:rPr>
            </w:pPr>
            <w:r w:rsidRPr="004C46B3">
              <w:rPr>
                <w:rFonts w:eastAsia="Times New Roman" w:cs="Calibri"/>
                <w:sz w:val="16"/>
                <w:szCs w:val="16"/>
                <w:lang w:eastAsia="es-ES"/>
              </w:rPr>
              <w:t>la información se encuentra ordenada en grupos de materias, temáticas o de acuerdo con los bloques o grupos de información de la ley</w:t>
            </w:r>
          </w:p>
        </w:tc>
      </w:tr>
      <w:tr w:rsidR="004C46B3" w:rsidRPr="004C46B3" w:rsidTr="004C46B3">
        <w:trPr>
          <w:trHeight w:val="427"/>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sz w:val="16"/>
                <w:szCs w:val="16"/>
                <w:lang w:eastAsia="es-ES"/>
              </w:rPr>
            </w:pPr>
            <w:r w:rsidRPr="004C46B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sz w:val="16"/>
                <w:szCs w:val="16"/>
                <w:lang w:eastAsia="es-ES"/>
              </w:rPr>
            </w:pPr>
            <w:r w:rsidRPr="004C46B3">
              <w:rPr>
                <w:rFonts w:eastAsia="Times New Roman" w:cs="Calibri"/>
                <w:sz w:val="16"/>
                <w:szCs w:val="16"/>
                <w:lang w:eastAsia="es-ES"/>
              </w:rPr>
              <w:t>la información se presenta dispersa sin agrupación ni ordenación alguna</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Es un formato reutilizable establecido</w:t>
            </w:r>
          </w:p>
        </w:tc>
      </w:tr>
      <w:tr w:rsidR="004C46B3" w:rsidRPr="004C46B3" w:rsidTr="004C46B3">
        <w:trPr>
          <w:trHeight w:val="3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NO es un formato reutilizable</w:t>
            </w:r>
          </w:p>
        </w:tc>
      </w:tr>
      <w:tr w:rsidR="004C46B3" w:rsidRPr="004C46B3" w:rsidTr="004C46B3">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Apartado específico o banner en la página inicial del sitio</w:t>
            </w:r>
          </w:p>
        </w:tc>
      </w:tr>
      <w:tr w:rsidR="004C46B3" w:rsidRPr="004C46B3" w:rsidTr="004C46B3">
        <w:trPr>
          <w:trHeight w:val="362"/>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Apartado específico pero NO en la página de inicio</w:t>
            </w:r>
          </w:p>
        </w:tc>
      </w:tr>
      <w:tr w:rsidR="004C46B3" w:rsidRPr="004C46B3" w:rsidTr="004C46B3">
        <w:trPr>
          <w:trHeight w:val="600"/>
        </w:trPr>
        <w:tc>
          <w:tcPr>
            <w:tcW w:w="928" w:type="pct"/>
            <w:vMerge/>
            <w:tcBorders>
              <w:top w:val="nil"/>
              <w:left w:val="single" w:sz="4" w:space="0" w:color="auto"/>
              <w:bottom w:val="single" w:sz="4" w:space="0" w:color="000000"/>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C46B3" w:rsidRPr="004C46B3" w:rsidRDefault="004C46B3" w:rsidP="004C46B3">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jc w:val="center"/>
              <w:rPr>
                <w:rFonts w:eastAsia="Times New Roman" w:cs="Calibri"/>
                <w:color w:val="000000"/>
                <w:sz w:val="16"/>
                <w:szCs w:val="16"/>
                <w:lang w:eastAsia="es-ES"/>
              </w:rPr>
            </w:pPr>
            <w:r w:rsidRPr="004C46B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C46B3" w:rsidRPr="004C46B3" w:rsidRDefault="004C46B3" w:rsidP="004C46B3">
            <w:pPr>
              <w:rPr>
                <w:rFonts w:eastAsia="Times New Roman" w:cs="Calibri"/>
                <w:color w:val="000000"/>
                <w:sz w:val="16"/>
                <w:szCs w:val="16"/>
                <w:lang w:eastAsia="es-ES"/>
              </w:rPr>
            </w:pPr>
            <w:r w:rsidRPr="004C46B3">
              <w:rPr>
                <w:rFonts w:eastAsia="Times New Roman" w:cs="Calibri"/>
                <w:color w:val="000000"/>
                <w:sz w:val="16"/>
                <w:szCs w:val="16"/>
                <w:lang w:eastAsia="es-ES"/>
              </w:rPr>
              <w:t>No existe un apartado específico de transparencia</w:t>
            </w:r>
          </w:p>
        </w:tc>
      </w:tr>
    </w:tbl>
    <w:p w:rsidR="004C46B3" w:rsidRPr="00965C69" w:rsidRDefault="004C46B3" w:rsidP="004623B0">
      <w:pPr>
        <w:pStyle w:val="Cuerpodelboletn"/>
        <w:spacing w:before="120" w:after="120" w:line="312" w:lineRule="auto"/>
      </w:pPr>
    </w:p>
    <w:sectPr w:rsidR="004C46B3" w:rsidRPr="00965C69" w:rsidSect="001A1C54">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64" w:rsidRDefault="00FA7B64" w:rsidP="00F31BC3">
      <w:r>
        <w:separator/>
      </w:r>
    </w:p>
  </w:endnote>
  <w:endnote w:type="continuationSeparator" w:id="0">
    <w:p w:rsidR="00FA7B64" w:rsidRDefault="00FA7B6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64" w:rsidRDefault="00FA7B64" w:rsidP="00F31BC3">
      <w:r>
        <w:separator/>
      </w:r>
    </w:p>
  </w:footnote>
  <w:footnote w:type="continuationSeparator" w:id="0">
    <w:p w:rsidR="00FA7B64" w:rsidRDefault="00FA7B6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D7C299B"/>
    <w:multiLevelType w:val="hybridMultilevel"/>
    <w:tmpl w:val="9618A3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A55EC2"/>
    <w:multiLevelType w:val="hybridMultilevel"/>
    <w:tmpl w:val="1FE870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11"/>
  </w:num>
  <w:num w:numId="4">
    <w:abstractNumId w:val="0"/>
  </w:num>
  <w:num w:numId="5">
    <w:abstractNumId w:val="15"/>
  </w:num>
  <w:num w:numId="6">
    <w:abstractNumId w:val="17"/>
  </w:num>
  <w:num w:numId="7">
    <w:abstractNumId w:val="13"/>
  </w:num>
  <w:num w:numId="8">
    <w:abstractNumId w:val="1"/>
  </w:num>
  <w:num w:numId="9">
    <w:abstractNumId w:val="5"/>
  </w:num>
  <w:num w:numId="10">
    <w:abstractNumId w:val="2"/>
  </w:num>
  <w:num w:numId="11">
    <w:abstractNumId w:val="19"/>
  </w:num>
  <w:num w:numId="12">
    <w:abstractNumId w:val="12"/>
  </w:num>
  <w:num w:numId="13">
    <w:abstractNumId w:val="7"/>
  </w:num>
  <w:num w:numId="14">
    <w:abstractNumId w:val="20"/>
  </w:num>
  <w:num w:numId="15">
    <w:abstractNumId w:val="4"/>
  </w:num>
  <w:num w:numId="16">
    <w:abstractNumId w:val="16"/>
  </w:num>
  <w:num w:numId="17">
    <w:abstractNumId w:val="6"/>
  </w:num>
  <w:num w:numId="18">
    <w:abstractNumId w:val="8"/>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20"/>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174D1"/>
    <w:rsid w:val="00041B0F"/>
    <w:rsid w:val="000461E3"/>
    <w:rsid w:val="00053902"/>
    <w:rsid w:val="0005642F"/>
    <w:rsid w:val="0007256A"/>
    <w:rsid w:val="000775A5"/>
    <w:rsid w:val="0009364E"/>
    <w:rsid w:val="000A26F0"/>
    <w:rsid w:val="000A5FA2"/>
    <w:rsid w:val="000B737F"/>
    <w:rsid w:val="000C2A7C"/>
    <w:rsid w:val="000C47A4"/>
    <w:rsid w:val="000C617F"/>
    <w:rsid w:val="000D3907"/>
    <w:rsid w:val="000D43CD"/>
    <w:rsid w:val="000D4575"/>
    <w:rsid w:val="000D4AAE"/>
    <w:rsid w:val="000D5417"/>
    <w:rsid w:val="000D645D"/>
    <w:rsid w:val="000D78C3"/>
    <w:rsid w:val="000F094F"/>
    <w:rsid w:val="000F4B7D"/>
    <w:rsid w:val="0010480F"/>
    <w:rsid w:val="00104E94"/>
    <w:rsid w:val="00107A5B"/>
    <w:rsid w:val="001149B1"/>
    <w:rsid w:val="00131D3B"/>
    <w:rsid w:val="00136005"/>
    <w:rsid w:val="00143D79"/>
    <w:rsid w:val="00144827"/>
    <w:rsid w:val="00146C3C"/>
    <w:rsid w:val="001577B4"/>
    <w:rsid w:val="0016210B"/>
    <w:rsid w:val="00164876"/>
    <w:rsid w:val="0017001C"/>
    <w:rsid w:val="00175B82"/>
    <w:rsid w:val="001763F8"/>
    <w:rsid w:val="00187CDD"/>
    <w:rsid w:val="00190E01"/>
    <w:rsid w:val="0019448F"/>
    <w:rsid w:val="00195362"/>
    <w:rsid w:val="00197B72"/>
    <w:rsid w:val="001A1C54"/>
    <w:rsid w:val="001A2887"/>
    <w:rsid w:val="001A4ED5"/>
    <w:rsid w:val="001A5305"/>
    <w:rsid w:val="001B14D9"/>
    <w:rsid w:val="001B16C6"/>
    <w:rsid w:val="001B2718"/>
    <w:rsid w:val="001B56AC"/>
    <w:rsid w:val="001B7B53"/>
    <w:rsid w:val="001C4509"/>
    <w:rsid w:val="001C78FE"/>
    <w:rsid w:val="001C7C78"/>
    <w:rsid w:val="001D1A19"/>
    <w:rsid w:val="001D59CD"/>
    <w:rsid w:val="001D6B8D"/>
    <w:rsid w:val="001E23F5"/>
    <w:rsid w:val="001E3771"/>
    <w:rsid w:val="001E52AC"/>
    <w:rsid w:val="001E5E92"/>
    <w:rsid w:val="001F07BE"/>
    <w:rsid w:val="001F529A"/>
    <w:rsid w:val="00205B7C"/>
    <w:rsid w:val="00211D2B"/>
    <w:rsid w:val="00215D35"/>
    <w:rsid w:val="0021682B"/>
    <w:rsid w:val="00222DC4"/>
    <w:rsid w:val="00223C48"/>
    <w:rsid w:val="00231D61"/>
    <w:rsid w:val="002433C5"/>
    <w:rsid w:val="002445BE"/>
    <w:rsid w:val="0024523A"/>
    <w:rsid w:val="0024576A"/>
    <w:rsid w:val="002467FA"/>
    <w:rsid w:val="0026324A"/>
    <w:rsid w:val="00266D05"/>
    <w:rsid w:val="002672F0"/>
    <w:rsid w:val="00273B27"/>
    <w:rsid w:val="00292832"/>
    <w:rsid w:val="00297E1B"/>
    <w:rsid w:val="002B440A"/>
    <w:rsid w:val="002B4987"/>
    <w:rsid w:val="002C4754"/>
    <w:rsid w:val="002C581E"/>
    <w:rsid w:val="002C73B5"/>
    <w:rsid w:val="002D0702"/>
    <w:rsid w:val="002D7271"/>
    <w:rsid w:val="002E4A1E"/>
    <w:rsid w:val="002E588F"/>
    <w:rsid w:val="002E58C1"/>
    <w:rsid w:val="002E7939"/>
    <w:rsid w:val="002E7A74"/>
    <w:rsid w:val="002F0FC1"/>
    <w:rsid w:val="002F4C92"/>
    <w:rsid w:val="002F5579"/>
    <w:rsid w:val="00314CBB"/>
    <w:rsid w:val="00316F76"/>
    <w:rsid w:val="0031769F"/>
    <w:rsid w:val="00324A3E"/>
    <w:rsid w:val="00326567"/>
    <w:rsid w:val="003304F4"/>
    <w:rsid w:val="00340D63"/>
    <w:rsid w:val="0034172E"/>
    <w:rsid w:val="003428A6"/>
    <w:rsid w:val="00347877"/>
    <w:rsid w:val="00355DC0"/>
    <w:rsid w:val="00387A78"/>
    <w:rsid w:val="0039426D"/>
    <w:rsid w:val="003947F7"/>
    <w:rsid w:val="003A390C"/>
    <w:rsid w:val="003A7A35"/>
    <w:rsid w:val="003B3A2E"/>
    <w:rsid w:val="003B57E6"/>
    <w:rsid w:val="003B6B96"/>
    <w:rsid w:val="003C07B5"/>
    <w:rsid w:val="003D2C4A"/>
    <w:rsid w:val="003E564B"/>
    <w:rsid w:val="003E5D2F"/>
    <w:rsid w:val="003F6EDC"/>
    <w:rsid w:val="00405998"/>
    <w:rsid w:val="00406452"/>
    <w:rsid w:val="00415DBD"/>
    <w:rsid w:val="00422B18"/>
    <w:rsid w:val="00427B0E"/>
    <w:rsid w:val="00427EF3"/>
    <w:rsid w:val="00435DD4"/>
    <w:rsid w:val="0045592B"/>
    <w:rsid w:val="0045737F"/>
    <w:rsid w:val="0045790B"/>
    <w:rsid w:val="004623B0"/>
    <w:rsid w:val="00470E1E"/>
    <w:rsid w:val="004720A5"/>
    <w:rsid w:val="0047735C"/>
    <w:rsid w:val="00481043"/>
    <w:rsid w:val="00482F50"/>
    <w:rsid w:val="0048389B"/>
    <w:rsid w:val="004851C4"/>
    <w:rsid w:val="004859CC"/>
    <w:rsid w:val="004A1663"/>
    <w:rsid w:val="004A5DD5"/>
    <w:rsid w:val="004B5AF4"/>
    <w:rsid w:val="004B6952"/>
    <w:rsid w:val="004C3F9D"/>
    <w:rsid w:val="004C46B3"/>
    <w:rsid w:val="004C6440"/>
    <w:rsid w:val="004D00A9"/>
    <w:rsid w:val="004D6FA7"/>
    <w:rsid w:val="004D7037"/>
    <w:rsid w:val="004E1357"/>
    <w:rsid w:val="004E43EC"/>
    <w:rsid w:val="004F0031"/>
    <w:rsid w:val="004F5CB4"/>
    <w:rsid w:val="005227BD"/>
    <w:rsid w:val="00526DB5"/>
    <w:rsid w:val="005301DF"/>
    <w:rsid w:val="00530E53"/>
    <w:rsid w:val="00535BC8"/>
    <w:rsid w:val="00536832"/>
    <w:rsid w:val="00540389"/>
    <w:rsid w:val="005436BD"/>
    <w:rsid w:val="00545EB3"/>
    <w:rsid w:val="00555CC4"/>
    <w:rsid w:val="00563295"/>
    <w:rsid w:val="0057273E"/>
    <w:rsid w:val="00576DCC"/>
    <w:rsid w:val="0057700E"/>
    <w:rsid w:val="00580B9B"/>
    <w:rsid w:val="00594C51"/>
    <w:rsid w:val="005A0E2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3EAA"/>
    <w:rsid w:val="00636E40"/>
    <w:rsid w:val="00642978"/>
    <w:rsid w:val="00643034"/>
    <w:rsid w:val="006611C0"/>
    <w:rsid w:val="00662C71"/>
    <w:rsid w:val="00671F17"/>
    <w:rsid w:val="00673DCA"/>
    <w:rsid w:val="00677BD2"/>
    <w:rsid w:val="006853DA"/>
    <w:rsid w:val="0069048A"/>
    <w:rsid w:val="006928BC"/>
    <w:rsid w:val="00694A7E"/>
    <w:rsid w:val="0069673B"/>
    <w:rsid w:val="006B6EFD"/>
    <w:rsid w:val="006B75D8"/>
    <w:rsid w:val="006B7E45"/>
    <w:rsid w:val="006C1386"/>
    <w:rsid w:val="006C7628"/>
    <w:rsid w:val="006D0BCF"/>
    <w:rsid w:val="006D239E"/>
    <w:rsid w:val="006D49E7"/>
    <w:rsid w:val="006E75DE"/>
    <w:rsid w:val="0070102C"/>
    <w:rsid w:val="00704BB0"/>
    <w:rsid w:val="00706A57"/>
    <w:rsid w:val="007071A8"/>
    <w:rsid w:val="00707C14"/>
    <w:rsid w:val="00713F85"/>
    <w:rsid w:val="00717272"/>
    <w:rsid w:val="00722854"/>
    <w:rsid w:val="007260AF"/>
    <w:rsid w:val="00732961"/>
    <w:rsid w:val="0074057D"/>
    <w:rsid w:val="00751664"/>
    <w:rsid w:val="00751FAA"/>
    <w:rsid w:val="00760E4B"/>
    <w:rsid w:val="0076640C"/>
    <w:rsid w:val="00767C60"/>
    <w:rsid w:val="00777FB3"/>
    <w:rsid w:val="00790143"/>
    <w:rsid w:val="00790CFE"/>
    <w:rsid w:val="007A2C10"/>
    <w:rsid w:val="007A59B6"/>
    <w:rsid w:val="007B7924"/>
    <w:rsid w:val="007B7E06"/>
    <w:rsid w:val="007C076E"/>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578A0"/>
    <w:rsid w:val="00875521"/>
    <w:rsid w:val="00880B97"/>
    <w:rsid w:val="00882077"/>
    <w:rsid w:val="00882A5B"/>
    <w:rsid w:val="008870B2"/>
    <w:rsid w:val="00894358"/>
    <w:rsid w:val="0089455A"/>
    <w:rsid w:val="008A10AE"/>
    <w:rsid w:val="008B744E"/>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3079B"/>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D35A4"/>
    <w:rsid w:val="009D3CC3"/>
    <w:rsid w:val="009D4047"/>
    <w:rsid w:val="009D465A"/>
    <w:rsid w:val="009D78D2"/>
    <w:rsid w:val="009E049D"/>
    <w:rsid w:val="009E2E6F"/>
    <w:rsid w:val="009E366A"/>
    <w:rsid w:val="009E7254"/>
    <w:rsid w:val="00A048D6"/>
    <w:rsid w:val="00A11768"/>
    <w:rsid w:val="00A17CAC"/>
    <w:rsid w:val="00A23A93"/>
    <w:rsid w:val="00A245E6"/>
    <w:rsid w:val="00A450D9"/>
    <w:rsid w:val="00A4578C"/>
    <w:rsid w:val="00A51AAD"/>
    <w:rsid w:val="00A5627C"/>
    <w:rsid w:val="00A57C12"/>
    <w:rsid w:val="00A70070"/>
    <w:rsid w:val="00A73522"/>
    <w:rsid w:val="00A744B2"/>
    <w:rsid w:val="00A75334"/>
    <w:rsid w:val="00A82709"/>
    <w:rsid w:val="00A93C33"/>
    <w:rsid w:val="00A9754F"/>
    <w:rsid w:val="00AA235F"/>
    <w:rsid w:val="00AA312E"/>
    <w:rsid w:val="00AA447D"/>
    <w:rsid w:val="00AA7A8F"/>
    <w:rsid w:val="00AB71E9"/>
    <w:rsid w:val="00AC2723"/>
    <w:rsid w:val="00AC4A6F"/>
    <w:rsid w:val="00AD20C1"/>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0EB5"/>
    <w:rsid w:val="00B46A16"/>
    <w:rsid w:val="00B5148C"/>
    <w:rsid w:val="00B5314A"/>
    <w:rsid w:val="00B55290"/>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F4BA2"/>
    <w:rsid w:val="00C00FBC"/>
    <w:rsid w:val="00C103D9"/>
    <w:rsid w:val="00C1290B"/>
    <w:rsid w:val="00C200D7"/>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350"/>
    <w:rsid w:val="00C66E73"/>
    <w:rsid w:val="00C76F55"/>
    <w:rsid w:val="00C770CC"/>
    <w:rsid w:val="00C911AE"/>
    <w:rsid w:val="00C9131D"/>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6292B"/>
    <w:rsid w:val="00D7033D"/>
    <w:rsid w:val="00D863FD"/>
    <w:rsid w:val="00D94AD3"/>
    <w:rsid w:val="00DA6660"/>
    <w:rsid w:val="00DB2DAA"/>
    <w:rsid w:val="00DC5B52"/>
    <w:rsid w:val="00DD515F"/>
    <w:rsid w:val="00DE2231"/>
    <w:rsid w:val="00DE45CB"/>
    <w:rsid w:val="00DE5708"/>
    <w:rsid w:val="00DE7058"/>
    <w:rsid w:val="00DF25D7"/>
    <w:rsid w:val="00DF4125"/>
    <w:rsid w:val="00E023B5"/>
    <w:rsid w:val="00E03D93"/>
    <w:rsid w:val="00E04DBB"/>
    <w:rsid w:val="00E10B5B"/>
    <w:rsid w:val="00E12909"/>
    <w:rsid w:val="00E1595D"/>
    <w:rsid w:val="00E30FFA"/>
    <w:rsid w:val="00E33169"/>
    <w:rsid w:val="00E36864"/>
    <w:rsid w:val="00E379A1"/>
    <w:rsid w:val="00E40D50"/>
    <w:rsid w:val="00E42ADD"/>
    <w:rsid w:val="00E60AF9"/>
    <w:rsid w:val="00E61AEC"/>
    <w:rsid w:val="00E6301A"/>
    <w:rsid w:val="00E63866"/>
    <w:rsid w:val="00E6528C"/>
    <w:rsid w:val="00E76FB0"/>
    <w:rsid w:val="00E77488"/>
    <w:rsid w:val="00E86F21"/>
    <w:rsid w:val="00EA30C1"/>
    <w:rsid w:val="00EA5F09"/>
    <w:rsid w:val="00EA679F"/>
    <w:rsid w:val="00EA7B71"/>
    <w:rsid w:val="00EB4884"/>
    <w:rsid w:val="00EB4E0E"/>
    <w:rsid w:val="00EB5412"/>
    <w:rsid w:val="00EC0BDF"/>
    <w:rsid w:val="00EC6A3E"/>
    <w:rsid w:val="00ED214C"/>
    <w:rsid w:val="00EE404C"/>
    <w:rsid w:val="00EE611D"/>
    <w:rsid w:val="00EF5B46"/>
    <w:rsid w:val="00EF6910"/>
    <w:rsid w:val="00F04133"/>
    <w:rsid w:val="00F05E2C"/>
    <w:rsid w:val="00F06D0D"/>
    <w:rsid w:val="00F12B43"/>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1CAD"/>
    <w:rsid w:val="00F9200A"/>
    <w:rsid w:val="00F95333"/>
    <w:rsid w:val="00FA0C58"/>
    <w:rsid w:val="00FA11BE"/>
    <w:rsid w:val="00FA1911"/>
    <w:rsid w:val="00FA5997"/>
    <w:rsid w:val="00FA67A0"/>
    <w:rsid w:val="00FA73D1"/>
    <w:rsid w:val="00FA7465"/>
    <w:rsid w:val="00FA7B64"/>
    <w:rsid w:val="00FB00A0"/>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48151607">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36364971">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54073455">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97334740">
      <w:bodyDiv w:val="1"/>
      <w:marLeft w:val="0"/>
      <w:marRight w:val="0"/>
      <w:marTop w:val="0"/>
      <w:marBottom w:val="0"/>
      <w:divBdr>
        <w:top w:val="none" w:sz="0" w:space="0" w:color="auto"/>
        <w:left w:val="none" w:sz="0" w:space="0" w:color="auto"/>
        <w:bottom w:val="none" w:sz="0" w:space="0" w:color="auto"/>
        <w:right w:val="none" w:sz="0" w:space="0" w:color="auto"/>
      </w:divBdr>
      <w:divsChild>
        <w:div w:id="670645112">
          <w:marLeft w:val="0"/>
          <w:marRight w:val="0"/>
          <w:marTop w:val="0"/>
          <w:marBottom w:val="0"/>
          <w:divBdr>
            <w:top w:val="none" w:sz="0" w:space="0" w:color="auto"/>
            <w:left w:val="none" w:sz="0" w:space="0" w:color="auto"/>
            <w:bottom w:val="none" w:sz="0" w:space="0" w:color="auto"/>
            <w:right w:val="none" w:sz="0" w:space="0" w:color="auto"/>
          </w:divBdr>
        </w:div>
        <w:div w:id="338309794">
          <w:marLeft w:val="0"/>
          <w:marRight w:val="0"/>
          <w:marTop w:val="0"/>
          <w:marBottom w:val="0"/>
          <w:divBdr>
            <w:top w:val="none" w:sz="0" w:space="0" w:color="auto"/>
            <w:left w:val="none" w:sz="0" w:space="0" w:color="auto"/>
            <w:bottom w:val="none" w:sz="0" w:space="0" w:color="auto"/>
            <w:right w:val="none" w:sz="0" w:space="0" w:color="auto"/>
          </w:divBdr>
        </w:div>
        <w:div w:id="2002006600">
          <w:marLeft w:val="0"/>
          <w:marRight w:val="0"/>
          <w:marTop w:val="0"/>
          <w:marBottom w:val="0"/>
          <w:divBdr>
            <w:top w:val="none" w:sz="0" w:space="0" w:color="auto"/>
            <w:left w:val="none" w:sz="0" w:space="0" w:color="auto"/>
            <w:bottom w:val="none" w:sz="0" w:space="0" w:color="auto"/>
            <w:right w:val="none" w:sz="0" w:space="0" w:color="auto"/>
          </w:divBdr>
        </w:div>
        <w:div w:id="122383641">
          <w:marLeft w:val="0"/>
          <w:marRight w:val="0"/>
          <w:marTop w:val="0"/>
          <w:marBottom w:val="0"/>
          <w:divBdr>
            <w:top w:val="none" w:sz="0" w:space="0" w:color="auto"/>
            <w:left w:val="none" w:sz="0" w:space="0" w:color="auto"/>
            <w:bottom w:val="none" w:sz="0" w:space="0" w:color="auto"/>
            <w:right w:val="none" w:sz="0" w:space="0" w:color="auto"/>
          </w:divBdr>
        </w:div>
        <w:div w:id="2117169449">
          <w:marLeft w:val="0"/>
          <w:marRight w:val="0"/>
          <w:marTop w:val="0"/>
          <w:marBottom w:val="0"/>
          <w:divBdr>
            <w:top w:val="none" w:sz="0" w:space="0" w:color="auto"/>
            <w:left w:val="none" w:sz="0" w:space="0" w:color="auto"/>
            <w:bottom w:val="none" w:sz="0" w:space="0" w:color="auto"/>
            <w:right w:val="none" w:sz="0" w:space="0" w:color="auto"/>
          </w:divBdr>
        </w:div>
      </w:divsChild>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bilitado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BBE88FAAF3DB4C038EB8C67A60F7CA34"/>
        <w:category>
          <w:name w:val="General"/>
          <w:gallery w:val="placeholder"/>
        </w:category>
        <w:types>
          <w:type w:val="bbPlcHdr"/>
        </w:types>
        <w:behaviors>
          <w:behavior w:val="content"/>
        </w:behaviors>
        <w:guid w:val="{31B1810B-93DC-4CA5-B104-F5EEDD9C7250}"/>
      </w:docPartPr>
      <w:docPartBody>
        <w:p w:rsidR="00137D91" w:rsidRDefault="000C5D30" w:rsidP="000C5D30">
          <w:pPr>
            <w:pStyle w:val="BBE88FAAF3DB4C038EB8C67A60F7CA3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0C5D30"/>
    <w:rsid w:val="00137D91"/>
    <w:rsid w:val="00175C15"/>
    <w:rsid w:val="00276A83"/>
    <w:rsid w:val="003A0BD1"/>
    <w:rsid w:val="0041714A"/>
    <w:rsid w:val="005528D9"/>
    <w:rsid w:val="006063F6"/>
    <w:rsid w:val="00614356"/>
    <w:rsid w:val="006A2FA9"/>
    <w:rsid w:val="00787EBD"/>
    <w:rsid w:val="008E118A"/>
    <w:rsid w:val="00980098"/>
    <w:rsid w:val="00A9058B"/>
    <w:rsid w:val="00C32372"/>
    <w:rsid w:val="00C47E96"/>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5D30"/>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BBE88FAAF3DB4C038EB8C67A60F7CA34">
    <w:name w:val="BBE88FAAF3DB4C038EB8C67A60F7CA34"/>
    <w:rsid w:val="000C5D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5D30"/>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BBE88FAAF3DB4C038EB8C67A60F7CA34">
    <w:name w:val="BBE88FAAF3DB4C038EB8C67A60F7CA34"/>
    <w:rsid w:val="000C5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B1591E4-923B-40EC-B3DC-1AC7699D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124</TotalTime>
  <Pages>7</Pages>
  <Words>1951</Words>
  <Characters>10734</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50</cp:revision>
  <cp:lastPrinted>2008-09-26T23:14:00Z</cp:lastPrinted>
  <dcterms:created xsi:type="dcterms:W3CDTF">2020-04-29T10:35:00Z</dcterms:created>
  <dcterms:modified xsi:type="dcterms:W3CDTF">2020-06-22T13:41:00Z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