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2A3ECA">
      <w:pPr>
        <w:pStyle w:val="Fechadelboletn"/>
        <w:spacing w:before="120" w:after="120" w:line="312" w:lineRule="auto"/>
        <w:jc w:val="both"/>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25D7CE8E" wp14:editId="631BEB5C">
                <wp:simplePos x="0" y="0"/>
                <wp:positionH relativeFrom="column">
                  <wp:posOffset>485775</wp:posOffset>
                </wp:positionH>
                <wp:positionV relativeFrom="paragraph">
                  <wp:posOffset>-727710</wp:posOffset>
                </wp:positionV>
                <wp:extent cx="6400800" cy="22860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DE47E0" w:rsidRPr="00006957" w:rsidRDefault="00DE47E0"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w:t>
                                </w:r>
                                <w:r w:rsidRPr="008870B2">
                                  <w:rPr>
                                    <w:rFonts w:ascii="Century Gothic" w:hAnsi="Century Gothic"/>
                                    <w:sz w:val="50"/>
                                    <w:szCs w:val="50"/>
                                    <w:lang w:bidi="es-ES"/>
                                  </w:rPr>
                                  <w:t xml:space="preserve"> </w:t>
                                </w:r>
                                <w:r>
                                  <w:rPr>
                                    <w:rFonts w:ascii="Century Gothic" w:hAnsi="Century Gothic"/>
                                    <w:sz w:val="50"/>
                                    <w:szCs w:val="50"/>
                                    <w:lang w:bidi="es-ES"/>
                                  </w:rPr>
                                  <w:t>de Politólogos y Sociólogos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38.25pt;margin-top:-57.3pt;width:7in;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DE47E0" w:rsidRPr="00006957" w:rsidRDefault="00DE47E0"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w:t>
                          </w:r>
                          <w:r w:rsidRPr="008870B2">
                            <w:rPr>
                              <w:rFonts w:ascii="Century Gothic" w:hAnsi="Century Gothic"/>
                              <w:sz w:val="50"/>
                              <w:szCs w:val="50"/>
                              <w:lang w:bidi="es-ES"/>
                            </w:rPr>
                            <w:t xml:space="preserve"> </w:t>
                          </w:r>
                          <w:r>
                            <w:rPr>
                              <w:rFonts w:ascii="Century Gothic" w:hAnsi="Century Gothic"/>
                              <w:sz w:val="50"/>
                              <w:szCs w:val="50"/>
                              <w:lang w:bidi="es-ES"/>
                            </w:rPr>
                            <w:t>de Politólogos y Sociólogos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41211717" wp14:editId="2D7FB21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E47E0" w:rsidRDefault="00DE47E0" w:rsidP="00006957">
                            <w:pPr>
                              <w:pStyle w:val="Ttulo2"/>
                              <w:tabs>
                                <w:tab w:val="left" w:pos="142"/>
                              </w:tabs>
                              <w:ind w:left="567"/>
                            </w:pPr>
                            <w:r>
                              <w:rPr>
                                <w:noProof/>
                                <w:lang w:eastAsia="es-ES"/>
                              </w:rPr>
                              <w:drawing>
                                <wp:inline distT="0" distB="0" distL="0" distR="0" wp14:anchorId="2C2BF545" wp14:editId="2D6D227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DE47E0" w:rsidRDefault="00DE47E0" w:rsidP="00006957">
                      <w:pPr>
                        <w:pStyle w:val="Ttulo2"/>
                        <w:tabs>
                          <w:tab w:val="left" w:pos="142"/>
                        </w:tabs>
                        <w:ind w:left="567"/>
                      </w:pPr>
                      <w:r>
                        <w:rPr>
                          <w:noProof/>
                          <w:lang w:eastAsia="es-ES"/>
                        </w:rPr>
                        <w:drawing>
                          <wp:inline distT="0" distB="0" distL="0" distR="0" wp14:anchorId="2C2BF545" wp14:editId="2D6D227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2A3ECA">
      <w:pPr>
        <w:spacing w:before="120" w:after="120" w:line="312" w:lineRule="auto"/>
        <w:jc w:val="both"/>
      </w:pPr>
    </w:p>
    <w:p w:rsidR="0082470D" w:rsidRPr="00B1184C" w:rsidRDefault="0082470D" w:rsidP="002A3ECA">
      <w:pPr>
        <w:spacing w:before="120" w:after="120" w:line="312" w:lineRule="auto"/>
        <w:jc w:val="both"/>
      </w:pPr>
    </w:p>
    <w:p w:rsidR="0082470D" w:rsidRPr="00B1184C" w:rsidRDefault="0082470D" w:rsidP="002A3ECA">
      <w:pPr>
        <w:spacing w:before="120" w:after="120" w:line="312" w:lineRule="auto"/>
        <w:jc w:val="both"/>
        <w:rPr>
          <w:rFonts w:ascii="Arial" w:hAnsi="Arial"/>
          <w:b/>
          <w:sz w:val="36"/>
        </w:rPr>
      </w:pPr>
    </w:p>
    <w:p w:rsidR="0082470D" w:rsidRPr="002D627F" w:rsidRDefault="00751FAA" w:rsidP="002A3ECA">
      <w:pPr>
        <w:spacing w:before="120" w:after="120" w:line="312" w:lineRule="auto"/>
        <w:jc w:val="both"/>
        <w:rPr>
          <w:rFonts w:ascii="Arial" w:hAnsi="Arial"/>
          <w:b/>
          <w:sz w:val="24"/>
        </w:rPr>
      </w:pPr>
      <w:r w:rsidRPr="002D627F">
        <w:rPr>
          <w:noProof/>
          <w:sz w:val="16"/>
          <w:lang w:eastAsia="es-ES"/>
        </w:rPr>
        <mc:AlternateContent>
          <mc:Choice Requires="wps">
            <w:drawing>
              <wp:anchor distT="0" distB="0" distL="114300" distR="114300" simplePos="0" relativeHeight="251655168" behindDoc="0" locked="0" layoutInCell="1" allowOverlap="1" wp14:anchorId="2DAF1D6F" wp14:editId="3208EA6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521E3ED"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2A3ECA">
      <w:pPr>
        <w:spacing w:before="120" w:after="120" w:line="312" w:lineRule="auto"/>
        <w:ind w:right="-2"/>
        <w:jc w:val="both"/>
        <w:rPr>
          <w:rFonts w:cs="Arial"/>
          <w:szCs w:val="22"/>
        </w:rPr>
        <w:sectPr w:rsidR="00415DBD" w:rsidSect="002D627F">
          <w:pgSz w:w="11906" w:h="16838" w:code="9"/>
          <w:pgMar w:top="1701" w:right="630" w:bottom="1134" w:left="720" w:header="720" w:footer="720" w:gutter="0"/>
          <w:cols w:space="720"/>
          <w:docGrid w:linePitch="326"/>
        </w:sectPr>
      </w:pPr>
    </w:p>
    <w:p w:rsidR="00415DBD" w:rsidRDefault="00415DBD" w:rsidP="002A3ECA">
      <w:pPr>
        <w:pStyle w:val="Ttulo2"/>
        <w:spacing w:before="120" w:after="120" w:line="312" w:lineRule="auto"/>
        <w:jc w:val="both"/>
        <w:rPr>
          <w:lang w:bidi="es-ES"/>
        </w:rPr>
      </w:pPr>
      <w:r>
        <w:rPr>
          <w:lang w:bidi="es-ES"/>
        </w:rPr>
        <w:t xml:space="preserve">Marco de la </w:t>
      </w:r>
      <w:r w:rsidR="002D627F">
        <w:rPr>
          <w:lang w:bidi="es-ES"/>
        </w:rPr>
        <w:t>evaluación</w:t>
      </w:r>
    </w:p>
    <w:p w:rsidR="00415DBD" w:rsidRDefault="00415DBD" w:rsidP="002A3ECA">
      <w:pPr>
        <w:spacing w:before="120" w:after="120" w:line="312" w:lineRule="auto"/>
        <w:ind w:right="-2"/>
        <w:jc w:val="both"/>
        <w:rPr>
          <w:rFonts w:cs="Arial"/>
          <w:szCs w:val="22"/>
        </w:rPr>
      </w:pPr>
    </w:p>
    <w:p w:rsidR="0065120B" w:rsidRPr="0057273E" w:rsidRDefault="0065120B" w:rsidP="002A3ECA">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5120B" w:rsidRPr="00DB7342" w:rsidRDefault="0065120B" w:rsidP="002A3ECA">
      <w:pPr>
        <w:spacing w:before="120" w:after="120" w:line="312" w:lineRule="auto"/>
        <w:jc w:val="both"/>
        <w:rPr>
          <w:rFonts w:cs="Arial"/>
          <w:color w:val="000000" w:themeColor="text1"/>
          <w:szCs w:val="22"/>
        </w:rPr>
      </w:pPr>
      <w:r w:rsidRPr="0057273E">
        <w:rPr>
          <w:rFonts w:cs="Arial"/>
          <w:color w:val="000000" w:themeColor="text1"/>
          <w:szCs w:val="22"/>
        </w:rPr>
        <w:t>Estas corporaciones</w:t>
      </w:r>
      <w:r w:rsidRPr="00DB7342">
        <w:rPr>
          <w:rFonts w:cs="Arial"/>
          <w:color w:val="000000" w:themeColor="text1"/>
          <w:szCs w:val="22"/>
        </w:rPr>
        <w:t xml:space="preserve"> están obligadas en relación con lo dispuesto en el Capítulo II del Título I de la Ley, es decir, las obligaciones de publicidad activa recogidas en sus artículos 6, 6 </w:t>
      </w:r>
      <w:proofErr w:type="gramStart"/>
      <w:r w:rsidRPr="00DB7342">
        <w:rPr>
          <w:rFonts w:cs="Arial"/>
          <w:color w:val="000000" w:themeColor="text1"/>
          <w:szCs w:val="22"/>
        </w:rPr>
        <w:t>bis</w:t>
      </w:r>
      <w:proofErr w:type="gramEnd"/>
      <w:r w:rsidRPr="00DB7342">
        <w:rPr>
          <w:rFonts w:cs="Arial"/>
          <w:color w:val="000000" w:themeColor="text1"/>
          <w:szCs w:val="22"/>
        </w:rPr>
        <w:t xml:space="preserve"> y 8, aunque no en su totalidad. Teniendo en cuenta lo indicado en la guía elaborada conjuntamente entre el Consejo de Transparencia y Buen Gobierno (CTBG) y Unión Profesional (UP),</w:t>
      </w:r>
      <w:r>
        <w:rPr>
          <w:rFonts w:cs="Arial"/>
          <w:color w:val="000000" w:themeColor="text1"/>
          <w:szCs w:val="22"/>
        </w:rPr>
        <w:t xml:space="preserve"> </w:t>
      </w:r>
      <w:r w:rsidRPr="00DB7342">
        <w:rPr>
          <w:rFonts w:cs="Arial"/>
          <w:color w:val="000000" w:themeColor="text1"/>
          <w:szCs w:val="22"/>
        </w:rPr>
        <w:t>las corporaciones de derecho público, como mínimo, se encuentran obligadas a publicar la siguiente información:</w:t>
      </w:r>
    </w:p>
    <w:p w:rsidR="0065120B" w:rsidRPr="0057273E" w:rsidRDefault="0065120B" w:rsidP="002A3ECA">
      <w:pPr>
        <w:pStyle w:val="Prrafodelista"/>
        <w:numPr>
          <w:ilvl w:val="0"/>
          <w:numId w:val="9"/>
        </w:numPr>
        <w:spacing w:before="120" w:after="120" w:line="312" w:lineRule="auto"/>
        <w:ind w:left="0" w:firstLine="0"/>
        <w:contextualSpacing w:val="0"/>
        <w:jc w:val="both"/>
        <w:rPr>
          <w:rFonts w:cs="Arial"/>
          <w:bCs/>
          <w:color w:val="000000" w:themeColor="text1"/>
          <w:szCs w:val="22"/>
        </w:rPr>
      </w:pPr>
      <w:r w:rsidRPr="0057273E">
        <w:rPr>
          <w:rFonts w:cs="Arial"/>
          <w:bCs/>
          <w:color w:val="000000" w:themeColor="text1"/>
          <w:szCs w:val="22"/>
        </w:rPr>
        <w:t xml:space="preserve">En cuanto a lo establecido en </w:t>
      </w:r>
      <w:r>
        <w:rPr>
          <w:rFonts w:cs="Arial"/>
          <w:bCs/>
          <w:color w:val="000000" w:themeColor="text1"/>
          <w:szCs w:val="22"/>
        </w:rPr>
        <w:t>los</w:t>
      </w:r>
      <w:r w:rsidRPr="0057273E">
        <w:rPr>
          <w:rFonts w:cs="Arial"/>
          <w:bCs/>
          <w:color w:val="000000" w:themeColor="text1"/>
          <w:szCs w:val="22"/>
        </w:rPr>
        <w:t xml:space="preserve"> artículo</w:t>
      </w:r>
      <w:r>
        <w:rPr>
          <w:rFonts w:cs="Arial"/>
          <w:bCs/>
          <w:color w:val="000000" w:themeColor="text1"/>
          <w:szCs w:val="22"/>
        </w:rPr>
        <w:t>s</w:t>
      </w:r>
      <w:r w:rsidRPr="0057273E">
        <w:rPr>
          <w:rFonts w:cs="Arial"/>
          <w:bCs/>
          <w:color w:val="000000" w:themeColor="text1"/>
          <w:szCs w:val="22"/>
        </w:rPr>
        <w:t xml:space="preserve"> 6</w:t>
      </w:r>
      <w:r>
        <w:rPr>
          <w:rFonts w:cs="Arial"/>
          <w:bCs/>
          <w:color w:val="000000" w:themeColor="text1"/>
          <w:szCs w:val="22"/>
        </w:rPr>
        <w:t xml:space="preserve"> y 6 bis</w:t>
      </w:r>
      <w:r w:rsidRPr="0057273E">
        <w:rPr>
          <w:rFonts w:cs="Arial"/>
          <w:bCs/>
          <w:color w:val="000000" w:themeColor="text1"/>
          <w:szCs w:val="22"/>
        </w:rPr>
        <w:t xml:space="preserve">, estas entidades vienen obligadas a publicar la siguiente </w:t>
      </w:r>
      <w:r w:rsidRPr="0057273E">
        <w:rPr>
          <w:rFonts w:cs="Arial"/>
          <w:b/>
          <w:bCs/>
          <w:color w:val="000000" w:themeColor="text1"/>
          <w:szCs w:val="22"/>
        </w:rPr>
        <w:t>información institucional y organizativa</w:t>
      </w:r>
      <w:r w:rsidRPr="0057273E">
        <w:rPr>
          <w:rFonts w:cs="Arial"/>
          <w:bCs/>
          <w:color w:val="000000" w:themeColor="text1"/>
          <w:szCs w:val="22"/>
        </w:rPr>
        <w:t xml:space="preserve"> (con exclusión de la información relativa a planificación):</w:t>
      </w:r>
    </w:p>
    <w:p w:rsidR="0065120B" w:rsidRPr="0057273E" w:rsidRDefault="0065120B" w:rsidP="002A3ECA">
      <w:pPr>
        <w:pStyle w:val="Prrafodelista"/>
        <w:numPr>
          <w:ilvl w:val="0"/>
          <w:numId w:val="10"/>
        </w:numPr>
        <w:spacing w:before="120" w:after="120" w:line="312" w:lineRule="auto"/>
        <w:ind w:left="360"/>
        <w:contextualSpacing w:val="0"/>
        <w:jc w:val="both"/>
        <w:rPr>
          <w:rFonts w:cs="Arial"/>
          <w:bCs/>
          <w:color w:val="000000" w:themeColor="text1"/>
          <w:szCs w:val="22"/>
        </w:rPr>
      </w:pPr>
      <w:r w:rsidRPr="0057273E">
        <w:rPr>
          <w:rFonts w:cs="Arial"/>
          <w:bCs/>
          <w:color w:val="000000" w:themeColor="text1"/>
          <w:szCs w:val="22"/>
        </w:rPr>
        <w:t>Funciones que desarrollan</w:t>
      </w:r>
    </w:p>
    <w:p w:rsidR="0065120B" w:rsidRDefault="0065120B" w:rsidP="002A3ECA">
      <w:pPr>
        <w:pStyle w:val="Prrafodelista"/>
        <w:numPr>
          <w:ilvl w:val="0"/>
          <w:numId w:val="10"/>
        </w:numPr>
        <w:spacing w:before="120" w:after="120" w:line="312" w:lineRule="auto"/>
        <w:ind w:left="360"/>
        <w:contextualSpacing w:val="0"/>
        <w:jc w:val="both"/>
        <w:rPr>
          <w:rFonts w:cs="Arial"/>
          <w:bCs/>
          <w:color w:val="000000" w:themeColor="text1"/>
          <w:szCs w:val="22"/>
        </w:rPr>
      </w:pPr>
      <w:bookmarkStart w:id="0" w:name="_Hlk35948872"/>
      <w:r w:rsidRPr="0057273E">
        <w:rPr>
          <w:rFonts w:cs="Arial"/>
          <w:bCs/>
          <w:color w:val="000000" w:themeColor="text1"/>
          <w:szCs w:val="22"/>
        </w:rPr>
        <w:t>Normativa que les sea de aplicación</w:t>
      </w:r>
      <w:r>
        <w:rPr>
          <w:rFonts w:cs="Arial"/>
          <w:bCs/>
          <w:color w:val="000000" w:themeColor="text1"/>
          <w:szCs w:val="22"/>
        </w:rPr>
        <w:t xml:space="preserve"> (que en este caso incluye, al menos, </w:t>
      </w:r>
      <w:r w:rsidRPr="0057273E">
        <w:rPr>
          <w:rFonts w:cs="Arial"/>
          <w:color w:val="000000" w:themeColor="text1"/>
          <w:szCs w:val="22"/>
        </w:rPr>
        <w:t>la Ley 2/1974, de 13 de febrero, sobre Colegios Profesionales</w:t>
      </w:r>
      <w:r>
        <w:rPr>
          <w:rFonts w:cs="Arial"/>
          <w:color w:val="000000" w:themeColor="text1"/>
          <w:szCs w:val="22"/>
        </w:rPr>
        <w:t>, a</w:t>
      </w:r>
      <w:r>
        <w:rPr>
          <w:rFonts w:cs="Arial"/>
          <w:bCs/>
          <w:color w:val="000000" w:themeColor="text1"/>
          <w:szCs w:val="22"/>
        </w:rPr>
        <w:t>sí como</w:t>
      </w:r>
      <w:r w:rsidRPr="0057273E">
        <w:rPr>
          <w:rFonts w:cs="Arial"/>
          <w:bCs/>
          <w:color w:val="000000" w:themeColor="text1"/>
          <w:szCs w:val="22"/>
        </w:rPr>
        <w:t xml:space="preserve"> </w:t>
      </w:r>
      <w:r>
        <w:rPr>
          <w:rFonts w:cs="Arial"/>
          <w:bCs/>
          <w:color w:val="000000" w:themeColor="text1"/>
          <w:szCs w:val="22"/>
        </w:rPr>
        <w:t xml:space="preserve">sus </w:t>
      </w:r>
      <w:r w:rsidRPr="0057273E">
        <w:rPr>
          <w:rFonts w:cs="Arial"/>
          <w:bCs/>
          <w:color w:val="000000" w:themeColor="text1"/>
          <w:szCs w:val="22"/>
        </w:rPr>
        <w:t>estatutos</w:t>
      </w:r>
      <w:r>
        <w:rPr>
          <w:rFonts w:cs="Arial"/>
          <w:bCs/>
          <w:color w:val="000000" w:themeColor="text1"/>
          <w:szCs w:val="22"/>
        </w:rPr>
        <w:t>)</w:t>
      </w:r>
      <w:r w:rsidRPr="0057273E">
        <w:rPr>
          <w:rFonts w:cs="Arial"/>
          <w:bCs/>
          <w:color w:val="000000" w:themeColor="text1"/>
          <w:szCs w:val="22"/>
        </w:rPr>
        <w:t xml:space="preserve">. </w:t>
      </w:r>
    </w:p>
    <w:bookmarkEnd w:id="0"/>
    <w:p w:rsidR="0065120B" w:rsidRPr="00A965E6" w:rsidRDefault="0065120B" w:rsidP="002A3ECA">
      <w:pPr>
        <w:pStyle w:val="Prrafodelista"/>
        <w:numPr>
          <w:ilvl w:val="0"/>
          <w:numId w:val="10"/>
        </w:numPr>
        <w:spacing w:before="120" w:after="120" w:line="312" w:lineRule="auto"/>
        <w:ind w:left="360"/>
        <w:contextualSpacing w:val="0"/>
        <w:jc w:val="both"/>
        <w:rPr>
          <w:rFonts w:cs="Arial"/>
          <w:bCs/>
          <w:color w:val="000000" w:themeColor="text1"/>
          <w:szCs w:val="22"/>
        </w:rPr>
      </w:pPr>
      <w:r w:rsidRPr="00A965E6">
        <w:rPr>
          <w:rFonts w:cs="Arial"/>
          <w:bCs/>
          <w:color w:val="000000" w:themeColor="text1"/>
          <w:szCs w:val="22"/>
        </w:rPr>
        <w:t>Estructura organizativa</w:t>
      </w:r>
      <w:r>
        <w:rPr>
          <w:rFonts w:cs="Arial"/>
          <w:bCs/>
          <w:color w:val="000000" w:themeColor="text1"/>
          <w:szCs w:val="22"/>
        </w:rPr>
        <w:t xml:space="preserve">. </w:t>
      </w:r>
      <w:r w:rsidRPr="00A965E6">
        <w:rPr>
          <w:rFonts w:cs="Arial"/>
          <w:bCs/>
          <w:color w:val="000000" w:themeColor="text1"/>
          <w:szCs w:val="22"/>
        </w:rPr>
        <w:t xml:space="preserve">En relación con la anterior obligación, se debe incluir un organigrama actualizado que identifique a los responsables de los diferentes órganos y su perfil y trayectoria profesional. </w:t>
      </w:r>
    </w:p>
    <w:p w:rsidR="0065120B" w:rsidRPr="009F1E89" w:rsidRDefault="0065120B" w:rsidP="002A3ECA">
      <w:pPr>
        <w:pStyle w:val="Prrafodelista"/>
        <w:numPr>
          <w:ilvl w:val="0"/>
          <w:numId w:val="10"/>
        </w:numPr>
        <w:spacing w:before="120" w:after="120" w:line="312" w:lineRule="auto"/>
        <w:ind w:left="360"/>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5120B" w:rsidRPr="0057273E" w:rsidRDefault="0065120B" w:rsidP="002A3ECA">
      <w:pPr>
        <w:spacing w:before="120" w:after="120" w:line="312" w:lineRule="auto"/>
        <w:jc w:val="both"/>
        <w:rPr>
          <w:rFonts w:cs="Arial"/>
          <w:bCs/>
          <w:color w:val="000000" w:themeColor="text1"/>
          <w:szCs w:val="22"/>
        </w:rPr>
      </w:pPr>
      <w:r w:rsidRPr="0057273E">
        <w:rPr>
          <w:rFonts w:cs="Arial"/>
          <w:bCs/>
          <w:color w:val="000000" w:themeColor="text1"/>
          <w:szCs w:val="22"/>
        </w:rPr>
        <w:t xml:space="preserve">2. Por lo que respecta al artículo 8, </w:t>
      </w:r>
      <w:r>
        <w:rPr>
          <w:rFonts w:cs="Arial"/>
          <w:bCs/>
          <w:color w:val="000000" w:themeColor="text1"/>
          <w:szCs w:val="22"/>
        </w:rPr>
        <w:t>están</w:t>
      </w:r>
      <w:r w:rsidRPr="0057273E">
        <w:rPr>
          <w:rFonts w:cs="Arial"/>
          <w:bCs/>
          <w:color w:val="000000" w:themeColor="text1"/>
          <w:szCs w:val="22"/>
        </w:rPr>
        <w:t xml:space="preserve"> obligadas a publicar la siguiente </w:t>
      </w:r>
      <w:r w:rsidRPr="0057273E">
        <w:rPr>
          <w:rFonts w:cs="Arial"/>
          <w:b/>
          <w:bCs/>
          <w:color w:val="000000" w:themeColor="text1"/>
          <w:szCs w:val="22"/>
        </w:rPr>
        <w:t xml:space="preserve">información económica </w:t>
      </w:r>
      <w:r w:rsidRPr="00AA447D">
        <w:rPr>
          <w:rFonts w:cs="Arial"/>
          <w:bCs/>
          <w:color w:val="000000" w:themeColor="text1"/>
          <w:szCs w:val="22"/>
        </w:rPr>
        <w:t>(con exclusión de la información presupuestaria y estadística)</w:t>
      </w:r>
      <w:r w:rsidRPr="0057273E">
        <w:rPr>
          <w:rFonts w:cs="Arial"/>
          <w:bCs/>
          <w:color w:val="000000" w:themeColor="text1"/>
          <w:szCs w:val="22"/>
        </w:rPr>
        <w:t xml:space="preserve">: </w:t>
      </w:r>
    </w:p>
    <w:p w:rsidR="0065120B" w:rsidRPr="0057273E" w:rsidRDefault="0065120B" w:rsidP="002A3ECA">
      <w:pPr>
        <w:pStyle w:val="Prrafodelista"/>
        <w:numPr>
          <w:ilvl w:val="0"/>
          <w:numId w:val="8"/>
        </w:numPr>
        <w:spacing w:before="120" w:after="120" w:line="312" w:lineRule="auto"/>
        <w:ind w:left="360"/>
        <w:contextualSpacing w:val="0"/>
        <w:jc w:val="both"/>
        <w:rPr>
          <w:rFonts w:cs="Arial"/>
          <w:bCs/>
          <w:color w:val="000000" w:themeColor="text1"/>
          <w:szCs w:val="22"/>
        </w:rPr>
      </w:pPr>
      <w:r w:rsidRPr="0057273E">
        <w:rPr>
          <w:rFonts w:cs="Arial"/>
          <w:bCs/>
          <w:color w:val="000000" w:themeColor="text1"/>
          <w:szCs w:val="22"/>
        </w:rPr>
        <w:t xml:space="preserve">Todos los contratos </w:t>
      </w:r>
      <w:r>
        <w:rPr>
          <w:rFonts w:cs="Arial"/>
          <w:bCs/>
          <w:color w:val="000000" w:themeColor="text1"/>
          <w:szCs w:val="22"/>
        </w:rPr>
        <w:t>sujetos a derecho administrativo,</w:t>
      </w:r>
      <w:r w:rsidRPr="0057273E">
        <w:rPr>
          <w:rFonts w:cs="Arial"/>
          <w:bCs/>
          <w:color w:val="000000" w:themeColor="text1"/>
          <w:szCs w:val="22"/>
        </w:rPr>
        <w:t xml:space="preserve"> incluidos los contratos menores, con indicación del objeto, duración, importe de licitación y de adjudicación. </w:t>
      </w:r>
    </w:p>
    <w:p w:rsidR="0065120B" w:rsidRPr="006426D7" w:rsidRDefault="0065120B" w:rsidP="002A3ECA">
      <w:pPr>
        <w:pStyle w:val="Prrafodelista"/>
        <w:numPr>
          <w:ilvl w:val="0"/>
          <w:numId w:val="8"/>
        </w:numPr>
        <w:autoSpaceDE w:val="0"/>
        <w:autoSpaceDN w:val="0"/>
        <w:adjustRightInd w:val="0"/>
        <w:spacing w:before="120" w:after="120" w:line="312" w:lineRule="auto"/>
        <w:ind w:left="360"/>
        <w:contextualSpacing w:val="0"/>
        <w:jc w:val="both"/>
        <w:rPr>
          <w:rFonts w:cs="Arial"/>
          <w:bCs/>
          <w:color w:val="000000" w:themeColor="text1"/>
          <w:szCs w:val="22"/>
        </w:rPr>
      </w:pPr>
      <w:r w:rsidRPr="006426D7">
        <w:rPr>
          <w:rFonts w:cs="Arial"/>
          <w:bCs/>
          <w:color w:val="000000" w:themeColor="text1"/>
          <w:szCs w:val="22"/>
        </w:rPr>
        <w:t xml:space="preserve">La relación de convenios suscritos en </w:t>
      </w:r>
      <w:r>
        <w:rPr>
          <w:rFonts w:cs="Arial"/>
          <w:bCs/>
          <w:color w:val="000000" w:themeColor="text1"/>
          <w:szCs w:val="22"/>
        </w:rPr>
        <w:t xml:space="preserve">el </w:t>
      </w:r>
      <w:r w:rsidRPr="006426D7">
        <w:rPr>
          <w:rFonts w:cs="Arial"/>
          <w:bCs/>
          <w:color w:val="000000" w:themeColor="text1"/>
          <w:szCs w:val="22"/>
        </w:rPr>
        <w:t>ejercicio de las funciones públicas que le han sido conferidas, con mención de las partes firmantes, su objeto, plazo de duración y en su caso, las obligaciones económicas convenidas.</w:t>
      </w:r>
    </w:p>
    <w:p w:rsidR="0065120B" w:rsidRPr="009F1E89" w:rsidRDefault="0065120B" w:rsidP="002A3ECA">
      <w:pPr>
        <w:pStyle w:val="Prrafodelista"/>
        <w:numPr>
          <w:ilvl w:val="0"/>
          <w:numId w:val="8"/>
        </w:numPr>
        <w:spacing w:before="120" w:after="120" w:line="312" w:lineRule="auto"/>
        <w:ind w:left="360"/>
        <w:contextualSpacing w:val="0"/>
        <w:jc w:val="both"/>
        <w:rPr>
          <w:rFonts w:cs="Arial"/>
          <w:bCs/>
          <w:color w:val="000000" w:themeColor="text1"/>
          <w:szCs w:val="22"/>
        </w:rPr>
      </w:pPr>
      <w:r w:rsidRPr="0057273E">
        <w:rPr>
          <w:rFonts w:cs="Arial"/>
          <w:bCs/>
          <w:color w:val="000000" w:themeColor="text1"/>
          <w:szCs w:val="22"/>
        </w:rPr>
        <w:lastRenderedPageBreak/>
        <w:t>Las subvenciones y ayudas públicas recibidas con indicación de su importe, objetivo o finalidad y Administración Pública concedente.</w:t>
      </w:r>
    </w:p>
    <w:p w:rsidR="0065120B" w:rsidRDefault="0065120B" w:rsidP="002A3ECA">
      <w:pPr>
        <w:spacing w:before="120" w:after="120" w:line="312" w:lineRule="auto"/>
        <w:jc w:val="both"/>
        <w:rPr>
          <w:rFonts w:cs="Arial"/>
          <w:color w:val="000000" w:themeColor="text1"/>
          <w:szCs w:val="22"/>
        </w:rPr>
      </w:pPr>
      <w:r w:rsidRPr="0057273E">
        <w:rPr>
          <w:rFonts w:cs="Arial"/>
          <w:color w:val="000000" w:themeColor="text1"/>
          <w:szCs w:val="22"/>
        </w:rPr>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w:t>
      </w:r>
      <w:r w:rsidRPr="0057273E">
        <w:rPr>
          <w:rFonts w:cs="Arial"/>
          <w:color w:val="000000" w:themeColor="text1"/>
          <w:szCs w:val="22"/>
        </w:rPr>
        <w:lastRenderedPageBreak/>
        <w:t xml:space="preserve">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65120B" w:rsidRPr="0057273E" w:rsidRDefault="0065120B" w:rsidP="002A3ECA">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Pr="0045790B">
        <w:t xml:space="preserve"> </w:t>
      </w:r>
      <w:r>
        <w:t>los Consejos Generales de los Colegios estatales</w:t>
      </w:r>
      <w:r w:rsidRPr="0057273E">
        <w:rPr>
          <w:rFonts w:cs="Arial"/>
          <w:color w:val="000000" w:themeColor="text1"/>
          <w:szCs w:val="22"/>
        </w:rPr>
        <w:t xml:space="preserve">. </w:t>
      </w:r>
    </w:p>
    <w:p w:rsidR="0065120B" w:rsidRDefault="0065120B" w:rsidP="002A3ECA">
      <w:pPr>
        <w:spacing w:before="120" w:after="120" w:line="312" w:lineRule="auto"/>
        <w:jc w:val="both"/>
        <w:sectPr w:rsidR="0065120B" w:rsidSect="002D627F">
          <w:type w:val="continuous"/>
          <w:pgSz w:w="11906" w:h="16838" w:code="9"/>
          <w:pgMar w:top="1701" w:right="630" w:bottom="1134" w:left="720" w:header="720" w:footer="720" w:gutter="0"/>
          <w:cols w:num="2" w:space="720"/>
          <w:docGrid w:linePitch="326"/>
        </w:sectPr>
      </w:pPr>
    </w:p>
    <w:p w:rsidR="009536D4" w:rsidRDefault="009536D4" w:rsidP="002A3ECA">
      <w:pPr>
        <w:spacing w:before="120" w:after="120" w:line="312" w:lineRule="auto"/>
        <w:jc w:val="both"/>
      </w:pPr>
    </w:p>
    <w:p w:rsidR="0082470D" w:rsidRPr="004720A5" w:rsidRDefault="009365E5" w:rsidP="002A3ECA">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2A3ECA">
      <w:pPr>
        <w:spacing w:before="120" w:after="120" w:line="312" w:lineRule="auto"/>
        <w:jc w:val="both"/>
        <w:rPr>
          <w:rFonts w:ascii="Arial" w:hAnsi="Arial"/>
        </w:rPr>
      </w:pPr>
    </w:p>
    <w:p w:rsidR="00760E4B" w:rsidRPr="00B1184C" w:rsidRDefault="00760E4B" w:rsidP="002A3ECA">
      <w:pPr>
        <w:pStyle w:val="Cuerpodelboletn"/>
        <w:spacing w:before="120" w:after="120" w:line="312" w:lineRule="auto"/>
        <w:sectPr w:rsidR="00760E4B" w:rsidRPr="00B1184C" w:rsidSect="002D627F">
          <w:type w:val="continuous"/>
          <w:pgSz w:w="11906" w:h="16838" w:code="9"/>
          <w:pgMar w:top="1701" w:right="630" w:bottom="1134" w:left="720" w:header="720" w:footer="720" w:gutter="0"/>
          <w:cols w:space="720"/>
          <w:docGrid w:linePitch="326"/>
        </w:sectPr>
      </w:pPr>
    </w:p>
    <w:p w:rsidR="004720A5" w:rsidRDefault="004720A5" w:rsidP="002A3ECA">
      <w:pPr>
        <w:pStyle w:val="Ttulo2"/>
        <w:numPr>
          <w:ilvl w:val="1"/>
          <w:numId w:val="2"/>
        </w:numPr>
        <w:spacing w:before="120" w:after="120" w:line="312" w:lineRule="auto"/>
        <w:ind w:left="284" w:hanging="284"/>
        <w:jc w:val="both"/>
        <w:rPr>
          <w:lang w:bidi="es-ES"/>
        </w:rPr>
      </w:pPr>
      <w:r>
        <w:rPr>
          <w:lang w:bidi="es-ES"/>
        </w:rPr>
        <w:lastRenderedPageBreak/>
        <w:t>Localización</w:t>
      </w:r>
    </w:p>
    <w:p w:rsidR="00BE414B" w:rsidRDefault="00557E0C" w:rsidP="002A3ECA">
      <w:pPr>
        <w:pStyle w:val="Cuerpodelboletn"/>
        <w:spacing w:before="120" w:after="120" w:line="312" w:lineRule="auto"/>
        <w:rPr>
          <w:lang w:bidi="es-ES"/>
        </w:rPr>
      </w:pPr>
      <w:r>
        <w:rPr>
          <w:lang w:bidi="es-ES"/>
        </w:rPr>
        <w:t>El</w:t>
      </w:r>
      <w:r w:rsidR="005532F9">
        <w:rPr>
          <w:lang w:bidi="es-ES"/>
        </w:rPr>
        <w:t xml:space="preserve"> </w:t>
      </w:r>
      <w:r w:rsidR="005B3A13">
        <w:rPr>
          <w:lang w:bidi="es-ES"/>
        </w:rPr>
        <w:t>Colegio Nacional</w:t>
      </w:r>
      <w:r w:rsidR="00C770CC">
        <w:rPr>
          <w:lang w:bidi="es-ES"/>
        </w:rPr>
        <w:t xml:space="preserve"> </w:t>
      </w:r>
      <w:r w:rsidR="005B3A13">
        <w:rPr>
          <w:lang w:bidi="es-ES"/>
        </w:rPr>
        <w:t xml:space="preserve">de Doctores y Licenciados en Ciencias Políticas </w:t>
      </w:r>
      <w:r w:rsidR="00EB43A9">
        <w:rPr>
          <w:lang w:bidi="es-ES"/>
        </w:rPr>
        <w:t>y</w:t>
      </w:r>
      <w:r w:rsidR="005B3A13">
        <w:rPr>
          <w:lang w:bidi="es-ES"/>
        </w:rPr>
        <w:t xml:space="preserve"> Sociología</w:t>
      </w:r>
      <w:r w:rsidR="007E5F5C">
        <w:rPr>
          <w:lang w:bidi="es-ES"/>
        </w:rPr>
        <w:t xml:space="preserve">, </w:t>
      </w:r>
      <w:r w:rsidR="00794FFD">
        <w:rPr>
          <w:lang w:bidi="es-ES"/>
        </w:rPr>
        <w:t xml:space="preserve">en adelante el </w:t>
      </w:r>
      <w:proofErr w:type="spellStart"/>
      <w:r w:rsidR="00794FFD">
        <w:rPr>
          <w:lang w:bidi="es-ES"/>
        </w:rPr>
        <w:t>C</w:t>
      </w:r>
      <w:r w:rsidR="007E5F5C">
        <w:rPr>
          <w:lang w:bidi="es-ES"/>
        </w:rPr>
        <w:t>N</w:t>
      </w:r>
      <w:r w:rsidR="00110516">
        <w:rPr>
          <w:lang w:bidi="es-ES"/>
        </w:rPr>
        <w:t>DLCPyS</w:t>
      </w:r>
      <w:proofErr w:type="spellEnd"/>
      <w:r w:rsidR="00794FFD">
        <w:rPr>
          <w:lang w:bidi="es-ES"/>
        </w:rPr>
        <w:t>,</w:t>
      </w:r>
      <w:r w:rsidR="00C770CC">
        <w:rPr>
          <w:lang w:bidi="es-ES"/>
        </w:rPr>
        <w:t xml:space="preserve"> </w:t>
      </w:r>
      <w:r w:rsidR="000824CF">
        <w:t xml:space="preserve">no posee una página web propia, </w:t>
      </w:r>
      <w:r w:rsidR="001A20E3">
        <w:t>y la información se proporciona a través de</w:t>
      </w:r>
      <w:r w:rsidR="000824CF">
        <w:t xml:space="preserve"> la página web del Colegio Ofi</w:t>
      </w:r>
      <w:r w:rsidR="008C6566">
        <w:t>cial de Madrid</w:t>
      </w:r>
      <w:r>
        <w:t xml:space="preserve"> </w:t>
      </w:r>
      <w:hyperlink r:id="rId13" w:history="1">
        <w:r w:rsidR="001A20E3" w:rsidRPr="008A49B3">
          <w:rPr>
            <w:rStyle w:val="Hipervnculo"/>
          </w:rPr>
          <w:t>https://www.colpolsoc.org</w:t>
        </w:r>
      </w:hyperlink>
      <w:r>
        <w:rPr>
          <w:rStyle w:val="Hipervnculo"/>
        </w:rPr>
        <w:t xml:space="preserve">, </w:t>
      </w:r>
      <w:r w:rsidR="001A20E3" w:rsidRPr="001A20E3">
        <w:rPr>
          <w:lang w:bidi="es-ES"/>
        </w:rPr>
        <w:t>en la que c</w:t>
      </w:r>
      <w:r w:rsidR="001A20E3">
        <w:rPr>
          <w:lang w:bidi="es-ES"/>
        </w:rPr>
        <w:t xml:space="preserve">uenta </w:t>
      </w:r>
      <w:r w:rsidR="001A20E3">
        <w:rPr>
          <w:lang w:bidi="es-ES"/>
        </w:rPr>
        <w:lastRenderedPageBreak/>
        <w:t xml:space="preserve">con un acceso específico “Colegio Nacional” dentro del apartado </w:t>
      </w:r>
      <w:r w:rsidR="001A20E3">
        <w:t xml:space="preserve">“Quiénes somos” de la barra superior de su página web. Bajo este mismo apartado se ubica un </w:t>
      </w:r>
      <w:r w:rsidR="009108D0">
        <w:rPr>
          <w:lang w:bidi="es-ES"/>
        </w:rPr>
        <w:t>P</w:t>
      </w:r>
      <w:r w:rsidR="009108D0">
        <w:t>ortal de la Transparencia</w:t>
      </w:r>
      <w:r w:rsidR="001A20E3">
        <w:t xml:space="preserve">, </w:t>
      </w:r>
      <w:r>
        <w:t>pero destinado exclusivamente a la información del Colegio Oficial de Madrid.</w:t>
      </w:r>
    </w:p>
    <w:p w:rsidR="00C770CC" w:rsidRDefault="00C770CC" w:rsidP="002A3ECA">
      <w:pPr>
        <w:pStyle w:val="Cuerpodelboletn"/>
        <w:spacing w:before="120" w:after="120" w:line="312" w:lineRule="auto"/>
        <w:rPr>
          <w:lang w:bidi="es-ES"/>
        </w:rPr>
      </w:pPr>
    </w:p>
    <w:p w:rsidR="005E4C3A" w:rsidRDefault="005E4C3A" w:rsidP="002A3ECA">
      <w:pPr>
        <w:pStyle w:val="Cuerpodelboletn"/>
        <w:spacing w:before="120" w:after="120" w:line="312" w:lineRule="auto"/>
        <w:rPr>
          <w:lang w:bidi="es-ES"/>
        </w:rPr>
        <w:sectPr w:rsidR="005E4C3A" w:rsidSect="002D627F">
          <w:type w:val="continuous"/>
          <w:pgSz w:w="11906" w:h="16838" w:code="9"/>
          <w:pgMar w:top="1701" w:right="720" w:bottom="1134" w:left="720" w:header="720" w:footer="720" w:gutter="0"/>
          <w:cols w:num="2" w:space="720"/>
          <w:docGrid w:linePitch="326"/>
        </w:sectPr>
      </w:pPr>
    </w:p>
    <w:p w:rsidR="00A75334" w:rsidRDefault="00A75334" w:rsidP="002A3ECA">
      <w:pPr>
        <w:pStyle w:val="Cuerpodelboletn"/>
        <w:spacing w:before="120" w:after="120" w:line="312" w:lineRule="auto"/>
        <w:rPr>
          <w:lang w:bidi="es-ES"/>
        </w:rPr>
      </w:pPr>
    </w:p>
    <w:p w:rsidR="003F6EDC" w:rsidRPr="004720A5" w:rsidRDefault="009365E5" w:rsidP="002A3ECA">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2A3ECA">
      <w:pPr>
        <w:pStyle w:val="Cuerpodelboletn"/>
        <w:spacing w:before="120" w:after="120" w:line="312" w:lineRule="auto"/>
        <w:sectPr w:rsidR="00041B0F" w:rsidSect="002D627F">
          <w:type w:val="continuous"/>
          <w:pgSz w:w="11906" w:h="16838" w:code="9"/>
          <w:pgMar w:top="1701" w:right="720" w:bottom="1134" w:left="720" w:header="720" w:footer="720" w:gutter="0"/>
          <w:cols w:space="720"/>
          <w:docGrid w:linePitch="326"/>
        </w:sectPr>
      </w:pPr>
    </w:p>
    <w:p w:rsidR="003E5D2F" w:rsidRPr="003E5D2F" w:rsidRDefault="003E5D2F" w:rsidP="002D627F">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p>
    <w:p w:rsidR="00104E94" w:rsidRDefault="00104E94" w:rsidP="002A3ECA">
      <w:pPr>
        <w:pStyle w:val="Ttulo3"/>
        <w:spacing w:before="120" w:after="120" w:line="312" w:lineRule="auto"/>
        <w:jc w:val="both"/>
        <w:rPr>
          <w:lang w:bidi="es-ES"/>
        </w:rPr>
      </w:pPr>
      <w:r>
        <w:rPr>
          <w:lang w:bidi="es-ES"/>
        </w:rPr>
        <w:t>Contenidos</w:t>
      </w:r>
    </w:p>
    <w:p w:rsidR="00557E0C" w:rsidRDefault="00557E0C" w:rsidP="00557E0C">
      <w:pPr>
        <w:spacing w:before="120" w:after="120" w:line="312" w:lineRule="auto"/>
        <w:jc w:val="both"/>
        <w:rPr>
          <w:lang w:bidi="es-ES"/>
        </w:rPr>
      </w:pPr>
      <w:r>
        <w:rPr>
          <w:lang w:bidi="es-ES"/>
        </w:rPr>
        <w:t xml:space="preserve">Bajo el enlace </w:t>
      </w:r>
      <w:hyperlink r:id="rId14" w:history="1">
        <w:r>
          <w:rPr>
            <w:rStyle w:val="Hipervnculo"/>
          </w:rPr>
          <w:t>https://www.colpolsoc.org/colegioNacional</w:t>
        </w:r>
      </w:hyperlink>
      <w:r>
        <w:rPr>
          <w:rStyle w:val="Hipervnculo"/>
        </w:rPr>
        <w:t xml:space="preserve">, </w:t>
      </w:r>
      <w:r w:rsidRPr="00557E0C">
        <w:rPr>
          <w:lang w:bidi="es-ES"/>
        </w:rPr>
        <w:t>figura la sigui</w:t>
      </w:r>
      <w:r>
        <w:rPr>
          <w:lang w:bidi="es-ES"/>
        </w:rPr>
        <w:t>ente información de interés para este grupo de obligaciones:</w:t>
      </w:r>
    </w:p>
    <w:p w:rsidR="001A20E3" w:rsidRDefault="00650151" w:rsidP="00557E0C">
      <w:pPr>
        <w:pStyle w:val="Prrafodelista"/>
        <w:numPr>
          <w:ilvl w:val="0"/>
          <w:numId w:val="5"/>
        </w:numPr>
        <w:spacing w:before="120" w:after="120" w:line="312" w:lineRule="auto"/>
        <w:ind w:left="0" w:firstLine="0"/>
        <w:jc w:val="both"/>
        <w:rPr>
          <w:lang w:bidi="es-ES"/>
        </w:rPr>
      </w:pPr>
      <w:r>
        <w:rPr>
          <w:lang w:bidi="es-ES"/>
        </w:rPr>
        <w:t xml:space="preserve">Los Estatutos del Colegio Nacional </w:t>
      </w:r>
      <w:r w:rsidR="001A20E3">
        <w:rPr>
          <w:lang w:bidi="es-ES"/>
        </w:rPr>
        <w:t>aprobados por Real Decreto 2</w:t>
      </w:r>
      <w:r w:rsidR="005D37B4">
        <w:rPr>
          <w:lang w:bidi="es-ES"/>
        </w:rPr>
        <w:t>826</w:t>
      </w:r>
      <w:r w:rsidR="001A20E3">
        <w:rPr>
          <w:lang w:bidi="es-ES"/>
        </w:rPr>
        <w:t xml:space="preserve">/1980 y que se proporcionan en un </w:t>
      </w:r>
      <w:proofErr w:type="spellStart"/>
      <w:r w:rsidR="001A20E3">
        <w:rPr>
          <w:lang w:bidi="es-ES"/>
        </w:rPr>
        <w:t>pdf</w:t>
      </w:r>
      <w:proofErr w:type="spellEnd"/>
      <w:r w:rsidR="001A20E3">
        <w:rPr>
          <w:lang w:bidi="es-ES"/>
        </w:rPr>
        <w:t xml:space="preserve"> de imagen. Sobre la página se señala</w:t>
      </w:r>
      <w:r w:rsidR="001A20E3" w:rsidRPr="001A20E3">
        <w:rPr>
          <w:lang w:bidi="es-ES"/>
        </w:rPr>
        <w:t xml:space="preserve"> que la Asamblea </w:t>
      </w:r>
      <w:r w:rsidR="001A20E3" w:rsidRPr="001A20E3">
        <w:rPr>
          <w:lang w:bidi="es-ES"/>
        </w:rPr>
        <w:lastRenderedPageBreak/>
        <w:t xml:space="preserve">del Colegio aprobó en Diciembre de 2011 una reforma de </w:t>
      </w:r>
      <w:r w:rsidR="00EB43A9">
        <w:rPr>
          <w:lang w:bidi="es-ES"/>
        </w:rPr>
        <w:t>los</w:t>
      </w:r>
      <w:r w:rsidR="001A20E3" w:rsidRPr="001A20E3">
        <w:rPr>
          <w:lang w:bidi="es-ES"/>
        </w:rPr>
        <w:t xml:space="preserve"> Estatutos que aún no ha entrado en vigor</w:t>
      </w:r>
      <w:r w:rsidR="001A20E3">
        <w:rPr>
          <w:lang w:bidi="es-ES"/>
        </w:rPr>
        <w:t>.</w:t>
      </w:r>
    </w:p>
    <w:p w:rsidR="001A20E3" w:rsidRDefault="001A20E3" w:rsidP="00557E0C">
      <w:pPr>
        <w:pStyle w:val="Prrafodelista"/>
        <w:numPr>
          <w:ilvl w:val="0"/>
          <w:numId w:val="5"/>
        </w:numPr>
        <w:spacing w:before="120" w:after="120" w:line="312" w:lineRule="auto"/>
        <w:ind w:left="0" w:firstLine="0"/>
        <w:jc w:val="both"/>
        <w:rPr>
          <w:lang w:bidi="es-ES"/>
        </w:rPr>
      </w:pPr>
      <w:r>
        <w:rPr>
          <w:lang w:bidi="es-ES"/>
        </w:rPr>
        <w:t>La composición de la Junta de Gobierno (Decano, Vicedecana, Secretario, Vicesecretario, Tesorera, Interventora y siete vocales). Se identifica a todos sus miembros y se informa sobre el perfil y trayectoria profesional del decano del Colegio nacional. Toda esta información se suministra directamente sobre la web.</w:t>
      </w:r>
    </w:p>
    <w:p w:rsidR="00C1040B" w:rsidRDefault="00C1040B" w:rsidP="00C1040B">
      <w:pPr>
        <w:spacing w:before="120" w:after="120" w:line="312" w:lineRule="auto"/>
        <w:jc w:val="both"/>
        <w:rPr>
          <w:lang w:bidi="es-ES"/>
        </w:rPr>
      </w:pPr>
    </w:p>
    <w:p w:rsidR="00C1040B" w:rsidRDefault="00C1040B" w:rsidP="00C1040B">
      <w:pPr>
        <w:pStyle w:val="Ttulo3"/>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706368" behindDoc="0" locked="0" layoutInCell="1" allowOverlap="1" wp14:anchorId="4718D70A" wp14:editId="1EFE7D77">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XWBQIAAOw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iLc11g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5344" behindDoc="0" locked="0" layoutInCell="1" allowOverlap="1" wp14:anchorId="2420081D" wp14:editId="7BE3F7C1">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E47E0" w:rsidRPr="00F31BC3" w:rsidRDefault="00DE47E0" w:rsidP="00C1040B">
                            <w:r w:rsidRPr="00965C69">
                              <w:rPr>
                                <w:noProof/>
                                <w:lang w:eastAsia="es-ES"/>
                              </w:rPr>
                              <w:drawing>
                                <wp:inline distT="0" distB="0" distL="0" distR="0" wp14:anchorId="58C01528" wp14:editId="5BF879F8">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qCQIAAP4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1HjSoJAgAA/gMA&#10;AA4AAAAAAAAAAAAAAAAALgIAAGRycy9lMm9Eb2MueG1sUEsBAi0AFAAGAAgAAAAhAAElPi3eAAAA&#10;CgEAAA8AAAAAAAAAAAAAAAAAYwQAAGRycy9kb3ducmV2LnhtbFBLBQYAAAAABAAEAPMAAABuBQAA&#10;AAA=&#10;" fillcolor="#50866c" stroked="f">
                <v:textbox inset=",7.2pt,,7.2pt">
                  <w:txbxContent>
                    <w:p w:rsidR="00DE47E0" w:rsidRPr="00F31BC3" w:rsidRDefault="00DE47E0" w:rsidP="00C1040B">
                      <w:r w:rsidRPr="00965C69">
                        <w:rPr>
                          <w:noProof/>
                          <w:lang w:eastAsia="es-ES"/>
                        </w:rPr>
                        <w:drawing>
                          <wp:inline distT="0" distB="0" distL="0" distR="0" wp14:anchorId="58C01528" wp14:editId="5BF879F8">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94358">
        <w:rPr>
          <w:rFonts w:ascii="Century Gothic" w:hAnsi="Century Gothic"/>
          <w:lang w:bidi="es-ES"/>
        </w:rPr>
        <w:t>Análisis de la información</w:t>
      </w:r>
    </w:p>
    <w:p w:rsidR="00C1040B" w:rsidRDefault="00C1040B" w:rsidP="00C1040B">
      <w:pPr>
        <w:pStyle w:val="Prrafodelista"/>
        <w:numPr>
          <w:ilvl w:val="0"/>
          <w:numId w:val="6"/>
        </w:numPr>
        <w:spacing w:before="120" w:after="120" w:line="312" w:lineRule="auto"/>
        <w:ind w:left="0" w:firstLine="0"/>
        <w:contextualSpacing w:val="0"/>
        <w:jc w:val="both"/>
        <w:rPr>
          <w:lang w:bidi="es-ES"/>
        </w:rPr>
      </w:pPr>
      <w:r w:rsidRPr="00732961">
        <w:rPr>
          <w:lang w:bidi="es-ES"/>
        </w:rPr>
        <w:t xml:space="preserve">Los </w:t>
      </w:r>
      <w:r w:rsidRPr="00E4080D">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obligaciones</w:t>
      </w:r>
      <w:r>
        <w:rPr>
          <w:lang w:bidi="es-ES"/>
        </w:rPr>
        <w:t xml:space="preserve"> </w:t>
      </w:r>
      <w:r w:rsidRPr="00E4080D">
        <w:rPr>
          <w:b/>
          <w:lang w:bidi="es-ES"/>
        </w:rPr>
        <w:t>no recogen</w:t>
      </w:r>
      <w:r>
        <w:rPr>
          <w:lang w:bidi="es-ES"/>
        </w:rPr>
        <w:t xml:space="preserve"> la totalidad de</w:t>
      </w:r>
      <w:r w:rsidRPr="00732961">
        <w:rPr>
          <w:lang w:bidi="es-ES"/>
        </w:rPr>
        <w:t xml:space="preserve"> las informaciones contempladas en </w:t>
      </w:r>
      <w:r>
        <w:rPr>
          <w:lang w:bidi="es-ES"/>
        </w:rPr>
        <w:t>los</w:t>
      </w:r>
      <w:r w:rsidRPr="00732961">
        <w:rPr>
          <w:lang w:bidi="es-ES"/>
        </w:rPr>
        <w:t xml:space="preserve"> artículo</w:t>
      </w:r>
      <w:r>
        <w:rPr>
          <w:lang w:bidi="es-ES"/>
        </w:rPr>
        <w:t>s</w:t>
      </w:r>
      <w:r w:rsidRPr="00732961">
        <w:rPr>
          <w:lang w:bidi="es-ES"/>
        </w:rPr>
        <w:t xml:space="preserve"> 6</w:t>
      </w:r>
      <w:r>
        <w:rPr>
          <w:lang w:bidi="es-ES"/>
        </w:rPr>
        <w:t xml:space="preserve"> y 6 bis </w:t>
      </w:r>
      <w:r w:rsidRPr="00732961">
        <w:rPr>
          <w:lang w:bidi="es-ES"/>
        </w:rPr>
        <w:t xml:space="preserve">de la LTAIBG aplicables al </w:t>
      </w:r>
      <w:r>
        <w:rPr>
          <w:lang w:bidi="es-ES"/>
        </w:rPr>
        <w:t xml:space="preserve">Colegio Nacional de Doctores y Licenciados en Ciencias Políticas </w:t>
      </w:r>
      <w:r w:rsidR="00EB43A9">
        <w:rPr>
          <w:lang w:bidi="es-ES"/>
        </w:rPr>
        <w:t>y</w:t>
      </w:r>
      <w:r>
        <w:rPr>
          <w:lang w:bidi="es-ES"/>
        </w:rPr>
        <w:t xml:space="preserve"> Sociología</w:t>
      </w:r>
      <w:r w:rsidRPr="00732961">
        <w:rPr>
          <w:lang w:bidi="es-ES"/>
        </w:rPr>
        <w:t xml:space="preserve">. </w:t>
      </w:r>
    </w:p>
    <w:p w:rsidR="00C1040B" w:rsidRDefault="00C1040B" w:rsidP="00C1040B">
      <w:pPr>
        <w:spacing w:before="120" w:after="120" w:line="312" w:lineRule="auto"/>
        <w:jc w:val="both"/>
        <w:rPr>
          <w:lang w:bidi="es-ES"/>
        </w:rPr>
      </w:pPr>
      <w:r>
        <w:rPr>
          <w:lang w:bidi="es-ES"/>
        </w:rPr>
        <w:t>No se informa sobre las funciones del Consejo General (sin necesidad de acudir a los Estatutos).</w:t>
      </w:r>
    </w:p>
    <w:p w:rsidR="00C1040B" w:rsidRDefault="00C1040B" w:rsidP="00C1040B">
      <w:pPr>
        <w:spacing w:before="120" w:after="120" w:line="312" w:lineRule="auto"/>
        <w:jc w:val="both"/>
        <w:rPr>
          <w:lang w:bidi="es-ES"/>
        </w:rPr>
      </w:pPr>
      <w:r>
        <w:rPr>
          <w:lang w:bidi="es-ES"/>
        </w:rPr>
        <w:t>No se publica la normativa de aplicación general a los colegios profesionales</w:t>
      </w:r>
      <w:r w:rsidR="009A2F46">
        <w:rPr>
          <w:lang w:bidi="es-ES"/>
        </w:rPr>
        <w:t>.</w:t>
      </w:r>
    </w:p>
    <w:p w:rsidR="00C1040B" w:rsidRDefault="00C1040B" w:rsidP="00C1040B">
      <w:pPr>
        <w:spacing w:before="120" w:after="120" w:line="312" w:lineRule="auto"/>
        <w:jc w:val="both"/>
        <w:rPr>
          <w:lang w:bidi="es-ES"/>
        </w:rPr>
      </w:pPr>
      <w:r>
        <w:rPr>
          <w:lang w:bidi="es-ES"/>
        </w:rPr>
        <w:t>No se publica un organigrama.</w:t>
      </w:r>
    </w:p>
    <w:p w:rsidR="00C1040B" w:rsidRDefault="00C1040B" w:rsidP="00C1040B">
      <w:pPr>
        <w:spacing w:before="120" w:after="120" w:line="312" w:lineRule="auto"/>
        <w:jc w:val="both"/>
        <w:rPr>
          <w:lang w:bidi="es-ES"/>
        </w:rPr>
      </w:pPr>
      <w:r>
        <w:rPr>
          <w:lang w:bidi="es-ES"/>
        </w:rPr>
        <w:t xml:space="preserve">La información sobre la estructura </w:t>
      </w:r>
      <w:r w:rsidR="001331E4">
        <w:rPr>
          <w:lang w:bidi="es-ES"/>
        </w:rPr>
        <w:t xml:space="preserve">organizativa </w:t>
      </w:r>
      <w:r>
        <w:rPr>
          <w:lang w:bidi="es-ES"/>
        </w:rPr>
        <w:t xml:space="preserve">del Colegio Nacional parece incompleta. También la identidad de todos los responsables. </w:t>
      </w:r>
    </w:p>
    <w:p w:rsidR="00C1040B" w:rsidRDefault="00C1040B" w:rsidP="00C1040B">
      <w:pPr>
        <w:spacing w:before="120" w:after="120" w:line="312" w:lineRule="auto"/>
        <w:jc w:val="both"/>
        <w:rPr>
          <w:lang w:bidi="es-ES"/>
        </w:rPr>
      </w:pPr>
      <w:r>
        <w:rPr>
          <w:lang w:bidi="es-ES"/>
        </w:rPr>
        <w:t xml:space="preserve">No se informa sobre el perfil y trayectoria profesional de todos sus responsables. </w:t>
      </w:r>
    </w:p>
    <w:p w:rsidR="00C1040B" w:rsidRDefault="00C1040B" w:rsidP="00C1040B">
      <w:pPr>
        <w:spacing w:before="120" w:after="120" w:line="312" w:lineRule="auto"/>
        <w:jc w:val="both"/>
        <w:rPr>
          <w:lang w:bidi="es-ES"/>
        </w:rPr>
      </w:pPr>
      <w:r w:rsidRPr="00430A9B">
        <w:rPr>
          <w:lang w:bidi="es-ES"/>
        </w:rPr>
        <w:t xml:space="preserve">No se publica el Registro de actividades de tratamiento </w:t>
      </w:r>
      <w:r>
        <w:rPr>
          <w:lang w:bidi="es-ES"/>
        </w:rPr>
        <w:t>al</w:t>
      </w:r>
      <w:r w:rsidRPr="00430A9B">
        <w:rPr>
          <w:lang w:bidi="es-ES"/>
        </w:rPr>
        <w:t xml:space="preserve"> que se refieren los artículos 31 y 77.1 de la Ley Orgánica 3/2018, de 5 de diciembre, de protección de datos personales y garantía de los derechos digitales.</w:t>
      </w:r>
    </w:p>
    <w:p w:rsidR="00C1040B" w:rsidRDefault="00C1040B" w:rsidP="00C1040B">
      <w:pPr>
        <w:pStyle w:val="Prrafodelista"/>
        <w:numPr>
          <w:ilvl w:val="0"/>
          <w:numId w:val="6"/>
        </w:numPr>
        <w:spacing w:before="120" w:after="120" w:line="312" w:lineRule="auto"/>
        <w:ind w:left="0" w:firstLine="0"/>
        <w:contextualSpacing w:val="0"/>
        <w:jc w:val="both"/>
        <w:rPr>
          <w:lang w:bidi="es-ES"/>
        </w:rPr>
      </w:pPr>
      <w:r>
        <w:rPr>
          <w:lang w:bidi="es-ES"/>
        </w:rPr>
        <w:t xml:space="preserve">Por lo que respecta a la </w:t>
      </w:r>
      <w:r w:rsidRPr="002D762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2D762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Pr="00831442">
        <w:t xml:space="preserve"> </w:t>
      </w:r>
      <w:r>
        <w:t xml:space="preserve">en ningún caso </w:t>
      </w:r>
      <w:r w:rsidRPr="00831442">
        <w:t xml:space="preserve">existen referencias a la fecha de la información en que se realizó la última revisión de la información publicada, por lo que no puede decirse que la publicación cumpla suficientemente los requisitos de actualización establecidos en la LTAIBG. </w:t>
      </w:r>
      <w:r>
        <w:t xml:space="preserve">Por otro lado, la información se ofrece de manera </w:t>
      </w:r>
      <w:r>
        <w:rPr>
          <w:lang w:bidi="es-ES"/>
        </w:rPr>
        <w:t xml:space="preserve">directa sobre la página o en </w:t>
      </w:r>
      <w:proofErr w:type="spellStart"/>
      <w:r>
        <w:rPr>
          <w:lang w:bidi="es-ES"/>
        </w:rPr>
        <w:t>pdf</w:t>
      </w:r>
      <w:proofErr w:type="spellEnd"/>
      <w:r>
        <w:rPr>
          <w:lang w:bidi="es-ES"/>
        </w:rPr>
        <w:t xml:space="preserve"> de imagen y, por lo tanto, no es información reutilizable. </w:t>
      </w:r>
    </w:p>
    <w:p w:rsidR="00C1040B" w:rsidRDefault="00C1040B" w:rsidP="00C1040B">
      <w:pPr>
        <w:pStyle w:val="Prrafodelista"/>
        <w:spacing w:before="120" w:after="120" w:line="312" w:lineRule="auto"/>
        <w:ind w:left="284"/>
        <w:contextualSpacing w:val="0"/>
        <w:jc w:val="both"/>
        <w:rPr>
          <w:lang w:bidi="es-ES"/>
        </w:rPr>
      </w:pPr>
    </w:p>
    <w:p w:rsidR="00C1040B" w:rsidRDefault="002D627F" w:rsidP="00C1040B">
      <w:pPr>
        <w:pStyle w:val="Ttulo2"/>
        <w:numPr>
          <w:ilvl w:val="1"/>
          <w:numId w:val="2"/>
        </w:numPr>
        <w:spacing w:before="120" w:after="120" w:line="312" w:lineRule="auto"/>
        <w:ind w:left="284"/>
        <w:jc w:val="both"/>
        <w:rPr>
          <w:lang w:bidi="es-ES"/>
        </w:rPr>
      </w:pPr>
      <w:r>
        <w:rPr>
          <w:lang w:bidi="es-ES"/>
        </w:rPr>
        <w:t>Información Económica</w:t>
      </w:r>
    </w:p>
    <w:p w:rsidR="00C1040B" w:rsidRPr="00831442" w:rsidRDefault="00C1040B" w:rsidP="00C1040B">
      <w:pPr>
        <w:pStyle w:val="Prrafodelista"/>
        <w:numPr>
          <w:ilvl w:val="0"/>
          <w:numId w:val="6"/>
        </w:numPr>
        <w:spacing w:before="120" w:after="120" w:line="312" w:lineRule="auto"/>
        <w:ind w:left="0" w:firstLine="0"/>
        <w:contextualSpacing w:val="0"/>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 xml:space="preserve">l </w:t>
      </w:r>
      <w:r w:rsidR="009348F4">
        <w:rPr>
          <w:lang w:bidi="es-ES"/>
        </w:rPr>
        <w:t>Colegio Nacional de Doctores y Licenciados en Ciencias Políticas o Sociología</w:t>
      </w:r>
      <w:r>
        <w:rPr>
          <w:lang w:bidi="es-ES"/>
        </w:rPr>
        <w:t xml:space="preserve">, dentro de la página web del Colegio </w:t>
      </w:r>
      <w:r w:rsidR="009348F4">
        <w:rPr>
          <w:lang w:bidi="es-ES"/>
        </w:rPr>
        <w:t xml:space="preserve">Oficial de </w:t>
      </w:r>
      <w:r>
        <w:rPr>
          <w:lang w:bidi="es-ES"/>
        </w:rPr>
        <w:t>Madrid.</w:t>
      </w:r>
    </w:p>
    <w:p w:rsidR="001A4ED5" w:rsidRDefault="001A4ED5" w:rsidP="002A3ECA">
      <w:pPr>
        <w:pStyle w:val="Prrafodelista"/>
        <w:spacing w:before="120" w:after="120" w:line="312" w:lineRule="auto"/>
        <w:ind w:left="284"/>
        <w:contextualSpacing w:val="0"/>
        <w:jc w:val="both"/>
        <w:rPr>
          <w:lang w:bidi="es-ES"/>
        </w:rPr>
      </w:pPr>
    </w:p>
    <w:p w:rsidR="003E5D2F" w:rsidRDefault="003E5D2F" w:rsidP="002A3ECA">
      <w:pPr>
        <w:pStyle w:val="Ttulo2"/>
        <w:numPr>
          <w:ilvl w:val="1"/>
          <w:numId w:val="2"/>
        </w:numPr>
        <w:spacing w:before="120" w:after="120" w:line="312" w:lineRule="auto"/>
        <w:ind w:left="284"/>
        <w:jc w:val="both"/>
        <w:rPr>
          <w:lang w:bidi="es-ES"/>
        </w:rPr>
      </w:pPr>
      <w:r>
        <w:rPr>
          <w:lang w:bidi="es-ES"/>
        </w:rPr>
        <w:t>Información Económica</w:t>
      </w:r>
    </w:p>
    <w:p w:rsidR="002A3ECA" w:rsidRPr="00DE47E0" w:rsidRDefault="0082148D" w:rsidP="002D627F">
      <w:pPr>
        <w:pStyle w:val="Cuerpodelboletn"/>
        <w:numPr>
          <w:ilvl w:val="0"/>
          <w:numId w:val="6"/>
        </w:numPr>
        <w:spacing w:before="120" w:after="120" w:line="312" w:lineRule="auto"/>
        <w:ind w:left="0" w:firstLine="0"/>
        <w:rPr>
          <w:b/>
          <w:lang w:bidi="es-ES"/>
        </w:rPr>
      </w:pPr>
      <w:r w:rsidRPr="002D627F">
        <w:rPr>
          <w:color w:val="auto"/>
          <w:lang w:bidi="es-ES"/>
        </w:rPr>
        <w:t>No se recoge información correspondiente a este grupo de obligaciones, que</w:t>
      </w:r>
      <w:r w:rsidRPr="00DE47E0">
        <w:rPr>
          <w:lang w:bidi="es-ES"/>
        </w:rPr>
        <w:t xml:space="preserve"> se contemplan en el artículo 8 de la LTAIBG aplicables al </w:t>
      </w:r>
      <w:r w:rsidR="002E7A74" w:rsidRPr="00DE47E0">
        <w:rPr>
          <w:lang w:bidi="es-ES"/>
        </w:rPr>
        <w:t>C</w:t>
      </w:r>
      <w:r w:rsidR="00633063" w:rsidRPr="00DE47E0">
        <w:rPr>
          <w:lang w:bidi="es-ES"/>
        </w:rPr>
        <w:t>olegio Nacional</w:t>
      </w:r>
      <w:r w:rsidR="000B136F" w:rsidRPr="00DE47E0">
        <w:rPr>
          <w:lang w:bidi="es-ES"/>
        </w:rPr>
        <w:t xml:space="preserve"> de Doctorados y Licenciados en Ciencias Políticas y Sociología</w:t>
      </w:r>
      <w:r w:rsidR="002A3ECA" w:rsidRPr="00DE47E0">
        <w:rPr>
          <w:lang w:bidi="es-ES"/>
        </w:rPr>
        <w:t xml:space="preserve"> en la página web del </w:t>
      </w:r>
      <w:r w:rsidR="002A3ECA" w:rsidRPr="00DE47E0">
        <w:t>Colegio Oficial de Madrid</w:t>
      </w:r>
      <w:r w:rsidRPr="00DE47E0">
        <w:rPr>
          <w:lang w:bidi="es-ES"/>
        </w:rPr>
        <w:t>.</w:t>
      </w:r>
      <w:r w:rsidR="002A3ECA" w:rsidRPr="00DE47E0">
        <w:rPr>
          <w:b/>
          <w:lang w:bidi="es-ES"/>
        </w:rPr>
        <w:t xml:space="preserve"> </w:t>
      </w:r>
    </w:p>
    <w:p w:rsidR="00BA7853" w:rsidRDefault="00BA7853" w:rsidP="002A3ECA">
      <w:pPr>
        <w:pStyle w:val="Cuerpodelboletn"/>
        <w:spacing w:before="120" w:after="120" w:line="312" w:lineRule="auto"/>
        <w:rPr>
          <w:lang w:bidi="es-ES"/>
        </w:rPr>
      </w:pPr>
    </w:p>
    <w:p w:rsidR="00BA7853" w:rsidRDefault="00BA7853" w:rsidP="002A3ECA">
      <w:pPr>
        <w:pStyle w:val="Cuerpodelboletn"/>
        <w:spacing w:before="120" w:after="120" w:line="312" w:lineRule="auto"/>
        <w:rPr>
          <w:lang w:bidi="es-ES"/>
        </w:rPr>
        <w:sectPr w:rsidR="00BA7853" w:rsidSect="002D627F">
          <w:type w:val="continuous"/>
          <w:pgSz w:w="11906" w:h="16838" w:code="9"/>
          <w:pgMar w:top="1701" w:right="720" w:bottom="1134" w:left="720" w:header="720" w:footer="720" w:gutter="0"/>
          <w:cols w:num="2" w:space="720"/>
          <w:docGrid w:linePitch="326"/>
        </w:sectPr>
      </w:pPr>
    </w:p>
    <w:p w:rsidR="002D627F" w:rsidRDefault="002D627F">
      <w:pPr>
        <w:rPr>
          <w:color w:val="000000"/>
          <w:lang w:bidi="es-ES"/>
        </w:rPr>
      </w:pPr>
      <w:r>
        <w:rPr>
          <w:lang w:bidi="es-ES"/>
        </w:rPr>
        <w:lastRenderedPageBreak/>
        <w:br w:type="page"/>
      </w:r>
    </w:p>
    <w:p w:rsidR="00AC4A6F" w:rsidRDefault="00AC4A6F" w:rsidP="002A3ECA">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73A4A24B" wp14:editId="0DF308C4">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25CA5A0"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3FA401DF" wp14:editId="11E8AA78">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E47E0" w:rsidRPr="00F31BC3" w:rsidRDefault="00DE47E0" w:rsidP="00AC4A6F">
                            <w:r w:rsidRPr="00965C69">
                              <w:rPr>
                                <w:noProof/>
                                <w:lang w:eastAsia="es-ES"/>
                              </w:rPr>
                              <w:drawing>
                                <wp:inline distT="0" distB="0" distL="0" distR="0" wp14:anchorId="58895414" wp14:editId="276B5936">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DE47E0" w:rsidRPr="00F31BC3" w:rsidRDefault="00DE47E0" w:rsidP="00AC4A6F">
                      <w:r w:rsidRPr="00965C69">
                        <w:rPr>
                          <w:noProof/>
                          <w:lang w:eastAsia="es-ES"/>
                        </w:rPr>
                        <w:drawing>
                          <wp:inline distT="0" distB="0" distL="0" distR="0" wp14:anchorId="58895414" wp14:editId="276B5936">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2A3ECA">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2A3ECA">
      <w:pPr>
        <w:pStyle w:val="Cuerpodelboletn"/>
        <w:spacing w:before="120" w:after="120" w:line="312" w:lineRule="auto"/>
        <w:sectPr w:rsidR="001763F8" w:rsidSect="002D627F">
          <w:type w:val="continuous"/>
          <w:pgSz w:w="11906" w:h="16838" w:code="9"/>
          <w:pgMar w:top="1701" w:right="720" w:bottom="1134" w:left="720" w:header="720" w:footer="720" w:gutter="0"/>
          <w:cols w:space="720"/>
          <w:docGrid w:linePitch="326"/>
        </w:sectPr>
      </w:pPr>
    </w:p>
    <w:p w:rsidR="00AC4A6F" w:rsidRDefault="00AC4A6F" w:rsidP="002A3ECA">
      <w:pPr>
        <w:pStyle w:val="Cuerpodelboletn"/>
        <w:spacing w:before="120" w:after="120" w:line="312" w:lineRule="auto"/>
        <w:rPr>
          <w:lang w:bidi="es-ES"/>
        </w:rPr>
      </w:pPr>
    </w:p>
    <w:p w:rsidR="001763F8" w:rsidRDefault="001763F8" w:rsidP="002A3ECA">
      <w:pPr>
        <w:pStyle w:val="Cuerpodelboletn"/>
        <w:spacing w:before="120" w:after="120" w:line="312" w:lineRule="auto"/>
        <w:rPr>
          <w:lang w:bidi="es-ES"/>
        </w:rPr>
        <w:sectPr w:rsidR="001763F8" w:rsidSect="002D627F">
          <w:type w:val="continuous"/>
          <w:pgSz w:w="11906" w:h="16838" w:code="9"/>
          <w:pgMar w:top="1701" w:right="720" w:bottom="1134" w:left="720" w:header="720" w:footer="720" w:gutter="0"/>
          <w:cols w:space="720"/>
          <w:docGrid w:linePitch="326"/>
        </w:sectPr>
      </w:pPr>
    </w:p>
    <w:p w:rsidR="001763F8" w:rsidRPr="0045790B" w:rsidRDefault="00C1290B" w:rsidP="002A3ECA">
      <w:pPr>
        <w:pStyle w:val="Cuerpodelboletn"/>
        <w:spacing w:before="120" w:after="120" w:line="312" w:lineRule="auto"/>
        <w:rPr>
          <w:lang w:bidi="es-ES"/>
        </w:rPr>
      </w:pPr>
      <w:r w:rsidRPr="0045790B">
        <w:rPr>
          <w:lang w:bidi="es-ES"/>
        </w:rPr>
        <w:lastRenderedPageBreak/>
        <w:t xml:space="preserve">El índice </w:t>
      </w:r>
      <w:r w:rsidRPr="00DE47E0">
        <w:rPr>
          <w:lang w:bidi="es-ES"/>
        </w:rPr>
        <w:t>de cumplimiento de la información obligatoria por parte de</w:t>
      </w:r>
      <w:r w:rsidR="0082148D" w:rsidRPr="00DE47E0">
        <w:rPr>
          <w:lang w:bidi="es-ES"/>
        </w:rPr>
        <w:t xml:space="preserve">l </w:t>
      </w:r>
      <w:proofErr w:type="spellStart"/>
      <w:r w:rsidR="00DE47E0" w:rsidRPr="00DE47E0">
        <w:rPr>
          <w:lang w:bidi="es-ES"/>
        </w:rPr>
        <w:t>CNDLCPyS</w:t>
      </w:r>
      <w:proofErr w:type="spellEnd"/>
      <w:r w:rsidR="00F554C1" w:rsidRPr="00DE47E0">
        <w:rPr>
          <w:lang w:bidi="es-ES"/>
        </w:rPr>
        <w:t xml:space="preserve"> </w:t>
      </w:r>
      <w:r w:rsidRPr="00DE47E0">
        <w:rPr>
          <w:lang w:bidi="es-ES"/>
        </w:rPr>
        <w:t>puede considerarse</w:t>
      </w:r>
      <w:r w:rsidR="001B56AC" w:rsidRPr="00DE47E0">
        <w:rPr>
          <w:lang w:bidi="es-ES"/>
        </w:rPr>
        <w:t xml:space="preserve"> </w:t>
      </w:r>
      <w:r w:rsidR="002E7939" w:rsidRPr="00DE47E0">
        <w:rPr>
          <w:lang w:bidi="es-ES"/>
        </w:rPr>
        <w:t xml:space="preserve">muy </w:t>
      </w:r>
      <w:r w:rsidRPr="00DE47E0">
        <w:rPr>
          <w:lang w:bidi="es-ES"/>
        </w:rPr>
        <w:t xml:space="preserve">bajo, un </w:t>
      </w:r>
      <w:r w:rsidR="00DE47E0" w:rsidRPr="00DE47E0">
        <w:rPr>
          <w:lang w:bidi="es-ES"/>
        </w:rPr>
        <w:t>21,</w:t>
      </w:r>
      <w:r w:rsidR="00D70896">
        <w:rPr>
          <w:lang w:bidi="es-ES"/>
        </w:rPr>
        <w:t>8</w:t>
      </w:r>
      <w:r w:rsidR="00DE47E0" w:rsidRPr="00DE47E0">
        <w:rPr>
          <w:lang w:bidi="es-ES"/>
        </w:rPr>
        <w:t xml:space="preserve"> </w:t>
      </w:r>
      <w:r w:rsidRPr="00DE47E0">
        <w:rPr>
          <w:lang w:bidi="es-ES"/>
        </w:rPr>
        <w:t>%.</w:t>
      </w:r>
    </w:p>
    <w:p w:rsidR="00C1290B" w:rsidRPr="0045790B" w:rsidRDefault="00C1290B" w:rsidP="002A3ECA">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2E7939">
        <w:rPr>
          <w:lang w:bidi="es-ES"/>
        </w:rPr>
        <w:t xml:space="preserve">supera ligeramente el </w:t>
      </w:r>
      <w:r w:rsidR="00DE47E0">
        <w:rPr>
          <w:lang w:bidi="es-ES"/>
        </w:rPr>
        <w:t xml:space="preserve">40 </w:t>
      </w:r>
      <w:r w:rsidR="002E7939">
        <w:rPr>
          <w:lang w:bidi="es-ES"/>
        </w:rPr>
        <w:t>%</w:t>
      </w:r>
      <w:r w:rsidRPr="0045790B">
        <w:rPr>
          <w:lang w:bidi="es-ES"/>
        </w:rPr>
        <w:t xml:space="preserve">, </w:t>
      </w:r>
      <w:r w:rsidR="00DE47E0">
        <w:rPr>
          <w:lang w:bidi="es-ES"/>
        </w:rPr>
        <w:t xml:space="preserve">y no ha sido posible encontrar </w:t>
      </w:r>
      <w:r w:rsidRPr="0045790B">
        <w:rPr>
          <w:lang w:bidi="es-ES"/>
        </w:rPr>
        <w:t>información económica</w:t>
      </w:r>
      <w:r w:rsidR="00DE47E0">
        <w:rPr>
          <w:lang w:bidi="es-ES"/>
        </w:rPr>
        <w:t xml:space="preserve">. </w:t>
      </w:r>
    </w:p>
    <w:p w:rsidR="0082148D" w:rsidRPr="00831FB8" w:rsidRDefault="003C3352" w:rsidP="002A3ECA">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Pr>
          <w:color w:val="000000"/>
          <w:lang w:bidi="es-ES"/>
        </w:rPr>
        <w:t xml:space="preserve">a </w:t>
      </w:r>
      <w:r w:rsidRPr="0045790B">
        <w:rPr>
          <w:color w:val="000000"/>
          <w:lang w:bidi="es-ES"/>
        </w:rPr>
        <w:t>que no se ofrezca en formatos re</w:t>
      </w:r>
      <w:r>
        <w:rPr>
          <w:color w:val="000000"/>
          <w:lang w:bidi="es-ES"/>
        </w:rPr>
        <w:t>utilizables ni existan referencias a su actualización.</w:t>
      </w:r>
      <w:r w:rsidRPr="00831FB8">
        <w:rPr>
          <w:color w:val="000000"/>
          <w:lang w:bidi="es-ES"/>
        </w:rPr>
        <w:t xml:space="preserve"> </w:t>
      </w:r>
    </w:p>
    <w:p w:rsidR="0082148D" w:rsidRDefault="0082148D" w:rsidP="002A3ECA">
      <w:pPr>
        <w:pStyle w:val="Cuerpodelboletn"/>
        <w:spacing w:before="120" w:after="120" w:line="312" w:lineRule="auto"/>
        <w:rPr>
          <w:lang w:bidi="es-ES"/>
        </w:rPr>
        <w:sectPr w:rsidR="0082148D" w:rsidSect="002D627F">
          <w:type w:val="continuous"/>
          <w:pgSz w:w="11906" w:h="16838" w:code="9"/>
          <w:pgMar w:top="1701" w:right="720" w:bottom="1134" w:left="720" w:header="720" w:footer="720" w:gutter="0"/>
          <w:cols w:num="2" w:space="720"/>
          <w:docGrid w:linePitch="326"/>
        </w:sectPr>
      </w:pPr>
    </w:p>
    <w:p w:rsidR="00AC4A6F" w:rsidRDefault="00C259F4" w:rsidP="002A3ECA">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25E08AFF" wp14:editId="32412477">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80614A4"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0820BC2E" wp14:editId="6ADFE71B">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E47E0" w:rsidRPr="00F31BC3" w:rsidRDefault="00DE47E0" w:rsidP="00C259F4">
                            <w:r w:rsidRPr="00965C69">
                              <w:rPr>
                                <w:noProof/>
                                <w:lang w:eastAsia="es-ES"/>
                              </w:rPr>
                              <w:drawing>
                                <wp:inline distT="0" distB="0" distL="0" distR="0" wp14:anchorId="51C3DA95" wp14:editId="61A56F8D">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DE47E0" w:rsidRPr="00F31BC3" w:rsidRDefault="00DE47E0" w:rsidP="00C259F4">
                      <w:r w:rsidRPr="00965C69">
                        <w:rPr>
                          <w:noProof/>
                          <w:lang w:eastAsia="es-ES"/>
                        </w:rPr>
                        <w:drawing>
                          <wp:inline distT="0" distB="0" distL="0" distR="0" wp14:anchorId="51C3DA95" wp14:editId="61A56F8D">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2A3ECA">
            <w:pPr>
              <w:spacing w:before="120" w:after="120" w:line="312" w:lineRule="auto"/>
              <w:jc w:val="both"/>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2A3ECA">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2A3ECA">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2A3ECA">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2A3ECA">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2A3ECA">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2A3ECA">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2A3ECA">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2A3ECA">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D70896" w:rsidRPr="00C1290B" w:rsidTr="00D708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D70896" w:rsidRPr="00C1290B" w:rsidRDefault="00D70896" w:rsidP="002A3ECA">
            <w:pPr>
              <w:spacing w:before="120" w:after="120" w:line="312" w:lineRule="auto"/>
              <w:jc w:val="both"/>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0896">
              <w:rPr>
                <w:sz w:val="16"/>
                <w:szCs w:val="16"/>
              </w:rPr>
              <w:t>25,7</w:t>
            </w:r>
          </w:p>
        </w:tc>
        <w:tc>
          <w:tcPr>
            <w:tcW w:w="851"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0896">
              <w:rPr>
                <w:sz w:val="16"/>
                <w:szCs w:val="16"/>
              </w:rPr>
              <w:t>57,1</w:t>
            </w:r>
          </w:p>
        </w:tc>
        <w:tc>
          <w:tcPr>
            <w:tcW w:w="1276"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0896">
              <w:rPr>
                <w:sz w:val="16"/>
                <w:szCs w:val="16"/>
              </w:rPr>
              <w:t>57,1</w:t>
            </w:r>
          </w:p>
        </w:tc>
        <w:tc>
          <w:tcPr>
            <w:tcW w:w="1275"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0896">
              <w:rPr>
                <w:sz w:val="16"/>
                <w:szCs w:val="16"/>
              </w:rPr>
              <w:t>57,1</w:t>
            </w:r>
          </w:p>
        </w:tc>
        <w:tc>
          <w:tcPr>
            <w:tcW w:w="851"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0896">
              <w:rPr>
                <w:sz w:val="16"/>
                <w:szCs w:val="16"/>
              </w:rPr>
              <w:t>57,1</w:t>
            </w:r>
          </w:p>
        </w:tc>
        <w:tc>
          <w:tcPr>
            <w:tcW w:w="1134"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0896">
              <w:rPr>
                <w:sz w:val="16"/>
                <w:szCs w:val="16"/>
              </w:rPr>
              <w:t>0,0</w:t>
            </w:r>
          </w:p>
        </w:tc>
        <w:tc>
          <w:tcPr>
            <w:tcW w:w="1116"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0896">
              <w:rPr>
                <w:sz w:val="16"/>
                <w:szCs w:val="16"/>
              </w:rPr>
              <w:t>28,6</w:t>
            </w:r>
          </w:p>
        </w:tc>
        <w:tc>
          <w:tcPr>
            <w:tcW w:w="868"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70896">
              <w:rPr>
                <w:sz w:val="16"/>
                <w:szCs w:val="16"/>
              </w:rPr>
              <w:t>40,4</w:t>
            </w:r>
          </w:p>
        </w:tc>
      </w:tr>
      <w:tr w:rsidR="00D70896" w:rsidRPr="00C1290B" w:rsidTr="00D70896">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D70896" w:rsidRPr="00C1290B" w:rsidRDefault="00D70896" w:rsidP="002A3ECA">
            <w:pPr>
              <w:spacing w:before="120" w:after="120" w:line="312" w:lineRule="auto"/>
              <w:jc w:val="both"/>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D70896" w:rsidRPr="00D70896" w:rsidRDefault="00D70896" w:rsidP="00D708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0896">
              <w:rPr>
                <w:sz w:val="16"/>
                <w:szCs w:val="16"/>
              </w:rPr>
              <w:t>0,0</w:t>
            </w:r>
          </w:p>
        </w:tc>
        <w:tc>
          <w:tcPr>
            <w:tcW w:w="851" w:type="dxa"/>
            <w:noWrap/>
            <w:vAlign w:val="center"/>
          </w:tcPr>
          <w:p w:rsidR="00D70896" w:rsidRPr="00D70896" w:rsidRDefault="00D70896" w:rsidP="00D708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0896">
              <w:rPr>
                <w:sz w:val="16"/>
                <w:szCs w:val="16"/>
              </w:rPr>
              <w:t>0,0</w:t>
            </w:r>
          </w:p>
        </w:tc>
        <w:tc>
          <w:tcPr>
            <w:tcW w:w="1276" w:type="dxa"/>
            <w:noWrap/>
            <w:vAlign w:val="center"/>
          </w:tcPr>
          <w:p w:rsidR="00D70896" w:rsidRPr="00D70896" w:rsidRDefault="00D70896" w:rsidP="00D708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0896">
              <w:rPr>
                <w:sz w:val="16"/>
                <w:szCs w:val="16"/>
              </w:rPr>
              <w:t>0,0</w:t>
            </w:r>
          </w:p>
        </w:tc>
        <w:tc>
          <w:tcPr>
            <w:tcW w:w="1275" w:type="dxa"/>
            <w:noWrap/>
            <w:vAlign w:val="center"/>
          </w:tcPr>
          <w:p w:rsidR="00D70896" w:rsidRPr="00D70896" w:rsidRDefault="00D70896" w:rsidP="00D708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0896">
              <w:rPr>
                <w:sz w:val="16"/>
                <w:szCs w:val="16"/>
              </w:rPr>
              <w:t>0,0</w:t>
            </w:r>
          </w:p>
        </w:tc>
        <w:tc>
          <w:tcPr>
            <w:tcW w:w="851" w:type="dxa"/>
            <w:noWrap/>
            <w:vAlign w:val="center"/>
          </w:tcPr>
          <w:p w:rsidR="00D70896" w:rsidRPr="00D70896" w:rsidRDefault="00D70896" w:rsidP="00D708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0896">
              <w:rPr>
                <w:sz w:val="16"/>
                <w:szCs w:val="16"/>
              </w:rPr>
              <w:t>0,0</w:t>
            </w:r>
          </w:p>
        </w:tc>
        <w:tc>
          <w:tcPr>
            <w:tcW w:w="1134" w:type="dxa"/>
            <w:noWrap/>
            <w:vAlign w:val="center"/>
          </w:tcPr>
          <w:p w:rsidR="00D70896" w:rsidRPr="00D70896" w:rsidRDefault="00D70896" w:rsidP="00D708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0896">
              <w:rPr>
                <w:sz w:val="16"/>
                <w:szCs w:val="16"/>
              </w:rPr>
              <w:t>0,0</w:t>
            </w:r>
          </w:p>
        </w:tc>
        <w:tc>
          <w:tcPr>
            <w:tcW w:w="1116" w:type="dxa"/>
            <w:noWrap/>
            <w:vAlign w:val="center"/>
          </w:tcPr>
          <w:p w:rsidR="00D70896" w:rsidRPr="00D70896" w:rsidRDefault="00D70896" w:rsidP="00D708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0896">
              <w:rPr>
                <w:sz w:val="16"/>
                <w:szCs w:val="16"/>
              </w:rPr>
              <w:t>0,0</w:t>
            </w:r>
          </w:p>
        </w:tc>
        <w:tc>
          <w:tcPr>
            <w:tcW w:w="868" w:type="dxa"/>
            <w:noWrap/>
            <w:vAlign w:val="center"/>
          </w:tcPr>
          <w:p w:rsidR="00D70896" w:rsidRPr="00D70896" w:rsidRDefault="00D70896" w:rsidP="00D708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0896">
              <w:rPr>
                <w:sz w:val="16"/>
                <w:szCs w:val="16"/>
              </w:rPr>
              <w:t>0,0</w:t>
            </w:r>
          </w:p>
        </w:tc>
      </w:tr>
      <w:tr w:rsidR="00D70896" w:rsidRPr="00C1290B" w:rsidTr="00D708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D70896" w:rsidRPr="00C1290B" w:rsidRDefault="00D70896" w:rsidP="002A3ECA">
            <w:pPr>
              <w:spacing w:before="120" w:after="120" w:line="312" w:lineRule="auto"/>
              <w:jc w:val="both"/>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70896">
              <w:rPr>
                <w:b/>
                <w:i/>
                <w:sz w:val="16"/>
                <w:szCs w:val="16"/>
              </w:rPr>
              <w:t>13,8</w:t>
            </w:r>
          </w:p>
        </w:tc>
        <w:tc>
          <w:tcPr>
            <w:tcW w:w="851"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70896">
              <w:rPr>
                <w:b/>
                <w:i/>
                <w:sz w:val="16"/>
                <w:szCs w:val="16"/>
              </w:rPr>
              <w:t>30,8</w:t>
            </w:r>
          </w:p>
        </w:tc>
        <w:tc>
          <w:tcPr>
            <w:tcW w:w="1276"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70896">
              <w:rPr>
                <w:b/>
                <w:i/>
                <w:sz w:val="16"/>
                <w:szCs w:val="16"/>
              </w:rPr>
              <w:t>30,8</w:t>
            </w:r>
          </w:p>
        </w:tc>
        <w:tc>
          <w:tcPr>
            <w:tcW w:w="1275"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70896">
              <w:rPr>
                <w:b/>
                <w:i/>
                <w:sz w:val="16"/>
                <w:szCs w:val="16"/>
              </w:rPr>
              <w:t>30,8</w:t>
            </w:r>
          </w:p>
        </w:tc>
        <w:tc>
          <w:tcPr>
            <w:tcW w:w="851"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70896">
              <w:rPr>
                <w:b/>
                <w:i/>
                <w:sz w:val="16"/>
                <w:szCs w:val="16"/>
              </w:rPr>
              <w:t>30,8</w:t>
            </w:r>
          </w:p>
        </w:tc>
        <w:tc>
          <w:tcPr>
            <w:tcW w:w="1134"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70896">
              <w:rPr>
                <w:b/>
                <w:i/>
                <w:sz w:val="16"/>
                <w:szCs w:val="16"/>
              </w:rPr>
              <w:t>0,0</w:t>
            </w:r>
          </w:p>
        </w:tc>
        <w:tc>
          <w:tcPr>
            <w:tcW w:w="1116"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70896">
              <w:rPr>
                <w:b/>
                <w:i/>
                <w:sz w:val="16"/>
                <w:szCs w:val="16"/>
              </w:rPr>
              <w:t>15,4</w:t>
            </w:r>
          </w:p>
        </w:tc>
        <w:tc>
          <w:tcPr>
            <w:tcW w:w="868" w:type="dxa"/>
            <w:noWrap/>
            <w:vAlign w:val="center"/>
          </w:tcPr>
          <w:p w:rsidR="00D70896" w:rsidRPr="00D70896" w:rsidRDefault="00D70896" w:rsidP="00D708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70896">
              <w:rPr>
                <w:b/>
                <w:i/>
                <w:sz w:val="16"/>
                <w:szCs w:val="16"/>
              </w:rPr>
              <w:t>21,8</w:t>
            </w:r>
          </w:p>
        </w:tc>
      </w:tr>
    </w:tbl>
    <w:p w:rsidR="003E5D2F" w:rsidRDefault="003E5D2F" w:rsidP="002A3ECA">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2A3ECA">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2A3ECA">
      <w:pPr>
        <w:pStyle w:val="Cuerpodelboletn"/>
        <w:spacing w:before="120" w:after="120" w:line="312" w:lineRule="auto"/>
        <w:sectPr w:rsidR="009E7254" w:rsidSect="002D627F">
          <w:type w:val="continuous"/>
          <w:pgSz w:w="11906" w:h="16838" w:code="9"/>
          <w:pgMar w:top="1701" w:right="720" w:bottom="1134" w:left="720" w:header="720" w:footer="720" w:gutter="0"/>
          <w:cols w:space="720"/>
          <w:docGrid w:linePitch="326"/>
        </w:sectPr>
      </w:pPr>
    </w:p>
    <w:p w:rsidR="00633EAA" w:rsidRDefault="00633EAA" w:rsidP="002A3ECA">
      <w:pPr>
        <w:pStyle w:val="Ttulo3"/>
        <w:spacing w:before="120" w:after="120" w:line="312" w:lineRule="auto"/>
        <w:jc w:val="both"/>
        <w:rPr>
          <w:lang w:bidi="es-ES"/>
        </w:rPr>
      </w:pPr>
      <w:r>
        <w:rPr>
          <w:lang w:bidi="es-ES"/>
        </w:rPr>
        <w:lastRenderedPageBreak/>
        <w:t>Contenidos</w:t>
      </w:r>
    </w:p>
    <w:p w:rsidR="00DE47E0" w:rsidRDefault="007B7924" w:rsidP="00DE47E0">
      <w:pPr>
        <w:pStyle w:val="Prrafodelista"/>
        <w:numPr>
          <w:ilvl w:val="0"/>
          <w:numId w:val="6"/>
        </w:numPr>
        <w:spacing w:before="120" w:after="120" w:line="312" w:lineRule="auto"/>
        <w:ind w:left="0" w:firstLine="0"/>
        <w:contextualSpacing w:val="0"/>
        <w:jc w:val="both"/>
        <w:rPr>
          <w:lang w:bidi="es-ES"/>
        </w:rPr>
      </w:pPr>
      <w:r>
        <w:t xml:space="preserve">El </w:t>
      </w:r>
      <w:proofErr w:type="spellStart"/>
      <w:r w:rsidR="00F55471">
        <w:t>CNDLCPyS</w:t>
      </w:r>
      <w:proofErr w:type="spellEnd"/>
      <w:r>
        <w:t xml:space="preserve"> </w:t>
      </w:r>
      <w:r w:rsidR="00DE47E0">
        <w:t>aporta información adicional</w:t>
      </w:r>
      <w:r w:rsidR="00DE47E0" w:rsidRPr="007902CE">
        <w:t xml:space="preserve"> </w:t>
      </w:r>
      <w:r w:rsidR="00DE47E0">
        <w:t xml:space="preserve">a la información exigida por la LTAIBG en la página web del </w:t>
      </w:r>
      <w:r w:rsidR="00DE47E0">
        <w:rPr>
          <w:lang w:bidi="es-ES"/>
        </w:rPr>
        <w:t>Colegio Oficial</w:t>
      </w:r>
      <w:r w:rsidR="003C3352">
        <w:rPr>
          <w:lang w:bidi="es-ES"/>
        </w:rPr>
        <w:t xml:space="preserve"> </w:t>
      </w:r>
      <w:r w:rsidR="00DE47E0">
        <w:rPr>
          <w:lang w:bidi="es-ES"/>
        </w:rPr>
        <w:t>de Madrid</w:t>
      </w:r>
      <w:r w:rsidR="00DE47E0">
        <w:t xml:space="preserve"> que puede considerarse relevante desde el punto de vista de la transparencia</w:t>
      </w:r>
      <w:r w:rsidR="00DE47E0">
        <w:rPr>
          <w:lang w:bidi="es-ES"/>
        </w:rPr>
        <w:t xml:space="preserve">. </w:t>
      </w:r>
    </w:p>
    <w:p w:rsidR="001331E4" w:rsidRDefault="00DE47E0" w:rsidP="00DE47E0">
      <w:pPr>
        <w:spacing w:before="120" w:after="120" w:line="312" w:lineRule="auto"/>
        <w:jc w:val="both"/>
      </w:pPr>
      <w:r>
        <w:rPr>
          <w:lang w:bidi="es-ES"/>
        </w:rPr>
        <w:t xml:space="preserve">Así, bajo el apartado “Quiénes somos” se localiza un acceso denominado Código Deontológico que se facilita en un </w:t>
      </w:r>
      <w:proofErr w:type="spellStart"/>
      <w:r>
        <w:rPr>
          <w:lang w:bidi="es-ES"/>
        </w:rPr>
        <w:t>pdf</w:t>
      </w:r>
      <w:proofErr w:type="spellEnd"/>
      <w:r>
        <w:rPr>
          <w:lang w:bidi="es-ES"/>
        </w:rPr>
        <w:t xml:space="preserve"> de imagen. Este Código Deontológico del Colegio Nacional se publica en la web del Colegio Oficial</w:t>
      </w:r>
      <w:r w:rsidR="003C3352">
        <w:rPr>
          <w:lang w:bidi="es-ES"/>
        </w:rPr>
        <w:t xml:space="preserve"> </w:t>
      </w:r>
      <w:r>
        <w:rPr>
          <w:lang w:bidi="es-ES"/>
        </w:rPr>
        <w:t>de Madrid</w:t>
      </w:r>
      <w:r w:rsidR="001331E4">
        <w:rPr>
          <w:lang w:bidi="es-ES"/>
        </w:rPr>
        <w:t>, en la medi</w:t>
      </w:r>
      <w:r w:rsidR="00D64DFD">
        <w:rPr>
          <w:lang w:bidi="es-ES"/>
        </w:rPr>
        <w:t xml:space="preserve">da </w:t>
      </w:r>
      <w:r w:rsidR="001331E4">
        <w:rPr>
          <w:lang w:bidi="es-ES"/>
        </w:rPr>
        <w:t xml:space="preserve">que </w:t>
      </w:r>
      <w:r w:rsidR="001331E4">
        <w:rPr>
          <w:lang w:bidi="es-ES"/>
        </w:rPr>
        <w:lastRenderedPageBreak/>
        <w:t>este lo hace suyo al no haber aprobado aún un</w:t>
      </w:r>
      <w:r>
        <w:t xml:space="preserve"> código deontol</w:t>
      </w:r>
      <w:r w:rsidR="001331E4">
        <w:t>ó</w:t>
      </w:r>
      <w:r>
        <w:t>gico p</w:t>
      </w:r>
      <w:r w:rsidR="001331E4">
        <w:t>ropio.</w:t>
      </w:r>
    </w:p>
    <w:p w:rsidR="00633EAA" w:rsidRPr="00633EAA" w:rsidRDefault="00633EAA" w:rsidP="002A3ECA">
      <w:pPr>
        <w:spacing w:before="120" w:after="120" w:line="312" w:lineRule="auto"/>
        <w:jc w:val="both"/>
        <w:rPr>
          <w:lang w:bidi="es-ES"/>
        </w:rPr>
      </w:pPr>
    </w:p>
    <w:p w:rsidR="009D5B35" w:rsidRDefault="002D627F" w:rsidP="009D5B35">
      <w:pPr>
        <w:pStyle w:val="Ttulo3"/>
        <w:spacing w:before="120" w:after="120" w:line="312" w:lineRule="auto"/>
        <w:rPr>
          <w:lang w:bidi="es-ES"/>
        </w:rPr>
      </w:pPr>
      <w:r>
        <w:rPr>
          <w:lang w:bidi="es-ES"/>
        </w:rPr>
        <w:t>Análisis de la información</w:t>
      </w:r>
    </w:p>
    <w:p w:rsidR="009D5B35" w:rsidRDefault="009D5B35" w:rsidP="009D5B35">
      <w:pPr>
        <w:spacing w:before="120" w:after="120" w:line="312" w:lineRule="auto"/>
        <w:jc w:val="both"/>
      </w:pPr>
      <w:r>
        <w:t xml:space="preserve">La información adicional publicada por el </w:t>
      </w:r>
      <w:proofErr w:type="spellStart"/>
      <w:r>
        <w:t>CNDLCPyS</w:t>
      </w:r>
      <w:proofErr w:type="spellEnd"/>
      <w:r>
        <w:t xml:space="preserve"> puede considerarse relevante desde el punto de vista de la transparencia. </w:t>
      </w:r>
    </w:p>
    <w:p w:rsidR="00D64DFD" w:rsidRDefault="009D5B35" w:rsidP="00D64DFD">
      <w:pPr>
        <w:pStyle w:val="Cuerpodelboletn"/>
        <w:spacing w:before="120" w:after="120" w:line="312" w:lineRule="auto"/>
      </w:pPr>
      <w:r>
        <w:t xml:space="preserve">No obstante, hay que señalar que la publicación </w:t>
      </w:r>
      <w:r w:rsidR="00D64DFD">
        <w:t>del</w:t>
      </w:r>
      <w:r>
        <w:t xml:space="preserve"> Código Deontológico</w:t>
      </w:r>
      <w:r w:rsidR="00D64DFD">
        <w:t xml:space="preserve"> del Colegio Nacional de aplicación al Colegio Profesional de Politólogos y Sociólogos de la Comunidad de Madrid </w:t>
      </w:r>
      <w:r>
        <w:t xml:space="preserve">viene exigida por sus Estatutos. </w:t>
      </w:r>
    </w:p>
    <w:p w:rsidR="00F554C1" w:rsidRDefault="00D64DFD" w:rsidP="002D627F">
      <w:pPr>
        <w:pStyle w:val="Cuerpodelboletn"/>
        <w:spacing w:before="120" w:after="120" w:line="312" w:lineRule="auto"/>
        <w:rPr>
          <w:rFonts w:asciiTheme="majorHAnsi" w:eastAsiaTheme="majorEastAsia" w:hAnsiTheme="majorHAnsi" w:cstheme="majorBidi"/>
          <w:b/>
          <w:bCs/>
          <w:color w:val="50866C"/>
          <w:lang w:bidi="es-ES"/>
        </w:rPr>
      </w:pPr>
      <w:r>
        <w:lastRenderedPageBreak/>
        <w:t xml:space="preserve"> </w:t>
      </w:r>
    </w:p>
    <w:p w:rsidR="00C259F4" w:rsidRDefault="00C259F4" w:rsidP="002A3ECA">
      <w:pPr>
        <w:pStyle w:val="Cuerpodelboletn"/>
        <w:spacing w:before="120" w:after="120" w:line="312" w:lineRule="auto"/>
        <w:sectPr w:rsidR="00C259F4" w:rsidSect="002D627F">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C259F4" w:rsidRPr="00965C69" w:rsidRDefault="00C259F4" w:rsidP="002A3ECA">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2A3ECA">
      <w:pPr>
        <w:pStyle w:val="Cuerpodelboletn"/>
        <w:spacing w:before="120" w:after="120" w:line="312" w:lineRule="auto"/>
      </w:pPr>
    </w:p>
    <w:p w:rsidR="00C259F4" w:rsidRDefault="00C259F4" w:rsidP="002A3ECA">
      <w:pPr>
        <w:pStyle w:val="Cuerpodelboletn"/>
        <w:spacing w:before="120" w:after="120" w:line="312" w:lineRule="auto"/>
        <w:sectPr w:rsidR="00C259F4" w:rsidSect="002D627F">
          <w:type w:val="continuous"/>
          <w:pgSz w:w="11906" w:h="16838" w:code="9"/>
          <w:pgMar w:top="1701" w:right="720" w:bottom="1134" w:left="720" w:header="720" w:footer="720" w:gutter="0"/>
          <w:cols w:space="720"/>
          <w:docGrid w:linePitch="326"/>
        </w:sectPr>
      </w:pPr>
    </w:p>
    <w:p w:rsidR="00223C48" w:rsidRPr="001331E4" w:rsidRDefault="00223C48" w:rsidP="002A3ECA">
      <w:pPr>
        <w:spacing w:before="120" w:after="120" w:line="312" w:lineRule="auto"/>
        <w:jc w:val="both"/>
      </w:pPr>
      <w:r w:rsidRPr="001331E4">
        <w:lastRenderedPageBreak/>
        <w:t xml:space="preserve">Como se ha indicado el cumplimiento de las obligaciones de transparencia por parte del </w:t>
      </w:r>
      <w:r w:rsidR="008A10AE" w:rsidRPr="001331E4">
        <w:rPr>
          <w:lang w:bidi="es-ES"/>
        </w:rPr>
        <w:t>C</w:t>
      </w:r>
      <w:r w:rsidR="00527B7B" w:rsidRPr="001331E4">
        <w:rPr>
          <w:lang w:bidi="es-ES"/>
        </w:rPr>
        <w:t xml:space="preserve">olegio Nacional de Doctorados </w:t>
      </w:r>
      <w:r w:rsidR="006433B6" w:rsidRPr="001331E4">
        <w:rPr>
          <w:lang w:bidi="es-ES"/>
        </w:rPr>
        <w:t>y Licenciados en Ciencias Políticas y Sociología</w:t>
      </w:r>
      <w:r w:rsidRPr="001331E4">
        <w:t xml:space="preserve">, en función de la información disponible </w:t>
      </w:r>
      <w:r w:rsidR="002A3ECA" w:rsidRPr="001331E4">
        <w:rPr>
          <w:lang w:bidi="es-ES"/>
        </w:rPr>
        <w:t xml:space="preserve">en la página web del </w:t>
      </w:r>
      <w:r w:rsidR="002A3ECA" w:rsidRPr="001331E4">
        <w:t>Colegio Oficial de Madrid</w:t>
      </w:r>
      <w:r w:rsidRPr="001331E4">
        <w:t xml:space="preserve">, puede considerarse </w:t>
      </w:r>
      <w:r w:rsidR="002E7939" w:rsidRPr="001331E4">
        <w:t xml:space="preserve">muy </w:t>
      </w:r>
      <w:r w:rsidRPr="001331E4">
        <w:t>bajo.</w:t>
      </w:r>
    </w:p>
    <w:p w:rsidR="00C61E7F" w:rsidRPr="001331E4" w:rsidRDefault="00C61E7F" w:rsidP="002A3ECA">
      <w:pPr>
        <w:spacing w:before="120" w:after="120" w:line="312" w:lineRule="auto"/>
        <w:jc w:val="both"/>
        <w:rPr>
          <w:rFonts w:asciiTheme="majorHAnsi" w:eastAsiaTheme="majorEastAsia" w:hAnsiTheme="majorHAnsi" w:cstheme="majorBidi"/>
          <w:b/>
          <w:bCs/>
          <w:color w:val="50866C"/>
        </w:rPr>
      </w:pPr>
      <w:r w:rsidRPr="001331E4">
        <w:t>Para procurar avances en el grado de cumplimiento de la LTAIBG</w:t>
      </w:r>
      <w:r w:rsidR="00BA09D5" w:rsidRPr="001331E4">
        <w:t xml:space="preserve"> por parte del </w:t>
      </w:r>
      <w:proofErr w:type="spellStart"/>
      <w:r w:rsidR="004D6FA7" w:rsidRPr="001331E4">
        <w:rPr>
          <w:lang w:bidi="es-ES"/>
        </w:rPr>
        <w:t>C</w:t>
      </w:r>
      <w:r w:rsidR="006433B6" w:rsidRPr="001331E4">
        <w:rPr>
          <w:lang w:bidi="es-ES"/>
        </w:rPr>
        <w:t>NDLCPyS</w:t>
      </w:r>
      <w:proofErr w:type="spellEnd"/>
      <w:r w:rsidRPr="001331E4">
        <w:t xml:space="preserve">, este CTBG </w:t>
      </w:r>
      <w:r w:rsidRPr="001331E4">
        <w:rPr>
          <w:rFonts w:asciiTheme="majorHAnsi" w:eastAsiaTheme="majorEastAsia" w:hAnsiTheme="majorHAnsi" w:cstheme="majorBidi"/>
          <w:b/>
          <w:bCs/>
          <w:color w:val="50866C"/>
        </w:rPr>
        <w:t>recomienda:</w:t>
      </w:r>
    </w:p>
    <w:p w:rsidR="0019448F" w:rsidRPr="001331E4" w:rsidRDefault="0019448F" w:rsidP="002A3ECA">
      <w:pPr>
        <w:spacing w:before="120" w:after="120" w:line="312" w:lineRule="auto"/>
        <w:jc w:val="both"/>
      </w:pPr>
    </w:p>
    <w:p w:rsidR="00C61E7F" w:rsidRPr="001331E4" w:rsidRDefault="0045790B" w:rsidP="002A3ECA">
      <w:pPr>
        <w:pStyle w:val="Ttulo3"/>
        <w:spacing w:before="120" w:after="120" w:line="312" w:lineRule="auto"/>
        <w:jc w:val="both"/>
      </w:pPr>
      <w:r w:rsidRPr="001331E4">
        <w:t xml:space="preserve">Localización y </w:t>
      </w:r>
      <w:r w:rsidR="00C61E7F" w:rsidRPr="001331E4">
        <w:t xml:space="preserve">Estructuración </w:t>
      </w:r>
    </w:p>
    <w:p w:rsidR="002A3ECA" w:rsidRPr="001331E4" w:rsidRDefault="002A3ECA" w:rsidP="002A3ECA">
      <w:pPr>
        <w:pStyle w:val="Sinespaciado"/>
        <w:spacing w:before="120" w:after="120" w:line="312" w:lineRule="auto"/>
        <w:jc w:val="both"/>
        <w:rPr>
          <w:rFonts w:ascii="Century Gothic" w:hAnsi="Century Gothic"/>
        </w:rPr>
      </w:pPr>
      <w:r w:rsidRPr="001331E4">
        <w:rPr>
          <w:rFonts w:ascii="Century Gothic" w:hAnsi="Century Gothic"/>
        </w:rPr>
        <w:t>Se recomienda que el Colegio Nacional de Doctorados y Licenciados en Ciencias Políticas y Sociología cuente con una página web propia, en la que se incluya un enlace “Transparencia” o con una denominación similar que incorpor</w:t>
      </w:r>
      <w:r w:rsidR="001331E4" w:rsidRPr="001331E4">
        <w:rPr>
          <w:rFonts w:ascii="Century Gothic" w:hAnsi="Century Gothic"/>
        </w:rPr>
        <w:t>e</w:t>
      </w:r>
      <w:r w:rsidRPr="001331E4">
        <w:rPr>
          <w:rFonts w:ascii="Century Gothic" w:hAnsi="Century Gothic"/>
        </w:rPr>
        <w:t xml:space="preserve"> todas las informaciones obligatorias que tiene que publicar la Corporación.</w:t>
      </w:r>
    </w:p>
    <w:p w:rsidR="002A3ECA" w:rsidRPr="001331E4" w:rsidRDefault="002A3ECA" w:rsidP="002A3ECA">
      <w:pPr>
        <w:pStyle w:val="Sinespaciado"/>
        <w:spacing w:before="120" w:after="120" w:line="312" w:lineRule="auto"/>
        <w:jc w:val="both"/>
        <w:rPr>
          <w:rFonts w:ascii="Century Gothic" w:hAnsi="Century Gothic"/>
        </w:rPr>
      </w:pPr>
      <w:r w:rsidRPr="001331E4">
        <w:rPr>
          <w:rFonts w:ascii="Century Gothic" w:hAnsi="Century Gothic"/>
        </w:rPr>
        <w:t xml:space="preserve">Sería deseable que la información se ajustase a la estructura que propone la LTAIBG, lo que facilitaría la búsqueda de información a los ciudadanos, que lógicamente utilizan como referencia para buscar la información de su interés el patrón definido por la LTAIBG. </w:t>
      </w:r>
    </w:p>
    <w:p w:rsidR="002A3ECA" w:rsidRDefault="002A3ECA" w:rsidP="002A3ECA">
      <w:pPr>
        <w:pStyle w:val="Sinespaciado"/>
        <w:spacing w:before="120" w:after="120" w:line="312" w:lineRule="auto"/>
        <w:jc w:val="both"/>
        <w:rPr>
          <w:rFonts w:eastAsiaTheme="majorEastAsia" w:cstheme="majorBidi"/>
          <w:b/>
          <w:bCs/>
          <w:color w:val="50866C"/>
          <w:lang w:bidi="es-ES"/>
        </w:rPr>
      </w:pPr>
      <w:r w:rsidRPr="001331E4">
        <w:rPr>
          <w:rFonts w:ascii="Century Gothic" w:hAnsi="Century Gothic"/>
        </w:rPr>
        <w:t xml:space="preserve">La presentación de la información conforme al patrón definido por la LTAIBG, permitiría, además, identificar las obligaciones respecto de las que no se publica información por no </w:t>
      </w:r>
      <w:r w:rsidRPr="001331E4">
        <w:rPr>
          <w:rFonts w:ascii="Century Gothic" w:hAnsi="Century Gothic"/>
        </w:rPr>
        <w:lastRenderedPageBreak/>
        <w:t>haber actividad en ese ámbito haciendo constar esta circunstancia.</w:t>
      </w:r>
      <w:r w:rsidRPr="000E1D9B">
        <w:rPr>
          <w:rFonts w:ascii="Century Gothic" w:hAnsi="Century Gothic"/>
        </w:rPr>
        <w:t xml:space="preserve"> </w:t>
      </w:r>
    </w:p>
    <w:p w:rsidR="00C61E7F" w:rsidRPr="00041B0F" w:rsidRDefault="00C4050E" w:rsidP="002A3ECA">
      <w:pPr>
        <w:pStyle w:val="Sinespaciado"/>
        <w:spacing w:before="120" w:after="120" w:line="312" w:lineRule="auto"/>
        <w:jc w:val="both"/>
        <w:rPr>
          <w:rFonts w:ascii="Century Gothic" w:hAnsi="Century Gothic"/>
        </w:rPr>
      </w:pPr>
      <w:r w:rsidRPr="00427B0E">
        <w:rPr>
          <w:rFonts w:ascii="Century Gothic" w:hAnsi="Century Gothic"/>
          <w:noProof/>
          <w:lang w:eastAsia="es-ES"/>
        </w:rPr>
        <mc:AlternateContent>
          <mc:Choice Requires="wps">
            <w:drawing>
              <wp:anchor distT="0" distB="0" distL="114300" distR="114300" simplePos="0" relativeHeight="251692032" behindDoc="0" locked="0" layoutInCell="1" allowOverlap="1" wp14:anchorId="2AB1F211" wp14:editId="07A0486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E4CB7F2"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427B0E">
        <w:rPr>
          <w:rFonts w:ascii="Century Gothic" w:hAnsi="Century Gothic"/>
          <w:noProof/>
          <w:lang w:eastAsia="es-ES"/>
        </w:rPr>
        <mc:AlternateContent>
          <mc:Choice Requires="wps">
            <w:drawing>
              <wp:anchor distT="0" distB="0" distL="114300" distR="114300" simplePos="0" relativeHeight="251689984" behindDoc="0" locked="0" layoutInCell="1" allowOverlap="1" wp14:anchorId="2B054851" wp14:editId="04B4232C">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E47E0" w:rsidRPr="00F31BC3" w:rsidRDefault="00DE47E0" w:rsidP="00C4050E">
                            <w:r w:rsidRPr="00965C69">
                              <w:rPr>
                                <w:noProof/>
                                <w:lang w:eastAsia="es-ES"/>
                              </w:rPr>
                              <w:drawing>
                                <wp:inline distT="0" distB="0" distL="0" distR="0" wp14:anchorId="58CB059E" wp14:editId="7FA36CEA">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DE47E0" w:rsidRPr="00F31BC3" w:rsidRDefault="00DE47E0" w:rsidP="00C4050E">
                      <w:r w:rsidRPr="00965C69">
                        <w:rPr>
                          <w:noProof/>
                          <w:lang w:eastAsia="es-ES"/>
                        </w:rPr>
                        <w:drawing>
                          <wp:inline distT="0" distB="0" distL="0" distR="0" wp14:anchorId="58CB059E" wp14:editId="7FA36CEA">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1331E4" w:rsidRDefault="0065120B" w:rsidP="002D627F">
      <w:pPr>
        <w:pStyle w:val="Ttulo2"/>
        <w:spacing w:before="120" w:after="120" w:line="312" w:lineRule="auto"/>
        <w:jc w:val="both"/>
        <w:rPr>
          <w:b w:val="0"/>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Pr>
          <w:rStyle w:val="Ttulo3Car"/>
          <w:rFonts w:ascii="Century Gothic" w:hAnsi="Century Gothic"/>
          <w:b/>
        </w:rPr>
        <w:t xml:space="preserve">Incorporación de </w:t>
      </w:r>
      <w:r w:rsidR="002D627F">
        <w:rPr>
          <w:rStyle w:val="Ttulo3Car"/>
          <w:rFonts w:ascii="Century Gothic" w:hAnsi="Century Gothic"/>
          <w:b/>
        </w:rPr>
        <w:t>Información</w:t>
      </w:r>
    </w:p>
    <w:p w:rsidR="00F86085" w:rsidRPr="001331E4" w:rsidRDefault="0065120B" w:rsidP="002A3ECA">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331E4">
        <w:rPr>
          <w:rFonts w:ascii="Century Gothic" w:hAnsi="Century Gothic"/>
          <w:b/>
          <w:noProof/>
          <w:color w:val="00B050"/>
          <w:szCs w:val="24"/>
          <w:lang w:eastAsia="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mc:AlternateContent>
          <mc:Choice Requires="wps">
            <w:drawing>
              <wp:anchor distT="0" distB="0" distL="114300" distR="114300" simplePos="0" relativeHeight="251703296" behindDoc="0" locked="0" layoutInCell="1" allowOverlap="1" wp14:anchorId="0DB5F700" wp14:editId="18D16E54">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CLWWy/BQIAAOw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1331E4">
        <w:rPr>
          <w:rFonts w:ascii="Century Gothic" w:hAnsi="Century Gothic"/>
          <w:b/>
          <w:noProof/>
          <w:color w:val="00B050"/>
          <w:szCs w:val="24"/>
          <w:lang w:eastAsia="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mc:AlternateContent>
          <mc:Choice Requires="wps">
            <w:drawing>
              <wp:anchor distT="0" distB="0" distL="114300" distR="114300" simplePos="0" relativeHeight="251702272" behindDoc="0" locked="0" layoutInCell="1" allowOverlap="1" wp14:anchorId="35825040" wp14:editId="634D88E1">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E47E0" w:rsidRPr="00F31BC3" w:rsidRDefault="00DE47E0" w:rsidP="0065120B">
                            <w:r w:rsidRPr="00965C69">
                              <w:rPr>
                                <w:noProof/>
                                <w:lang w:eastAsia="es-ES"/>
                              </w:rPr>
                              <w:drawing>
                                <wp:inline distT="0" distB="0" distL="0" distR="0" wp14:anchorId="15E0D480" wp14:editId="6D44E91F">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hNy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A3aE3IKAgAA/gMAAA4A&#10;AAAAAAAAAAAAAAAALgIAAGRycy9lMm9Eb2MueG1sUEsBAi0AFAAGAAgAAAAhAE8x6OPaAAAACAEA&#10;AA8AAAAAAAAAAAAAAAAAZAQAAGRycy9kb3ducmV2LnhtbFBLBQYAAAAABAAEAPMAAABrBQAAAAA=&#10;" fillcolor="#50866c" stroked="f">
                <v:textbox inset=",7.2pt,,7.2pt">
                  <w:txbxContent>
                    <w:p w:rsidR="00DE47E0" w:rsidRPr="00F31BC3" w:rsidRDefault="00DE47E0" w:rsidP="0065120B">
                      <w:r w:rsidRPr="00965C69">
                        <w:rPr>
                          <w:noProof/>
                          <w:lang w:eastAsia="es-ES"/>
                        </w:rPr>
                        <w:drawing>
                          <wp:inline distT="0" distB="0" distL="0" distR="0" wp14:anchorId="15E0D480" wp14:editId="6D44E91F">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1331E4">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 y Organizativa. Registr</w:t>
      </w:r>
      <w:r w:rsidR="002D627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65120B" w:rsidRPr="001331E4" w:rsidRDefault="0065120B" w:rsidP="002A3ECA">
      <w:pPr>
        <w:pStyle w:val="Prrafodelista"/>
        <w:numPr>
          <w:ilvl w:val="0"/>
          <w:numId w:val="19"/>
        </w:numPr>
        <w:spacing w:before="120" w:after="120" w:line="312" w:lineRule="auto"/>
        <w:ind w:left="0" w:firstLine="0"/>
        <w:contextualSpacing w:val="0"/>
        <w:jc w:val="both"/>
        <w:rPr>
          <w:lang w:bidi="es-ES"/>
        </w:rPr>
      </w:pPr>
      <w:r>
        <w:rPr>
          <w:lang w:bidi="es-ES"/>
        </w:rPr>
        <w:t>Debería</w:t>
      </w:r>
      <w:r w:rsidRPr="001331E4">
        <w:rPr>
          <w:lang w:bidi="es-ES"/>
        </w:rPr>
        <w:t xml:space="preserve"> informarse de la normativa general aplicable a los Colegios profesionales</w:t>
      </w:r>
      <w:r w:rsidR="001331E4" w:rsidRPr="001331E4">
        <w:rPr>
          <w:lang w:bidi="es-ES"/>
        </w:rPr>
        <w:t xml:space="preserve"> (al menos, Ley 271974)</w:t>
      </w:r>
      <w:r w:rsidRPr="001331E4">
        <w:rPr>
          <w:lang w:bidi="es-ES"/>
        </w:rPr>
        <w:t xml:space="preserve">. </w:t>
      </w:r>
    </w:p>
    <w:p w:rsidR="001331E4" w:rsidRPr="001331E4" w:rsidRDefault="001331E4" w:rsidP="001331E4">
      <w:pPr>
        <w:pStyle w:val="Prrafodelista"/>
        <w:numPr>
          <w:ilvl w:val="0"/>
          <w:numId w:val="19"/>
        </w:numPr>
        <w:spacing w:before="120" w:after="120" w:line="312" w:lineRule="auto"/>
        <w:ind w:left="0" w:firstLine="0"/>
        <w:contextualSpacing w:val="0"/>
        <w:jc w:val="both"/>
        <w:rPr>
          <w:lang w:bidi="es-ES"/>
        </w:rPr>
      </w:pPr>
      <w:r w:rsidRPr="001331E4">
        <w:rPr>
          <w:lang w:bidi="es-ES"/>
        </w:rPr>
        <w:t>Debería de informarse de las funciones que desarrolla (sin necesidad de acudir a sus Estatutos).</w:t>
      </w:r>
    </w:p>
    <w:p w:rsidR="0065120B" w:rsidRDefault="0065120B" w:rsidP="002A3ECA">
      <w:pPr>
        <w:pStyle w:val="Prrafodelista"/>
        <w:numPr>
          <w:ilvl w:val="0"/>
          <w:numId w:val="19"/>
        </w:numPr>
        <w:spacing w:before="120" w:after="120" w:line="312" w:lineRule="auto"/>
        <w:ind w:left="0" w:firstLine="0"/>
        <w:contextualSpacing w:val="0"/>
        <w:jc w:val="both"/>
        <w:rPr>
          <w:lang w:bidi="es-ES"/>
        </w:rPr>
      </w:pPr>
      <w:r>
        <w:rPr>
          <w:lang w:bidi="es-ES"/>
        </w:rPr>
        <w:t>Debe incluirse un organigrama.</w:t>
      </w:r>
    </w:p>
    <w:p w:rsidR="001331E4" w:rsidRDefault="001331E4" w:rsidP="002A3ECA">
      <w:pPr>
        <w:pStyle w:val="Prrafodelista"/>
        <w:numPr>
          <w:ilvl w:val="0"/>
          <w:numId w:val="19"/>
        </w:numPr>
        <w:spacing w:before="120" w:after="120" w:line="312" w:lineRule="auto"/>
        <w:ind w:left="0" w:firstLine="0"/>
        <w:contextualSpacing w:val="0"/>
        <w:jc w:val="both"/>
        <w:rPr>
          <w:lang w:bidi="es-ES"/>
        </w:rPr>
      </w:pPr>
      <w:r>
        <w:rPr>
          <w:lang w:bidi="es-ES"/>
        </w:rPr>
        <w:t>Debe completarse la información sobre su estructura organizativa, la identificación de sus responsables.</w:t>
      </w:r>
    </w:p>
    <w:p w:rsidR="0065120B" w:rsidRDefault="001331E4" w:rsidP="002A3ECA">
      <w:pPr>
        <w:pStyle w:val="Prrafodelista"/>
        <w:numPr>
          <w:ilvl w:val="0"/>
          <w:numId w:val="19"/>
        </w:numPr>
        <w:spacing w:before="120" w:after="120" w:line="312" w:lineRule="auto"/>
        <w:ind w:left="0" w:firstLine="0"/>
        <w:contextualSpacing w:val="0"/>
        <w:jc w:val="both"/>
        <w:rPr>
          <w:lang w:bidi="es-ES"/>
        </w:rPr>
      </w:pPr>
      <w:r>
        <w:rPr>
          <w:lang w:bidi="es-ES"/>
        </w:rPr>
        <w:t xml:space="preserve">Asimismo, debe completarse el </w:t>
      </w:r>
      <w:r w:rsidR="0065120B">
        <w:rPr>
          <w:lang w:bidi="es-ES"/>
        </w:rPr>
        <w:t xml:space="preserve">perfil y trayectoria profesional de </w:t>
      </w:r>
      <w:r>
        <w:rPr>
          <w:lang w:bidi="es-ES"/>
        </w:rPr>
        <w:t xml:space="preserve">todos </w:t>
      </w:r>
      <w:r w:rsidR="0065120B">
        <w:rPr>
          <w:lang w:bidi="es-ES"/>
        </w:rPr>
        <w:t xml:space="preserve">sus responsables. </w:t>
      </w:r>
    </w:p>
    <w:p w:rsidR="0065120B" w:rsidRDefault="0065120B" w:rsidP="002A3ECA">
      <w:pPr>
        <w:pStyle w:val="Prrafodelista"/>
        <w:numPr>
          <w:ilvl w:val="0"/>
          <w:numId w:val="19"/>
        </w:numPr>
        <w:spacing w:before="120" w:after="120" w:line="312" w:lineRule="auto"/>
        <w:ind w:left="0" w:firstLine="0"/>
        <w:contextualSpacing w:val="0"/>
        <w:jc w:val="both"/>
        <w:rPr>
          <w:lang w:bidi="es-ES"/>
        </w:rPr>
      </w:pPr>
      <w:r>
        <w:rPr>
          <w:lang w:bidi="es-ES"/>
        </w:rPr>
        <w:t xml:space="preserve">Debe publicarse el inventario de </w:t>
      </w:r>
      <w:r w:rsidRPr="002E7939">
        <w:rPr>
          <w:lang w:bidi="es-ES"/>
        </w:rPr>
        <w:t>actividades de tratamiento</w:t>
      </w:r>
      <w:r>
        <w:rPr>
          <w:lang w:bidi="es-ES"/>
        </w:rPr>
        <w:t>,</w:t>
      </w:r>
      <w:r w:rsidRPr="002E7939">
        <w:rPr>
          <w:lang w:bidi="es-ES"/>
        </w:rPr>
        <w:t xml:space="preserve"> en aplicación de</w:t>
      </w:r>
      <w:r>
        <w:rPr>
          <w:lang w:bidi="es-ES"/>
        </w:rPr>
        <w:t xml:space="preserve">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de diciembre, de protección de datos personales y garantía de los derechos digitales.</w:t>
      </w:r>
      <w:r w:rsidRPr="002B229B">
        <w:rPr>
          <w:lang w:bidi="es-ES"/>
        </w:rPr>
        <w:t xml:space="preserve"> </w:t>
      </w:r>
    </w:p>
    <w:p w:rsidR="0065120B" w:rsidRDefault="0065120B" w:rsidP="002A3ECA">
      <w:pPr>
        <w:spacing w:before="120" w:after="120" w:line="312" w:lineRule="auto"/>
        <w:jc w:val="both"/>
        <w:rPr>
          <w:lang w:bidi="es-ES"/>
        </w:rPr>
      </w:pPr>
    </w:p>
    <w:p w:rsidR="0065120B" w:rsidRDefault="0065120B" w:rsidP="002A3ECA">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65120B" w:rsidRDefault="0065120B" w:rsidP="002A3ECA">
      <w:pPr>
        <w:pStyle w:val="Prrafodelista"/>
        <w:numPr>
          <w:ilvl w:val="0"/>
          <w:numId w:val="14"/>
        </w:numPr>
        <w:spacing w:before="120" w:after="120" w:line="312" w:lineRule="auto"/>
        <w:ind w:left="0" w:firstLine="0"/>
        <w:contextualSpacing w:val="0"/>
        <w:jc w:val="both"/>
        <w:rPr>
          <w:lang w:bidi="es-ES"/>
        </w:rPr>
      </w:pPr>
      <w:r>
        <w:rPr>
          <w:rFonts w:eastAsia="Times New Roman" w:cs="Times New Roman"/>
          <w:bCs/>
          <w:szCs w:val="36"/>
          <w:lang w:eastAsia="es-ES"/>
        </w:rPr>
        <w:t xml:space="preserve">Debe publicarse </w:t>
      </w:r>
      <w:r>
        <w:t xml:space="preserve">información sobre todos </w:t>
      </w:r>
      <w:r>
        <w:rPr>
          <w:lang w:bidi="es-ES"/>
        </w:rPr>
        <w:t xml:space="preserve">contratos sujetos a derecho administrativo (incluidos los contratos </w:t>
      </w:r>
      <w:r>
        <w:rPr>
          <w:lang w:bidi="es-ES"/>
        </w:rPr>
        <w:lastRenderedPageBreak/>
        <w:t xml:space="preserve">menores) con indicación del objeto, importe, duración y Administración contratante. También sus modificaciones, desistimientos y renuncias. </w:t>
      </w:r>
    </w:p>
    <w:p w:rsidR="0065120B" w:rsidRDefault="0065120B" w:rsidP="002A3ECA">
      <w:pPr>
        <w:pStyle w:val="Prrafodelista"/>
        <w:numPr>
          <w:ilvl w:val="0"/>
          <w:numId w:val="14"/>
        </w:numPr>
        <w:spacing w:before="120" w:after="120" w:line="312" w:lineRule="auto"/>
        <w:ind w:left="0" w:firstLine="0"/>
        <w:contextualSpacing w:val="0"/>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w:t>
      </w:r>
      <w:r w:rsidR="007112F7">
        <w:rPr>
          <w:rFonts w:cs="Arial"/>
          <w:bCs/>
          <w:color w:val="000000" w:themeColor="text1"/>
          <w:szCs w:val="22"/>
        </w:rPr>
        <w:t>plazo de duración</w:t>
      </w:r>
      <w:r w:rsidR="007112F7">
        <w:rPr>
          <w:lang w:bidi="es-ES"/>
        </w:rPr>
        <w:t>, modificaciones, obligados a la realización de prestaciones y obligaciones económicas, en su caso.</w:t>
      </w:r>
    </w:p>
    <w:p w:rsidR="0065120B" w:rsidRDefault="0065120B" w:rsidP="002A3ECA">
      <w:pPr>
        <w:pStyle w:val="Prrafodelista"/>
        <w:numPr>
          <w:ilvl w:val="0"/>
          <w:numId w:val="14"/>
        </w:numPr>
        <w:spacing w:before="120" w:after="120" w:line="312" w:lineRule="auto"/>
        <w:ind w:left="0" w:firstLine="0"/>
        <w:contextualSpacing w:val="0"/>
        <w:jc w:val="both"/>
        <w:rPr>
          <w:lang w:bidi="es-ES"/>
        </w:rPr>
      </w:pPr>
      <w:r w:rsidRPr="00831FB8">
        <w:t xml:space="preserve">Debe publicarse la información sobre las subvenciones y ayudas públicas </w:t>
      </w:r>
      <w:r>
        <w:t>recibidas</w:t>
      </w:r>
      <w:r w:rsidRPr="00831FB8">
        <w:t xml:space="preserve"> con indicación de su importe, objetivo o finalidad</w:t>
      </w:r>
      <w:r>
        <w:t>, Administración concedente</w:t>
      </w:r>
      <w:r w:rsidRPr="00831FB8">
        <w:t xml:space="preserve"> y beneficiarios</w:t>
      </w:r>
      <w:r>
        <w:t>, en su caso.</w:t>
      </w:r>
      <w:r w:rsidRPr="00831FB8">
        <w:rPr>
          <w:lang w:bidi="es-ES"/>
        </w:rPr>
        <w:t xml:space="preserve"> </w:t>
      </w:r>
    </w:p>
    <w:p w:rsidR="0065120B" w:rsidRDefault="0065120B"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9365E5" w:rsidRDefault="009365E5" w:rsidP="002A3ECA">
      <w:pPr>
        <w:pStyle w:val="Prrafodelista"/>
        <w:spacing w:before="120" w:after="120" w:line="312" w:lineRule="auto"/>
        <w:ind w:left="0"/>
        <w:contextualSpacing w:val="0"/>
        <w:jc w:val="both"/>
      </w:pPr>
    </w:p>
    <w:p w:rsidR="0065120B" w:rsidRDefault="0065120B" w:rsidP="002A3ECA">
      <w:pPr>
        <w:pStyle w:val="Ttulo2"/>
        <w:spacing w:before="120" w:after="120" w:line="312" w:lineRule="auto"/>
        <w:jc w:val="both"/>
        <w:rPr>
          <w:rStyle w:val="Ttulo3Car"/>
          <w:rFonts w:ascii="Century Gothic" w:hAnsi="Century Gothic"/>
          <w:b/>
        </w:rPr>
      </w:pPr>
      <w:r w:rsidRPr="00D01CA1">
        <w:rPr>
          <w:rStyle w:val="Ttulo3Car"/>
          <w:rFonts w:ascii="Century Gothic" w:hAnsi="Century Gothic"/>
          <w:b/>
        </w:rPr>
        <w:lastRenderedPageBreak/>
        <w:t>Calidad de la Información.</w:t>
      </w:r>
    </w:p>
    <w:p w:rsidR="0065120B" w:rsidRPr="00831FB8" w:rsidRDefault="0065120B" w:rsidP="002A3ECA">
      <w:pPr>
        <w:numPr>
          <w:ilvl w:val="0"/>
          <w:numId w:val="12"/>
        </w:numPr>
        <w:spacing w:before="120" w:after="120" w:line="312" w:lineRule="auto"/>
        <w:ind w:left="0" w:firstLine="0"/>
        <w:jc w:val="both"/>
        <w:rPr>
          <w:szCs w:val="22"/>
        </w:rPr>
      </w:pPr>
      <w:r w:rsidRPr="00831FB8">
        <w:rPr>
          <w:szCs w:val="22"/>
        </w:rPr>
        <w:t xml:space="preserve">Debe ofrecerse la información en formatos reutilizables. </w:t>
      </w:r>
    </w:p>
    <w:p w:rsidR="0065120B" w:rsidRPr="00831FB8" w:rsidRDefault="0065120B" w:rsidP="002A3ECA">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que no lo esté 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65120B" w:rsidRDefault="0065120B" w:rsidP="002A3ECA">
      <w:pPr>
        <w:pStyle w:val="Prrafodelista"/>
        <w:spacing w:before="120" w:after="120" w:line="312" w:lineRule="auto"/>
        <w:contextualSpacing w:val="0"/>
        <w:jc w:val="both"/>
      </w:pPr>
    </w:p>
    <w:p w:rsidR="009365E5" w:rsidRDefault="0065120B" w:rsidP="002D627F">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Pr>
          <w:rFonts w:ascii="Century Gothic" w:hAnsi="Century Gothic"/>
        </w:rPr>
        <w:t>junio</w:t>
      </w:r>
      <w:r w:rsidRPr="00545EB3">
        <w:rPr>
          <w:rFonts w:ascii="Century Gothic" w:hAnsi="Century Gothic"/>
        </w:rPr>
        <w:t xml:space="preserve"> de 2020</w:t>
      </w: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2D627F">
      <w:pPr>
        <w:pStyle w:val="Sinespaciado"/>
        <w:spacing w:before="120" w:after="120" w:line="312" w:lineRule="auto"/>
        <w:jc w:val="right"/>
        <w:rPr>
          <w:rFonts w:ascii="Century Gothic" w:hAnsi="Century Gothic"/>
        </w:rPr>
      </w:pPr>
    </w:p>
    <w:p w:rsidR="009365E5" w:rsidRDefault="009365E5" w:rsidP="009365E5">
      <w:pPr>
        <w:pStyle w:val="Sinespaciado"/>
        <w:spacing w:before="120" w:after="120" w:line="312" w:lineRule="auto"/>
        <w:jc w:val="both"/>
        <w:rPr>
          <w:rFonts w:ascii="Century Gothic" w:hAnsi="Century Gothic"/>
        </w:rPr>
        <w:sectPr w:rsidR="009365E5" w:rsidSect="002D627F">
          <w:type w:val="continuous"/>
          <w:pgSz w:w="11906" w:h="16838" w:code="9"/>
          <w:pgMar w:top="1701" w:right="720" w:bottom="1134" w:left="720" w:header="720" w:footer="720" w:gutter="0"/>
          <w:cols w:num="2" w:space="720"/>
          <w:docGrid w:linePitch="326"/>
        </w:sectPr>
      </w:pPr>
    </w:p>
    <w:p w:rsidR="009365E5" w:rsidRPr="00097883" w:rsidRDefault="009365E5" w:rsidP="009365E5">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61A69708517A4C4489F99568D5D6A844"/>
          </w:placeholder>
        </w:sdtPr>
        <w:sdtContent>
          <w:r w:rsidRPr="00097883">
            <w:rPr>
              <w:rFonts w:ascii="Arial" w:eastAsia="Arial" w:hAnsi="Arial" w:cs="Arial"/>
              <w:noProof/>
              <w:color w:val="000000"/>
              <w:lang w:eastAsia="es-ES"/>
            </w:rPr>
            <mc:AlternateContent>
              <mc:Choice Requires="wps">
                <w:drawing>
                  <wp:anchor distT="0" distB="0" distL="114300" distR="114300" simplePos="0" relativeHeight="251709440" behindDoc="0" locked="0" layoutInCell="1" allowOverlap="1" wp14:anchorId="66C0E7B0" wp14:editId="11852F6B">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ENPngE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Pr="00097883">
            <w:rPr>
              <w:rFonts w:ascii="Arial" w:eastAsia="Arial" w:hAnsi="Arial" w:cs="Arial"/>
              <w:noProof/>
              <w:color w:val="000000"/>
              <w:lang w:eastAsia="es-ES"/>
            </w:rPr>
            <mc:AlternateContent>
              <mc:Choice Requires="wps">
                <w:drawing>
                  <wp:anchor distT="0" distB="0" distL="114300" distR="114300" simplePos="0" relativeHeight="251708416" behindDoc="0" locked="0" layoutInCell="1" allowOverlap="1" wp14:anchorId="3D78E59A" wp14:editId="620D1498">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365E5" w:rsidRPr="00F31BC3" w:rsidRDefault="009365E5" w:rsidP="009365E5">
                                <w:r w:rsidRPr="00965C69">
                                  <w:rPr>
                                    <w:noProof/>
                                    <w:lang w:eastAsia="es-ES"/>
                                  </w:rPr>
                                  <w:drawing>
                                    <wp:inline distT="0" distB="0" distL="0" distR="0" wp14:anchorId="3EE48959" wp14:editId="6075F70B">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NXDw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L4LGYNzRMJgjAtJH0gMnrA75yNtIwV9992AhVn5p0lUVfF1VXc3ksHL5360hFWElTFA2eTuQ3T&#10;xu8c6q6nSkXSx8INDaLVSaPIeGJ1HB8tXFL5+DniRl/6KerXF948Aw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H2QjVw8C&#10;AAAKBAAADgAAAAAAAAAAAAAAAAAuAgAAZHJzL2Uyb0RvYy54bWxQSwECLQAUAAYACAAAACEABAho&#10;Qd0AAAAJAQAADwAAAAAAAAAAAAAAAABpBAAAZHJzL2Rvd25yZXYueG1sUEsFBgAAAAAEAAQA8wAA&#10;AHMFAAAAAA==&#10;" fillcolor="#50866c" stroked="f">
                    <v:textbox inset=",7.2pt,,7.2pt">
                      <w:txbxContent>
                        <w:p w:rsidR="009365E5" w:rsidRPr="00F31BC3" w:rsidRDefault="009365E5" w:rsidP="009365E5">
                          <w:r w:rsidRPr="00965C69">
                            <w:rPr>
                              <w:noProof/>
                              <w:lang w:eastAsia="es-ES"/>
                            </w:rPr>
                            <w:drawing>
                              <wp:inline distT="0" distB="0" distL="0" distR="0" wp14:anchorId="3EE48959" wp14:editId="6075F70B">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097883">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9365E5" w:rsidRPr="00097883" w:rsidTr="005E1DAE">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365E5" w:rsidRPr="00097883" w:rsidRDefault="009365E5" w:rsidP="005E1DAE">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9365E5" w:rsidRPr="00097883" w:rsidRDefault="009365E5" w:rsidP="005E1DAE">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9365E5" w:rsidRPr="00097883" w:rsidRDefault="009365E5" w:rsidP="005E1DAE">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9365E5" w:rsidRPr="00097883" w:rsidRDefault="009365E5" w:rsidP="005E1DAE">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9365E5" w:rsidRPr="00097883" w:rsidRDefault="009365E5" w:rsidP="005E1DAE">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SIGNIFICADO</w:t>
            </w:r>
          </w:p>
        </w:tc>
      </w:tr>
      <w:tr w:rsidR="009365E5" w:rsidRPr="00097883" w:rsidTr="005E1DAE">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SI se publica el contenido de la obligación exigida</w:t>
            </w:r>
          </w:p>
        </w:tc>
      </w:tr>
      <w:tr w:rsidR="009365E5" w:rsidRPr="00097883" w:rsidTr="005E1DAE">
        <w:trPr>
          <w:trHeight w:val="323"/>
        </w:trPr>
        <w:tc>
          <w:tcPr>
            <w:tcW w:w="928"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NO se publica el contenido de la obligación exigida</w:t>
            </w:r>
          </w:p>
        </w:tc>
      </w:tr>
      <w:tr w:rsidR="009365E5" w:rsidRPr="00097883" w:rsidTr="005E1DAE">
        <w:trPr>
          <w:trHeight w:val="427"/>
        </w:trPr>
        <w:tc>
          <w:tcPr>
            <w:tcW w:w="928"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De forma DIRECTA en la misma web o con enlace directo a la información</w:t>
            </w:r>
          </w:p>
        </w:tc>
      </w:tr>
      <w:tr w:rsidR="009365E5" w:rsidRPr="00097883" w:rsidTr="005E1DAE">
        <w:trPr>
          <w:trHeight w:val="419"/>
        </w:trPr>
        <w:tc>
          <w:tcPr>
            <w:tcW w:w="928"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De forma INDIRECTA pero sin dirigir a la información a la que se refiere</w:t>
            </w:r>
          </w:p>
        </w:tc>
      </w:tr>
      <w:tr w:rsidR="009365E5" w:rsidRPr="00097883" w:rsidTr="005E1DAE">
        <w:trPr>
          <w:trHeight w:val="411"/>
        </w:trPr>
        <w:tc>
          <w:tcPr>
            <w:tcW w:w="928"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Tiene FECHA y está dentro de los TRES meses previos a la fecha de consulta</w:t>
            </w:r>
          </w:p>
        </w:tc>
      </w:tr>
      <w:tr w:rsidR="009365E5" w:rsidRPr="00097883" w:rsidTr="005E1DAE">
        <w:trPr>
          <w:trHeight w:val="416"/>
        </w:trPr>
        <w:tc>
          <w:tcPr>
            <w:tcW w:w="928"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Tiene FECHA</w:t>
            </w:r>
            <w:r>
              <w:rPr>
                <w:rFonts w:eastAsia="Times New Roman" w:cs="Calibri"/>
                <w:color w:val="000000"/>
                <w:sz w:val="16"/>
                <w:szCs w:val="16"/>
                <w:lang w:eastAsia="es-ES"/>
              </w:rPr>
              <w:t xml:space="preserve"> </w:t>
            </w:r>
            <w:r w:rsidRPr="00097883">
              <w:rPr>
                <w:rFonts w:eastAsia="Times New Roman" w:cs="Calibri"/>
                <w:color w:val="000000"/>
                <w:sz w:val="16"/>
                <w:szCs w:val="16"/>
                <w:lang w:eastAsia="es-ES"/>
              </w:rPr>
              <w:t>pero NO ESTA ACTUALIZADO dentro de los tres meses</w:t>
            </w:r>
          </w:p>
        </w:tc>
      </w:tr>
      <w:tr w:rsidR="009365E5" w:rsidRPr="00097883" w:rsidTr="005E1DAE">
        <w:trPr>
          <w:trHeight w:val="422"/>
        </w:trPr>
        <w:tc>
          <w:tcPr>
            <w:tcW w:w="928"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NO SE CONOCE la fecha de publicación de la información</w:t>
            </w:r>
          </w:p>
        </w:tc>
      </w:tr>
      <w:tr w:rsidR="009365E5" w:rsidRPr="00097883" w:rsidTr="005E1DAE">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3 clics como máximo</w:t>
            </w:r>
          </w:p>
        </w:tc>
      </w:tr>
      <w:tr w:rsidR="009365E5" w:rsidRPr="00097883" w:rsidTr="005E1DAE">
        <w:trPr>
          <w:trHeight w:val="171"/>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4</w:t>
            </w:r>
          </w:p>
        </w:tc>
      </w:tr>
      <w:tr w:rsidR="009365E5" w:rsidRPr="00097883" w:rsidTr="005E1DAE">
        <w:trPr>
          <w:trHeight w:val="245"/>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5</w:t>
            </w:r>
          </w:p>
        </w:tc>
      </w:tr>
      <w:tr w:rsidR="009365E5" w:rsidRPr="00097883" w:rsidTr="005E1DAE">
        <w:trPr>
          <w:trHeight w:val="263"/>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6</w:t>
            </w:r>
          </w:p>
        </w:tc>
      </w:tr>
      <w:tr w:rsidR="009365E5" w:rsidRPr="00097883" w:rsidTr="005E1DAE">
        <w:trPr>
          <w:trHeight w:val="281"/>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7</w:t>
            </w:r>
          </w:p>
        </w:tc>
      </w:tr>
      <w:tr w:rsidR="009365E5" w:rsidRPr="00097883" w:rsidTr="005E1DAE">
        <w:trPr>
          <w:trHeight w:val="271"/>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8</w:t>
            </w:r>
          </w:p>
        </w:tc>
      </w:tr>
      <w:tr w:rsidR="009365E5" w:rsidRPr="00097883" w:rsidTr="005E1DAE">
        <w:trPr>
          <w:trHeight w:val="133"/>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9</w:t>
            </w:r>
          </w:p>
        </w:tc>
      </w:tr>
      <w:tr w:rsidR="009365E5" w:rsidRPr="00097883" w:rsidTr="005E1DAE">
        <w:trPr>
          <w:trHeight w:val="207"/>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10</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11</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12</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Más de 12 clics</w:t>
            </w:r>
          </w:p>
        </w:tc>
      </w:tr>
      <w:tr w:rsidR="009365E5" w:rsidRPr="00097883" w:rsidTr="005E1DAE">
        <w:trPr>
          <w:trHeight w:val="265"/>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MUY comprensible o con ayudas, en su caso</w:t>
            </w:r>
          </w:p>
        </w:tc>
      </w:tr>
      <w:tr w:rsidR="009365E5" w:rsidRPr="00097883" w:rsidTr="005E1DAE">
        <w:trPr>
          <w:trHeight w:val="271"/>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Comprensible</w:t>
            </w:r>
          </w:p>
        </w:tc>
      </w:tr>
      <w:tr w:rsidR="009365E5" w:rsidRPr="00097883" w:rsidTr="005E1DAE">
        <w:trPr>
          <w:trHeight w:val="251"/>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Normal</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Poco comprensible</w:t>
            </w:r>
          </w:p>
        </w:tc>
      </w:tr>
      <w:tr w:rsidR="009365E5" w:rsidRPr="00097883" w:rsidTr="005E1DAE">
        <w:trPr>
          <w:trHeight w:val="183"/>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Difícilmente comprensible</w:t>
            </w:r>
          </w:p>
        </w:tc>
      </w:tr>
      <w:tr w:rsidR="009365E5" w:rsidRPr="00097883" w:rsidTr="005E1DAE">
        <w:trPr>
          <w:trHeight w:val="247"/>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9365E5" w:rsidRPr="00097883" w:rsidTr="005E1DAE">
        <w:trPr>
          <w:trHeight w:val="123"/>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NADA comprensible</w:t>
            </w:r>
          </w:p>
        </w:tc>
      </w:tr>
      <w:tr w:rsidR="009365E5" w:rsidRPr="00097883" w:rsidTr="005E1DAE">
        <w:trPr>
          <w:trHeight w:val="57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9365E5" w:rsidRPr="00097883" w:rsidRDefault="009365E5" w:rsidP="005E1DAE">
            <w:pPr>
              <w:jc w:val="center"/>
              <w:rPr>
                <w:rFonts w:eastAsia="Times New Roman" w:cs="Calibri"/>
                <w:sz w:val="16"/>
                <w:szCs w:val="16"/>
                <w:lang w:eastAsia="es-ES"/>
              </w:rPr>
            </w:pPr>
            <w:r w:rsidRPr="00097883">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sz w:val="16"/>
                <w:szCs w:val="16"/>
                <w:lang w:eastAsia="es-ES"/>
              </w:rPr>
            </w:pPr>
            <w:r w:rsidRPr="00097883">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sz w:val="16"/>
                <w:szCs w:val="16"/>
                <w:lang w:eastAsia="es-ES"/>
              </w:rPr>
            </w:pPr>
            <w:r w:rsidRPr="00097883">
              <w:rPr>
                <w:rFonts w:eastAsia="Times New Roman" w:cs="Calibri"/>
                <w:sz w:val="16"/>
                <w:szCs w:val="16"/>
                <w:lang w:eastAsia="es-ES"/>
              </w:rPr>
              <w:t>la información se encuentra ordenada en grupos de materias, temáticas o de acuerdo con los bloques o grupos de información de la ley</w:t>
            </w:r>
          </w:p>
        </w:tc>
      </w:tr>
      <w:tr w:rsidR="009365E5" w:rsidRPr="00097883" w:rsidTr="005E1DAE">
        <w:trPr>
          <w:trHeight w:val="427"/>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sz w:val="16"/>
                <w:szCs w:val="16"/>
                <w:lang w:eastAsia="es-ES"/>
              </w:rPr>
            </w:pPr>
            <w:r w:rsidRPr="00097883">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sz w:val="16"/>
                <w:szCs w:val="16"/>
                <w:lang w:eastAsia="es-ES"/>
              </w:rPr>
            </w:pPr>
            <w:r w:rsidRPr="00097883">
              <w:rPr>
                <w:rFonts w:eastAsia="Times New Roman" w:cs="Calibri"/>
                <w:sz w:val="16"/>
                <w:szCs w:val="16"/>
                <w:lang w:eastAsia="es-ES"/>
              </w:rPr>
              <w:t>la información se presenta dispersa sin agrupación ni ordenación alguna</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Es un formato reutilizable establecido</w:t>
            </w:r>
          </w:p>
        </w:tc>
      </w:tr>
      <w:tr w:rsidR="009365E5" w:rsidRPr="00097883" w:rsidTr="005E1DAE">
        <w:trPr>
          <w:trHeight w:val="3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NO es un formato reutilizable</w:t>
            </w:r>
          </w:p>
        </w:tc>
      </w:tr>
      <w:tr w:rsidR="009365E5" w:rsidRPr="00097883" w:rsidTr="005E1DAE">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Apartado específico o banner en la página inicial del sitio</w:t>
            </w:r>
          </w:p>
        </w:tc>
      </w:tr>
      <w:tr w:rsidR="009365E5" w:rsidRPr="00097883" w:rsidTr="005E1DAE">
        <w:trPr>
          <w:trHeight w:val="362"/>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Apartado específico pero NO en la página de inicio</w:t>
            </w:r>
          </w:p>
        </w:tc>
      </w:tr>
      <w:tr w:rsidR="009365E5" w:rsidRPr="00097883" w:rsidTr="005E1DAE">
        <w:trPr>
          <w:trHeight w:val="600"/>
        </w:trPr>
        <w:tc>
          <w:tcPr>
            <w:tcW w:w="928" w:type="pct"/>
            <w:vMerge/>
            <w:tcBorders>
              <w:top w:val="nil"/>
              <w:left w:val="single" w:sz="4" w:space="0" w:color="auto"/>
              <w:bottom w:val="single" w:sz="4" w:space="0" w:color="000000"/>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9365E5" w:rsidRPr="00097883" w:rsidRDefault="009365E5" w:rsidP="005E1DA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9365E5" w:rsidRPr="00097883" w:rsidRDefault="009365E5" w:rsidP="005E1DAE">
            <w:pPr>
              <w:rPr>
                <w:rFonts w:eastAsia="Times New Roman" w:cs="Calibri"/>
                <w:color w:val="000000"/>
                <w:sz w:val="16"/>
                <w:szCs w:val="16"/>
                <w:lang w:eastAsia="es-ES"/>
              </w:rPr>
            </w:pPr>
            <w:r w:rsidRPr="00097883">
              <w:rPr>
                <w:rFonts w:eastAsia="Times New Roman" w:cs="Calibri"/>
                <w:color w:val="000000"/>
                <w:sz w:val="16"/>
                <w:szCs w:val="16"/>
                <w:lang w:eastAsia="es-ES"/>
              </w:rPr>
              <w:t>No existe un apartado específico de transparencia</w:t>
            </w:r>
          </w:p>
        </w:tc>
      </w:tr>
    </w:tbl>
    <w:bookmarkStart w:id="1" w:name="_GoBack"/>
    <w:bookmarkEnd w:id="1"/>
    <w:p w:rsidR="00965C69" w:rsidRPr="002D627F" w:rsidRDefault="00011946" w:rsidP="002D627F">
      <w:pPr>
        <w:pStyle w:val="Sinespaciado"/>
        <w:spacing w:before="120" w:after="120" w:line="312" w:lineRule="auto"/>
        <w:jc w:val="right"/>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51C763D1" wp14:editId="694D2A41">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D51FBE6"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505AFDF1" wp14:editId="4DCCE9D5">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E47E0" w:rsidRPr="00F31BC3" w:rsidRDefault="00DE47E0" w:rsidP="00011946">
                            <w:r w:rsidRPr="00965C69">
                              <w:rPr>
                                <w:noProof/>
                                <w:lang w:eastAsia="es-ES"/>
                              </w:rPr>
                              <w:drawing>
                                <wp:inline distT="0" distB="0" distL="0" distR="0" wp14:anchorId="6608227D" wp14:editId="61200487">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aVCwIAAP8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" fillcolor="#50866c" stroked="f">
                <v:textbox inset=",7.2pt,,7.2pt">
                  <w:txbxContent>
                    <w:p w:rsidR="00DE47E0" w:rsidRPr="00F31BC3" w:rsidRDefault="00DE47E0" w:rsidP="00011946">
                      <w:r w:rsidRPr="00965C69">
                        <w:rPr>
                          <w:noProof/>
                          <w:lang w:eastAsia="es-ES"/>
                        </w:rPr>
                        <w:drawing>
                          <wp:inline distT="0" distB="0" distL="0" distR="0" wp14:anchorId="6608227D" wp14:editId="61200487">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2D627F" w:rsidSect="009365E5">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E0" w:rsidRDefault="00DE47E0" w:rsidP="00F31BC3">
      <w:r>
        <w:separator/>
      </w:r>
    </w:p>
  </w:endnote>
  <w:endnote w:type="continuationSeparator" w:id="0">
    <w:p w:rsidR="00DE47E0" w:rsidRDefault="00DE47E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E0" w:rsidRDefault="00DE47E0" w:rsidP="00F31BC3">
      <w:r>
        <w:separator/>
      </w:r>
    </w:p>
  </w:footnote>
  <w:footnote w:type="continuationSeparator" w:id="0">
    <w:p w:rsidR="00DE47E0" w:rsidRDefault="00DE47E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8.25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92426D42"/>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E766EA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41B0F"/>
    <w:rsid w:val="000461E3"/>
    <w:rsid w:val="00046A1C"/>
    <w:rsid w:val="00053902"/>
    <w:rsid w:val="0005642F"/>
    <w:rsid w:val="0007256A"/>
    <w:rsid w:val="000775A5"/>
    <w:rsid w:val="000824CF"/>
    <w:rsid w:val="0009364E"/>
    <w:rsid w:val="000A05EA"/>
    <w:rsid w:val="000A26F0"/>
    <w:rsid w:val="000A5FA2"/>
    <w:rsid w:val="000B136F"/>
    <w:rsid w:val="000B737F"/>
    <w:rsid w:val="000C2A7C"/>
    <w:rsid w:val="000C47A4"/>
    <w:rsid w:val="000C617F"/>
    <w:rsid w:val="000D3907"/>
    <w:rsid w:val="000D43CD"/>
    <w:rsid w:val="000D4575"/>
    <w:rsid w:val="000D4A70"/>
    <w:rsid w:val="000D4AAE"/>
    <w:rsid w:val="000D5417"/>
    <w:rsid w:val="000D645D"/>
    <w:rsid w:val="000D78C3"/>
    <w:rsid w:val="000F094F"/>
    <w:rsid w:val="00104E94"/>
    <w:rsid w:val="00107A5B"/>
    <w:rsid w:val="00110516"/>
    <w:rsid w:val="001149B1"/>
    <w:rsid w:val="00131D3B"/>
    <w:rsid w:val="001331E4"/>
    <w:rsid w:val="00136005"/>
    <w:rsid w:val="00143D79"/>
    <w:rsid w:val="00146C3C"/>
    <w:rsid w:val="001577B4"/>
    <w:rsid w:val="0016210B"/>
    <w:rsid w:val="00164876"/>
    <w:rsid w:val="0017001C"/>
    <w:rsid w:val="001763F8"/>
    <w:rsid w:val="00187CDD"/>
    <w:rsid w:val="0019448F"/>
    <w:rsid w:val="00195362"/>
    <w:rsid w:val="00197B72"/>
    <w:rsid w:val="001A20E3"/>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202BD8"/>
    <w:rsid w:val="00205B7C"/>
    <w:rsid w:val="00211D2B"/>
    <w:rsid w:val="00213890"/>
    <w:rsid w:val="0021682B"/>
    <w:rsid w:val="00222DC4"/>
    <w:rsid w:val="00223C48"/>
    <w:rsid w:val="00231D61"/>
    <w:rsid w:val="002433C5"/>
    <w:rsid w:val="002445BE"/>
    <w:rsid w:val="0024523A"/>
    <w:rsid w:val="002467FA"/>
    <w:rsid w:val="0026324A"/>
    <w:rsid w:val="002672F0"/>
    <w:rsid w:val="00273B27"/>
    <w:rsid w:val="00276F80"/>
    <w:rsid w:val="00292832"/>
    <w:rsid w:val="002A278E"/>
    <w:rsid w:val="002A3ECA"/>
    <w:rsid w:val="002B440A"/>
    <w:rsid w:val="002B4987"/>
    <w:rsid w:val="002C4754"/>
    <w:rsid w:val="002C581E"/>
    <w:rsid w:val="002C73B5"/>
    <w:rsid w:val="002D0702"/>
    <w:rsid w:val="002D627F"/>
    <w:rsid w:val="002E4A1E"/>
    <w:rsid w:val="002E58C1"/>
    <w:rsid w:val="002E7939"/>
    <w:rsid w:val="002E7A74"/>
    <w:rsid w:val="002F301C"/>
    <w:rsid w:val="002F4C92"/>
    <w:rsid w:val="002F5579"/>
    <w:rsid w:val="00314CBB"/>
    <w:rsid w:val="00316F76"/>
    <w:rsid w:val="0031769F"/>
    <w:rsid w:val="00324A3E"/>
    <w:rsid w:val="00326567"/>
    <w:rsid w:val="003304F4"/>
    <w:rsid w:val="00340D63"/>
    <w:rsid w:val="0034172E"/>
    <w:rsid w:val="003428A6"/>
    <w:rsid w:val="00347877"/>
    <w:rsid w:val="00355DC0"/>
    <w:rsid w:val="00387A78"/>
    <w:rsid w:val="003922F3"/>
    <w:rsid w:val="0039426D"/>
    <w:rsid w:val="003947F7"/>
    <w:rsid w:val="003A390C"/>
    <w:rsid w:val="003A7A35"/>
    <w:rsid w:val="003B3A2E"/>
    <w:rsid w:val="003B57E6"/>
    <w:rsid w:val="003B6B96"/>
    <w:rsid w:val="003C07B5"/>
    <w:rsid w:val="003C3352"/>
    <w:rsid w:val="003D2C4A"/>
    <w:rsid w:val="003E564B"/>
    <w:rsid w:val="003E5D2F"/>
    <w:rsid w:val="003F6EDC"/>
    <w:rsid w:val="00405998"/>
    <w:rsid w:val="00415DBD"/>
    <w:rsid w:val="00417CBA"/>
    <w:rsid w:val="00420EB7"/>
    <w:rsid w:val="00422B18"/>
    <w:rsid w:val="00427B0E"/>
    <w:rsid w:val="00427EF3"/>
    <w:rsid w:val="00435DD4"/>
    <w:rsid w:val="0045592B"/>
    <w:rsid w:val="0045737F"/>
    <w:rsid w:val="0045790B"/>
    <w:rsid w:val="00470E1E"/>
    <w:rsid w:val="004720A5"/>
    <w:rsid w:val="0047735C"/>
    <w:rsid w:val="00481043"/>
    <w:rsid w:val="00482F50"/>
    <w:rsid w:val="004851C4"/>
    <w:rsid w:val="004859CC"/>
    <w:rsid w:val="004A1663"/>
    <w:rsid w:val="004A5DD5"/>
    <w:rsid w:val="004B5AF4"/>
    <w:rsid w:val="004B6952"/>
    <w:rsid w:val="004C3F9D"/>
    <w:rsid w:val="004C6440"/>
    <w:rsid w:val="004D00A9"/>
    <w:rsid w:val="004D0E2B"/>
    <w:rsid w:val="004D6FA7"/>
    <w:rsid w:val="004D7037"/>
    <w:rsid w:val="004E1357"/>
    <w:rsid w:val="004E43EC"/>
    <w:rsid w:val="004F0031"/>
    <w:rsid w:val="004F5CB4"/>
    <w:rsid w:val="00511408"/>
    <w:rsid w:val="005227BD"/>
    <w:rsid w:val="00527B7B"/>
    <w:rsid w:val="005301DF"/>
    <w:rsid w:val="00530E53"/>
    <w:rsid w:val="00535BC8"/>
    <w:rsid w:val="00536832"/>
    <w:rsid w:val="005436BD"/>
    <w:rsid w:val="00545EB3"/>
    <w:rsid w:val="005532F9"/>
    <w:rsid w:val="00555CC4"/>
    <w:rsid w:val="00557E0C"/>
    <w:rsid w:val="00563295"/>
    <w:rsid w:val="00566F67"/>
    <w:rsid w:val="0057273E"/>
    <w:rsid w:val="00576DCC"/>
    <w:rsid w:val="0057700E"/>
    <w:rsid w:val="00580B9B"/>
    <w:rsid w:val="00594C51"/>
    <w:rsid w:val="005A0E27"/>
    <w:rsid w:val="005A5BE6"/>
    <w:rsid w:val="005B3A13"/>
    <w:rsid w:val="005D318E"/>
    <w:rsid w:val="005D37B4"/>
    <w:rsid w:val="005D5562"/>
    <w:rsid w:val="005D683B"/>
    <w:rsid w:val="005D6E15"/>
    <w:rsid w:val="005E02F5"/>
    <w:rsid w:val="005E1063"/>
    <w:rsid w:val="005E2505"/>
    <w:rsid w:val="005E3300"/>
    <w:rsid w:val="005E4C3A"/>
    <w:rsid w:val="005E6704"/>
    <w:rsid w:val="005E769C"/>
    <w:rsid w:val="00601BF4"/>
    <w:rsid w:val="00601FF9"/>
    <w:rsid w:val="00603DFC"/>
    <w:rsid w:val="00620788"/>
    <w:rsid w:val="00633063"/>
    <w:rsid w:val="00633EAA"/>
    <w:rsid w:val="00636E40"/>
    <w:rsid w:val="00642978"/>
    <w:rsid w:val="00643034"/>
    <w:rsid w:val="006433B6"/>
    <w:rsid w:val="00650151"/>
    <w:rsid w:val="0065120B"/>
    <w:rsid w:val="00662C71"/>
    <w:rsid w:val="00673DCA"/>
    <w:rsid w:val="00674A88"/>
    <w:rsid w:val="00677BD2"/>
    <w:rsid w:val="006853DA"/>
    <w:rsid w:val="0069048A"/>
    <w:rsid w:val="00694A7E"/>
    <w:rsid w:val="0069673B"/>
    <w:rsid w:val="0069688C"/>
    <w:rsid w:val="006A735F"/>
    <w:rsid w:val="006B6EFD"/>
    <w:rsid w:val="006B75D8"/>
    <w:rsid w:val="006B7E45"/>
    <w:rsid w:val="006C7628"/>
    <w:rsid w:val="006D0BCF"/>
    <w:rsid w:val="006D239E"/>
    <w:rsid w:val="006D49E7"/>
    <w:rsid w:val="006E75DE"/>
    <w:rsid w:val="006F4DCE"/>
    <w:rsid w:val="0070102C"/>
    <w:rsid w:val="00704BB0"/>
    <w:rsid w:val="00706A57"/>
    <w:rsid w:val="007071A8"/>
    <w:rsid w:val="00707C14"/>
    <w:rsid w:val="007112F7"/>
    <w:rsid w:val="00713F85"/>
    <w:rsid w:val="007140CE"/>
    <w:rsid w:val="00717272"/>
    <w:rsid w:val="007260AF"/>
    <w:rsid w:val="00732961"/>
    <w:rsid w:val="0074057D"/>
    <w:rsid w:val="00751664"/>
    <w:rsid w:val="00751FAA"/>
    <w:rsid w:val="0075612F"/>
    <w:rsid w:val="00760E4B"/>
    <w:rsid w:val="0076640C"/>
    <w:rsid w:val="00767C60"/>
    <w:rsid w:val="00777FB3"/>
    <w:rsid w:val="00790143"/>
    <w:rsid w:val="00790CFE"/>
    <w:rsid w:val="00794FFD"/>
    <w:rsid w:val="007A59B6"/>
    <w:rsid w:val="007B7924"/>
    <w:rsid w:val="007B7E06"/>
    <w:rsid w:val="007D1701"/>
    <w:rsid w:val="007D434C"/>
    <w:rsid w:val="007D5CBF"/>
    <w:rsid w:val="007E5B1B"/>
    <w:rsid w:val="007E5F5C"/>
    <w:rsid w:val="007F5F9D"/>
    <w:rsid w:val="00803C82"/>
    <w:rsid w:val="00803D20"/>
    <w:rsid w:val="0080642B"/>
    <w:rsid w:val="00816E25"/>
    <w:rsid w:val="00816EAB"/>
    <w:rsid w:val="00817C1C"/>
    <w:rsid w:val="0082148D"/>
    <w:rsid w:val="00821526"/>
    <w:rsid w:val="008229DB"/>
    <w:rsid w:val="0082470D"/>
    <w:rsid w:val="00831412"/>
    <w:rsid w:val="00875521"/>
    <w:rsid w:val="00880B97"/>
    <w:rsid w:val="00882A5B"/>
    <w:rsid w:val="008870B2"/>
    <w:rsid w:val="00894358"/>
    <w:rsid w:val="0089455A"/>
    <w:rsid w:val="008A10AE"/>
    <w:rsid w:val="008C6566"/>
    <w:rsid w:val="008D2D59"/>
    <w:rsid w:val="008D3E88"/>
    <w:rsid w:val="008F0D7E"/>
    <w:rsid w:val="008F3B5A"/>
    <w:rsid w:val="00902A71"/>
    <w:rsid w:val="009039FD"/>
    <w:rsid w:val="00903FB8"/>
    <w:rsid w:val="00906C06"/>
    <w:rsid w:val="00907FB5"/>
    <w:rsid w:val="009108D0"/>
    <w:rsid w:val="00912DB4"/>
    <w:rsid w:val="0092040F"/>
    <w:rsid w:val="00921399"/>
    <w:rsid w:val="00926D35"/>
    <w:rsid w:val="00927170"/>
    <w:rsid w:val="009348F4"/>
    <w:rsid w:val="009365E5"/>
    <w:rsid w:val="009536D4"/>
    <w:rsid w:val="0096127E"/>
    <w:rsid w:val="00965C69"/>
    <w:rsid w:val="00967937"/>
    <w:rsid w:val="0097072E"/>
    <w:rsid w:val="00972287"/>
    <w:rsid w:val="009759AF"/>
    <w:rsid w:val="00977017"/>
    <w:rsid w:val="00982299"/>
    <w:rsid w:val="0099437E"/>
    <w:rsid w:val="009978A0"/>
    <w:rsid w:val="009A00CA"/>
    <w:rsid w:val="009A2F46"/>
    <w:rsid w:val="009B2DF5"/>
    <w:rsid w:val="009B63C2"/>
    <w:rsid w:val="009B75CD"/>
    <w:rsid w:val="009C4FC7"/>
    <w:rsid w:val="009D35A4"/>
    <w:rsid w:val="009D3CC3"/>
    <w:rsid w:val="009D4047"/>
    <w:rsid w:val="009D465A"/>
    <w:rsid w:val="009D5B35"/>
    <w:rsid w:val="009D78D2"/>
    <w:rsid w:val="009E049D"/>
    <w:rsid w:val="009E2E6F"/>
    <w:rsid w:val="009E366A"/>
    <w:rsid w:val="009E7254"/>
    <w:rsid w:val="00A048D6"/>
    <w:rsid w:val="00A11768"/>
    <w:rsid w:val="00A17CAC"/>
    <w:rsid w:val="00A245E6"/>
    <w:rsid w:val="00A450D9"/>
    <w:rsid w:val="00A4578C"/>
    <w:rsid w:val="00A51AAD"/>
    <w:rsid w:val="00A55A1A"/>
    <w:rsid w:val="00A5706B"/>
    <w:rsid w:val="00A57C12"/>
    <w:rsid w:val="00A70070"/>
    <w:rsid w:val="00A73522"/>
    <w:rsid w:val="00A744B2"/>
    <w:rsid w:val="00A75334"/>
    <w:rsid w:val="00A82709"/>
    <w:rsid w:val="00A93C33"/>
    <w:rsid w:val="00AA235F"/>
    <w:rsid w:val="00AA312E"/>
    <w:rsid w:val="00AA447D"/>
    <w:rsid w:val="00AA7A8F"/>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414B"/>
    <w:rsid w:val="00BE5FBA"/>
    <w:rsid w:val="00BE626E"/>
    <w:rsid w:val="00C00FBC"/>
    <w:rsid w:val="00C034D5"/>
    <w:rsid w:val="00C103D9"/>
    <w:rsid w:val="00C1040B"/>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770CC"/>
    <w:rsid w:val="00C866B6"/>
    <w:rsid w:val="00C90A3D"/>
    <w:rsid w:val="00C911AE"/>
    <w:rsid w:val="00C9131D"/>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64DFD"/>
    <w:rsid w:val="00D7033D"/>
    <w:rsid w:val="00D70896"/>
    <w:rsid w:val="00D863FD"/>
    <w:rsid w:val="00D94AD3"/>
    <w:rsid w:val="00DA6660"/>
    <w:rsid w:val="00DB2DAA"/>
    <w:rsid w:val="00DC5B52"/>
    <w:rsid w:val="00DD515F"/>
    <w:rsid w:val="00DE081C"/>
    <w:rsid w:val="00DE1CDC"/>
    <w:rsid w:val="00DE2231"/>
    <w:rsid w:val="00DE45CB"/>
    <w:rsid w:val="00DE47E0"/>
    <w:rsid w:val="00DE5708"/>
    <w:rsid w:val="00DE7058"/>
    <w:rsid w:val="00DF25D7"/>
    <w:rsid w:val="00DF4125"/>
    <w:rsid w:val="00E023B5"/>
    <w:rsid w:val="00E04DBB"/>
    <w:rsid w:val="00E10B5B"/>
    <w:rsid w:val="00E12909"/>
    <w:rsid w:val="00E1595D"/>
    <w:rsid w:val="00E30FFA"/>
    <w:rsid w:val="00E33169"/>
    <w:rsid w:val="00E42ADD"/>
    <w:rsid w:val="00E60AF9"/>
    <w:rsid w:val="00E6301A"/>
    <w:rsid w:val="00E63866"/>
    <w:rsid w:val="00E6528C"/>
    <w:rsid w:val="00E76FB0"/>
    <w:rsid w:val="00EA5F09"/>
    <w:rsid w:val="00EA679F"/>
    <w:rsid w:val="00EA7B71"/>
    <w:rsid w:val="00EB43A9"/>
    <w:rsid w:val="00EB4884"/>
    <w:rsid w:val="00EB4E0E"/>
    <w:rsid w:val="00EB5412"/>
    <w:rsid w:val="00EC0BDF"/>
    <w:rsid w:val="00EC599B"/>
    <w:rsid w:val="00EC6A3E"/>
    <w:rsid w:val="00ED214C"/>
    <w:rsid w:val="00EE404C"/>
    <w:rsid w:val="00EE611D"/>
    <w:rsid w:val="00EF53A9"/>
    <w:rsid w:val="00EF5B46"/>
    <w:rsid w:val="00EF6910"/>
    <w:rsid w:val="00F00245"/>
    <w:rsid w:val="00F04133"/>
    <w:rsid w:val="00F05E2C"/>
    <w:rsid w:val="00F132F9"/>
    <w:rsid w:val="00F1649F"/>
    <w:rsid w:val="00F22160"/>
    <w:rsid w:val="00F24BAF"/>
    <w:rsid w:val="00F2576A"/>
    <w:rsid w:val="00F31BC3"/>
    <w:rsid w:val="00F321CB"/>
    <w:rsid w:val="00F36022"/>
    <w:rsid w:val="00F4724A"/>
    <w:rsid w:val="00F47DE3"/>
    <w:rsid w:val="00F55471"/>
    <w:rsid w:val="00F554C1"/>
    <w:rsid w:val="00F603D8"/>
    <w:rsid w:val="00F60668"/>
    <w:rsid w:val="00F61911"/>
    <w:rsid w:val="00F63786"/>
    <w:rsid w:val="00F7274D"/>
    <w:rsid w:val="00F81BA8"/>
    <w:rsid w:val="00F86085"/>
    <w:rsid w:val="00F8788B"/>
    <w:rsid w:val="00F9200A"/>
    <w:rsid w:val="00F95333"/>
    <w:rsid w:val="00FA0C58"/>
    <w:rsid w:val="00FA11BE"/>
    <w:rsid w:val="00FA1911"/>
    <w:rsid w:val="00FA5997"/>
    <w:rsid w:val="00FA67A0"/>
    <w:rsid w:val="00FA73D1"/>
    <w:rsid w:val="00FA7465"/>
    <w:rsid w:val="00FB00A0"/>
    <w:rsid w:val="00FC2876"/>
    <w:rsid w:val="00FC34F1"/>
    <w:rsid w:val="00FC4E74"/>
    <w:rsid w:val="00FD1EE3"/>
    <w:rsid w:val="00FD2BA5"/>
    <w:rsid w:val="00FD3B11"/>
    <w:rsid w:val="00FD4E10"/>
    <w:rsid w:val="00FE3592"/>
    <w:rsid w:val="00FE3E4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A20E3"/>
    <w:rPr>
      <w:b/>
      <w:bCs/>
    </w:rPr>
  </w:style>
  <w:style w:type="character" w:styleId="Hipervnculovisitado">
    <w:name w:val="FollowedHyperlink"/>
    <w:basedOn w:val="Fuentedeprrafopredeter"/>
    <w:uiPriority w:val="99"/>
    <w:semiHidden/>
    <w:unhideWhenUsed/>
    <w:rsid w:val="00D708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A20E3"/>
    <w:rPr>
      <w:b/>
      <w:bCs/>
    </w:rPr>
  </w:style>
  <w:style w:type="character" w:styleId="Hipervnculovisitado">
    <w:name w:val="FollowedHyperlink"/>
    <w:basedOn w:val="Fuentedeprrafopredeter"/>
    <w:uiPriority w:val="99"/>
    <w:semiHidden/>
    <w:unhideWhenUsed/>
    <w:rsid w:val="00D70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0364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polso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lpolsoc.org/colegioNacion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61A69708517A4C4489F99568D5D6A844"/>
        <w:category>
          <w:name w:val="General"/>
          <w:gallery w:val="placeholder"/>
        </w:category>
        <w:types>
          <w:type w:val="bbPlcHdr"/>
        </w:types>
        <w:behaviors>
          <w:behavior w:val="content"/>
        </w:behaviors>
        <w:guid w:val="{CAC2C728-599A-46C3-BE92-6DBDBB8BEF34}"/>
      </w:docPartPr>
      <w:docPartBody>
        <w:p w:rsidR="00000000" w:rsidRDefault="00493842" w:rsidP="00493842">
          <w:pPr>
            <w:pStyle w:val="61A69708517A4C4489F99568D5D6A84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D477E"/>
    <w:rsid w:val="003A0BD1"/>
    <w:rsid w:val="0041714A"/>
    <w:rsid w:val="00493842"/>
    <w:rsid w:val="00521DA5"/>
    <w:rsid w:val="006063F6"/>
    <w:rsid w:val="00614356"/>
    <w:rsid w:val="006A2FA9"/>
    <w:rsid w:val="00787EBD"/>
    <w:rsid w:val="008E118A"/>
    <w:rsid w:val="00980098"/>
    <w:rsid w:val="00A9058B"/>
    <w:rsid w:val="00C32372"/>
    <w:rsid w:val="00C47E96"/>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3842"/>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EF243262C4B4A5A88DC480DA094A000">
    <w:name w:val="EEF243262C4B4A5A88DC480DA094A000"/>
    <w:rsid w:val="001D477E"/>
  </w:style>
  <w:style w:type="paragraph" w:customStyle="1" w:styleId="431039AC0802484EABF22B9057A4C8CA">
    <w:name w:val="431039AC0802484EABF22B9057A4C8CA"/>
    <w:rsid w:val="001D477E"/>
  </w:style>
  <w:style w:type="paragraph" w:customStyle="1" w:styleId="CF29A2E8764C40AA98661E6CB3C24E60">
    <w:name w:val="CF29A2E8764C40AA98661E6CB3C24E60"/>
    <w:rsid w:val="00493842"/>
  </w:style>
  <w:style w:type="paragraph" w:customStyle="1" w:styleId="61A69708517A4C4489F99568D5D6A844">
    <w:name w:val="61A69708517A4C4489F99568D5D6A844"/>
    <w:rsid w:val="00493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3842"/>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EF243262C4B4A5A88DC480DA094A000">
    <w:name w:val="EEF243262C4B4A5A88DC480DA094A000"/>
    <w:rsid w:val="001D477E"/>
  </w:style>
  <w:style w:type="paragraph" w:customStyle="1" w:styleId="431039AC0802484EABF22B9057A4C8CA">
    <w:name w:val="431039AC0802484EABF22B9057A4C8CA"/>
    <w:rsid w:val="001D477E"/>
  </w:style>
  <w:style w:type="paragraph" w:customStyle="1" w:styleId="CF29A2E8764C40AA98661E6CB3C24E60">
    <w:name w:val="CF29A2E8764C40AA98661E6CB3C24E60"/>
    <w:rsid w:val="00493842"/>
  </w:style>
  <w:style w:type="paragraph" w:customStyle="1" w:styleId="61A69708517A4C4489F99568D5D6A844">
    <w:name w:val="61A69708517A4C4489F99568D5D6A844"/>
    <w:rsid w:val="00493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01A31D60-0FF3-4BD3-A528-BA30539E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211</TotalTime>
  <Pages>7</Pages>
  <Words>2050</Words>
  <Characters>11281</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66</cp:revision>
  <cp:lastPrinted>2008-09-26T23:14:00Z</cp:lastPrinted>
  <dcterms:created xsi:type="dcterms:W3CDTF">2020-06-12T08:37:00Z</dcterms:created>
  <dcterms:modified xsi:type="dcterms:W3CDTF">2020-06-23T10:27:00Z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