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 w:rsidP="00E61628">
      <w:pPr>
        <w:spacing w:before="120" w:after="120" w:line="312" w:lineRule="auto"/>
      </w:pPr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352425</wp:posOffset>
                </wp:positionH>
                <wp:positionV relativeFrom="paragraph">
                  <wp:posOffset>-323850</wp:posOffset>
                </wp:positionV>
                <wp:extent cx="6515100" cy="197167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0D57E7" w:rsidRPr="00FF410E" w:rsidRDefault="000D57E7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</w:rPr>
                                </w:pPr>
                                <w:r w:rsidRPr="00FF410E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Informe de evaluación sobre el cumplimiento de las obligaciones de Publicidad Activa por parte de</w:t>
                                </w:r>
                              </w:p>
                            </w:sdtContent>
                          </w:sdt>
                          <w:p w:rsidR="000D57E7" w:rsidRPr="00FF410E" w:rsidRDefault="000D57E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 w:rsidRPr="00FF410E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Real Federación Española de Motonáutica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5.5pt;width:513pt;height:15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8"/>
                          <w:szCs w:val="48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0D57E7" w:rsidRPr="00FF410E" w:rsidRDefault="000D57E7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8"/>
                              <w:szCs w:val="48"/>
                            </w:rPr>
                          </w:pPr>
                          <w:r w:rsidRPr="00FF410E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Informe de evaluación sobre el cumplimiento de las obligaciones de Publicidad Activa por parte de</w:t>
                          </w:r>
                        </w:p>
                      </w:sdtContent>
                    </w:sdt>
                    <w:p w:rsidR="000D57E7" w:rsidRPr="00FF410E" w:rsidRDefault="000D57E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 w:rsidRPr="00FF410E">
                        <w:rPr>
                          <w:rFonts w:ascii="Century Gothic" w:hAnsi="Century Gothic"/>
                          <w:sz w:val="48"/>
                          <w:szCs w:val="48"/>
                        </w:rPr>
                        <w:t>Real Federación Española de Motonáutica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D57E7" w:rsidRDefault="000D57E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0D57E7" w:rsidRDefault="000D57E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 w:rsidP="00E61628">
      <w:pPr>
        <w:spacing w:before="120" w:after="120" w:line="312" w:lineRule="auto"/>
      </w:pPr>
    </w:p>
    <w:p w:rsidR="0082470D" w:rsidRPr="00B1184C" w:rsidRDefault="0082470D" w:rsidP="00E61628">
      <w:pPr>
        <w:spacing w:before="120" w:after="120" w:line="312" w:lineRule="auto"/>
      </w:pPr>
    </w:p>
    <w:p w:rsidR="0082470D" w:rsidRPr="00B1184C" w:rsidRDefault="0082470D" w:rsidP="00E61628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227DAA" w:rsidRDefault="00751FAA" w:rsidP="00E61628">
      <w:pPr>
        <w:spacing w:before="120" w:after="120" w:line="312" w:lineRule="auto"/>
        <w:rPr>
          <w:rFonts w:ascii="Arial" w:hAnsi="Arial"/>
          <w:b/>
          <w:sz w:val="24"/>
        </w:rPr>
      </w:pPr>
      <w:r w:rsidRPr="00227DAA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EBB528" wp14:editId="0E918C7C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Default="00415DBD" w:rsidP="00E61628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227DAA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E61628">
      <w:pPr>
        <w:pStyle w:val="Ttulo2"/>
        <w:spacing w:before="120" w:after="120" w:line="312" w:lineRule="auto"/>
        <w:rPr>
          <w:lang w:bidi="es-ES"/>
        </w:rPr>
      </w:pPr>
      <w:bookmarkStart w:id="0" w:name="_GoBack"/>
      <w:bookmarkEnd w:id="0"/>
      <w:r>
        <w:rPr>
          <w:lang w:bidi="es-ES"/>
        </w:rPr>
        <w:lastRenderedPageBreak/>
        <w:t>Marco de la evaluación.</w:t>
      </w:r>
    </w:p>
    <w:p w:rsidR="00415DBD" w:rsidRDefault="00415DBD" w:rsidP="00E61628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0533C4" w:rsidRDefault="00415DBD" w:rsidP="00E61628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0533C4">
        <w:rPr>
          <w:rFonts w:cs="Arial"/>
          <w:szCs w:val="22"/>
        </w:rPr>
        <w:t>2 y 3</w:t>
      </w:r>
      <w:r w:rsidR="00132732">
        <w:rPr>
          <w:rFonts w:cs="Arial"/>
          <w:szCs w:val="22"/>
        </w:rPr>
        <w:t xml:space="preserve"> </w:t>
      </w:r>
      <w:r w:rsidR="00132732"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0533C4">
        <w:rPr>
          <w:rFonts w:cs="Arial"/>
          <w:i/>
          <w:szCs w:val="22"/>
        </w:rPr>
        <w:t>las entidades privadas</w:t>
      </w:r>
      <w:r w:rsidRPr="000533C4">
        <w:rPr>
          <w:rFonts w:cs="Arial"/>
          <w:szCs w:val="22"/>
        </w:rPr>
        <w:t xml:space="preserve"> </w:t>
      </w:r>
      <w:r w:rsidRPr="000533C4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0533C4">
        <w:rPr>
          <w:rFonts w:cs="Arial"/>
          <w:b/>
          <w:i/>
          <w:szCs w:val="22"/>
        </w:rPr>
        <w:t>cuantía superior a 100.000 euros</w:t>
      </w:r>
      <w:r w:rsidRPr="000533C4">
        <w:rPr>
          <w:rFonts w:cs="Arial"/>
          <w:i/>
          <w:szCs w:val="22"/>
        </w:rPr>
        <w:t xml:space="preserve"> </w:t>
      </w:r>
      <w:r w:rsidRPr="000533C4">
        <w:rPr>
          <w:rFonts w:cs="Arial"/>
          <w:b/>
          <w:i/>
          <w:szCs w:val="22"/>
        </w:rPr>
        <w:t>o cuando al menos el 40</w:t>
      </w:r>
      <w:r w:rsidRPr="000533C4">
        <w:rPr>
          <w:rFonts w:ascii="Arial" w:hAnsi="Arial" w:cs="Arial"/>
          <w:b/>
          <w:i/>
          <w:szCs w:val="22"/>
        </w:rPr>
        <w:t> </w:t>
      </w:r>
      <w:r w:rsidRPr="000533C4">
        <w:rPr>
          <w:rFonts w:cs="Arial"/>
          <w:b/>
          <w:i/>
          <w:szCs w:val="22"/>
        </w:rPr>
        <w:t>% del total de sus ingresos anuales tengan car</w:t>
      </w:r>
      <w:r w:rsidRPr="000533C4">
        <w:rPr>
          <w:rFonts w:cs="Century Gothic"/>
          <w:b/>
          <w:i/>
          <w:szCs w:val="22"/>
        </w:rPr>
        <w:t>á</w:t>
      </w:r>
      <w:r w:rsidRPr="000533C4">
        <w:rPr>
          <w:rFonts w:cs="Arial"/>
          <w:b/>
          <w:i/>
          <w:szCs w:val="22"/>
        </w:rPr>
        <w:t>cter de ayuda o subvenci</w:t>
      </w:r>
      <w:r w:rsidRPr="000533C4">
        <w:rPr>
          <w:rFonts w:cs="Century Gothic"/>
          <w:b/>
          <w:i/>
          <w:szCs w:val="22"/>
        </w:rPr>
        <w:t>ó</w:t>
      </w:r>
      <w:r w:rsidRPr="000533C4">
        <w:rPr>
          <w:rFonts w:cs="Arial"/>
          <w:b/>
          <w:i/>
          <w:szCs w:val="22"/>
        </w:rPr>
        <w:t>n p</w:t>
      </w:r>
      <w:r w:rsidRPr="000533C4">
        <w:rPr>
          <w:rFonts w:cs="Century Gothic"/>
          <w:b/>
          <w:i/>
          <w:szCs w:val="22"/>
        </w:rPr>
        <w:t>ú</w:t>
      </w:r>
      <w:r w:rsidRPr="000533C4">
        <w:rPr>
          <w:rFonts w:cs="Arial"/>
          <w:b/>
          <w:i/>
          <w:szCs w:val="22"/>
        </w:rPr>
        <w:t>blica, siempre que alcancen como m</w:t>
      </w:r>
      <w:r w:rsidRPr="000533C4">
        <w:rPr>
          <w:rFonts w:cs="Century Gothic"/>
          <w:b/>
          <w:i/>
          <w:szCs w:val="22"/>
        </w:rPr>
        <w:t>í</w:t>
      </w:r>
      <w:r w:rsidRPr="000533C4">
        <w:rPr>
          <w:rFonts w:cs="Arial"/>
          <w:b/>
          <w:i/>
          <w:szCs w:val="22"/>
        </w:rPr>
        <w:t>nimo la cantidad de 5.000 euros</w:t>
      </w:r>
      <w:r w:rsidRPr="000533C4">
        <w:rPr>
          <w:rFonts w:cs="Arial"/>
          <w:i/>
          <w:szCs w:val="22"/>
        </w:rPr>
        <w:t>.</w:t>
      </w:r>
    </w:p>
    <w:p w:rsidR="00415DBD" w:rsidRPr="000533C4" w:rsidRDefault="00415DBD" w:rsidP="00E61628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szCs w:val="22"/>
        </w:rPr>
        <w:t xml:space="preserve">Estas entidades privadas a las que se refiere el mencionado artículo 3 b) de la </w:t>
      </w:r>
      <w:r w:rsidRPr="000533C4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0533C4" w:rsidRDefault="00415DBD" w:rsidP="00E61628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0533C4">
        <w:rPr>
          <w:rFonts w:cs="Arial"/>
          <w:b/>
          <w:bCs/>
          <w:szCs w:val="22"/>
        </w:rPr>
        <w:t xml:space="preserve">información institucional </w:t>
      </w:r>
      <w:r w:rsidRPr="000533C4">
        <w:rPr>
          <w:rFonts w:cs="Arial"/>
          <w:b/>
          <w:bCs/>
          <w:szCs w:val="22"/>
        </w:rPr>
        <w:lastRenderedPageBreak/>
        <w:t>y organizativa</w:t>
      </w:r>
      <w:r w:rsidRPr="000533C4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0533C4" w:rsidRDefault="00415DBD" w:rsidP="00E61628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Funciones que desarrollan</w:t>
      </w:r>
    </w:p>
    <w:p w:rsidR="00415DBD" w:rsidRPr="000533C4" w:rsidRDefault="00415DBD" w:rsidP="00E61628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Normativa que les sea de aplicación </w:t>
      </w:r>
    </w:p>
    <w:p w:rsidR="00415DBD" w:rsidRPr="000533C4" w:rsidRDefault="00415DBD" w:rsidP="00E61628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Estructura organizativa</w:t>
      </w:r>
    </w:p>
    <w:p w:rsidR="00415DBD" w:rsidRPr="000533C4" w:rsidRDefault="00415DBD" w:rsidP="00E61628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0533C4" w:rsidRDefault="00415DBD" w:rsidP="00E61628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2. Por lo que respecta al artículo 8, vienen obligadas a publicar la siguiente </w:t>
      </w:r>
      <w:r w:rsidRPr="000533C4">
        <w:rPr>
          <w:rFonts w:cs="Arial"/>
          <w:b/>
          <w:bCs/>
          <w:szCs w:val="22"/>
        </w:rPr>
        <w:t>información económica y presupuestaria</w:t>
      </w:r>
      <w:r w:rsidRPr="000533C4">
        <w:rPr>
          <w:rFonts w:cs="Arial"/>
          <w:bCs/>
          <w:szCs w:val="22"/>
        </w:rPr>
        <w:t xml:space="preserve"> (con exclusión de la información estadística): </w:t>
      </w:r>
    </w:p>
    <w:p w:rsidR="00415DBD" w:rsidRPr="000533C4" w:rsidRDefault="00415DBD" w:rsidP="00E61628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Todos los contratos celebrados con una Administración Pública,</w:t>
      </w:r>
      <w:r>
        <w:rPr>
          <w:rFonts w:cs="Arial"/>
          <w:bCs/>
          <w:szCs w:val="22"/>
        </w:rPr>
        <w:t xml:space="preserve"> incluidos</w:t>
      </w:r>
      <w:r w:rsidRPr="00DF152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los contratos menores,</w:t>
      </w:r>
      <w:r w:rsidRPr="000533C4">
        <w:rPr>
          <w:rFonts w:cs="Arial"/>
          <w:bCs/>
          <w:szCs w:val="22"/>
        </w:rPr>
        <w:t xml:space="preserve"> con indicación del objeto, duración, importe de licitación y </w:t>
      </w:r>
      <w:r w:rsidR="00536832">
        <w:rPr>
          <w:rFonts w:cs="Arial"/>
          <w:bCs/>
          <w:szCs w:val="22"/>
        </w:rPr>
        <w:t xml:space="preserve">de </w:t>
      </w:r>
      <w:r w:rsidRPr="000533C4">
        <w:rPr>
          <w:rFonts w:cs="Arial"/>
          <w:bCs/>
          <w:szCs w:val="22"/>
        </w:rPr>
        <w:t xml:space="preserve">adjudicación. </w:t>
      </w:r>
    </w:p>
    <w:p w:rsidR="00415DBD" w:rsidRPr="000533C4" w:rsidRDefault="00415DBD" w:rsidP="00E61628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0533C4" w:rsidRDefault="00415DBD" w:rsidP="00E61628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Las subvenciones y ayudas públicas recibidas con indicación de su </w:t>
      </w:r>
      <w:r w:rsidRPr="000533C4">
        <w:rPr>
          <w:rFonts w:cs="Arial"/>
          <w:bCs/>
          <w:szCs w:val="22"/>
        </w:rPr>
        <w:lastRenderedPageBreak/>
        <w:t>importe, objetivo o finalidad y Administración Pública concedente</w:t>
      </w:r>
      <w:r>
        <w:rPr>
          <w:rFonts w:cs="Arial"/>
          <w:bCs/>
          <w:szCs w:val="22"/>
        </w:rPr>
        <w:t>.</w:t>
      </w:r>
    </w:p>
    <w:p w:rsidR="00415DBD" w:rsidRPr="000533C4" w:rsidRDefault="00415DBD" w:rsidP="00E61628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 xml:space="preserve">Los presupuestos, con descripción de las principales partidas e información actualizada y comprensible sobre su estado de ejecución </w:t>
      </w:r>
    </w:p>
    <w:p w:rsidR="00415DBD" w:rsidRPr="000533C4" w:rsidRDefault="00C4050E" w:rsidP="00E61628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0E4084" wp14:editId="64CDE191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535ACE" wp14:editId="1DCF7697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D57E7" w:rsidRPr="00F31BC3" w:rsidRDefault="000D57E7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77D5215" wp14:editId="1DC2D71B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0D57E7" w:rsidRPr="00F31BC3" w:rsidRDefault="000D57E7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86B4B3" wp14:editId="77CEE6C1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0533C4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0533C4" w:rsidRDefault="00415DBD" w:rsidP="00E61628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Default="00F25044" w:rsidP="00E61628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Por otro lado, el artículo 38.1 de la referida </w:t>
      </w:r>
      <w:r>
        <w:rPr>
          <w:rFonts w:cs="Arial"/>
          <w:bCs/>
          <w:szCs w:val="22"/>
        </w:rPr>
        <w:t xml:space="preserve">Ley 19/2013, de 9 de diciembre, en su letra d) </w:t>
      </w:r>
      <w:r>
        <w:rPr>
          <w:rFonts w:cs="Arial"/>
          <w:szCs w:val="22"/>
        </w:rPr>
        <w:t xml:space="preserve">atribuye a este Consejo de Transparencia y Buen Gobierno, entre otras funciones, la de </w:t>
      </w:r>
      <w:r>
        <w:rPr>
          <w:rFonts w:cs="Arial"/>
          <w:i/>
          <w:szCs w:val="22"/>
        </w:rPr>
        <w:t xml:space="preserve">“Evaluar el grado de aplicación de esta Ley”. </w:t>
      </w:r>
      <w:r w:rsidR="00415DBD" w:rsidRPr="000533C4">
        <w:rPr>
          <w:rFonts w:cs="Arial"/>
          <w:szCs w:val="22"/>
        </w:rPr>
        <w:t xml:space="preserve">En base a dicho mandato, este Consejo ha procedido a evaluar una muestra de entidades subvencionadas </w:t>
      </w:r>
      <w:r w:rsidR="00415DBD">
        <w:rPr>
          <w:rFonts w:cs="Arial"/>
          <w:szCs w:val="22"/>
        </w:rPr>
        <w:t xml:space="preserve">que hayan percibido </w:t>
      </w:r>
      <w:r w:rsidR="00415DBD" w:rsidRPr="009E35F4">
        <w:rPr>
          <w:rFonts w:cs="Arial"/>
          <w:szCs w:val="22"/>
        </w:rPr>
        <w:t>durante el período de un año ayudas o subvenciones públicas en una cuantía superior a 100.000 euros</w:t>
      </w:r>
      <w:r w:rsidR="00415DBD">
        <w:rPr>
          <w:rFonts w:cs="Arial"/>
          <w:szCs w:val="22"/>
        </w:rPr>
        <w:t xml:space="preserve">. </w:t>
      </w:r>
    </w:p>
    <w:p w:rsidR="00415DBD" w:rsidRPr="000533C4" w:rsidRDefault="00415DBD" w:rsidP="00E61628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El período de un año se ha hecho coincidir con el año 2019 y la información sobre</w:t>
      </w:r>
      <w:r w:rsidR="00E6162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subvenciones recibidas (sin incluir otras ayudas públicas) se ha extraído de </w:t>
      </w:r>
      <w:r w:rsidRPr="000533C4">
        <w:rPr>
          <w:rFonts w:cs="Arial"/>
          <w:szCs w:val="22"/>
        </w:rPr>
        <w:t>la Base de Datos Nacional de Subvenciones, que se puede consultar en el siguiente enlace:</w:t>
      </w:r>
    </w:p>
    <w:p w:rsidR="00415DBD" w:rsidRPr="000533C4" w:rsidRDefault="00227DAA" w:rsidP="00E61628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0533C4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0533C4">
        <w:rPr>
          <w:rFonts w:cs="Arial"/>
          <w:szCs w:val="22"/>
        </w:rPr>
        <w:t>)</w:t>
      </w:r>
    </w:p>
    <w:p w:rsidR="00415DBD" w:rsidRDefault="00415DBD" w:rsidP="00E61628">
      <w:pPr>
        <w:spacing w:before="120" w:after="120" w:line="312" w:lineRule="auto"/>
        <w:sectPr w:rsidR="00415DBD" w:rsidSect="00227DAA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Pr="00B1184C" w:rsidRDefault="00415DBD" w:rsidP="00E61628">
      <w:pPr>
        <w:spacing w:before="120" w:after="120" w:line="312" w:lineRule="auto"/>
      </w:pPr>
    </w:p>
    <w:p w:rsidR="0082470D" w:rsidRPr="004720A5" w:rsidRDefault="00227DAA" w:rsidP="00E61628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E61628">
      <w:pPr>
        <w:spacing w:before="120" w:after="120" w:line="312" w:lineRule="auto"/>
        <w:rPr>
          <w:rFonts w:ascii="Arial" w:hAnsi="Arial"/>
        </w:rPr>
      </w:pPr>
    </w:p>
    <w:p w:rsidR="00760E4B" w:rsidRPr="00B1184C" w:rsidRDefault="00760E4B" w:rsidP="00E61628">
      <w:pPr>
        <w:pStyle w:val="Cuerpodelboletn"/>
        <w:spacing w:before="120" w:after="120" w:line="312" w:lineRule="auto"/>
        <w:sectPr w:rsidR="00760E4B" w:rsidRPr="00B1184C" w:rsidSect="00227DAA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E61628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rPr>
          <w:lang w:bidi="es-ES"/>
        </w:rPr>
      </w:pPr>
      <w:r>
        <w:rPr>
          <w:lang w:bidi="es-ES"/>
        </w:rPr>
        <w:t>Localización</w:t>
      </w:r>
    </w:p>
    <w:p w:rsidR="00C4050E" w:rsidRDefault="00011946" w:rsidP="00E61628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L</w:t>
      </w:r>
      <w:r w:rsidR="00AC4A6F">
        <w:rPr>
          <w:lang w:bidi="es-ES"/>
        </w:rPr>
        <w:t xml:space="preserve">a </w:t>
      </w:r>
      <w:r>
        <w:rPr>
          <w:lang w:bidi="es-ES"/>
        </w:rPr>
        <w:t xml:space="preserve">web de la </w:t>
      </w:r>
      <w:r w:rsidR="00480B98">
        <w:rPr>
          <w:lang w:bidi="es-ES"/>
        </w:rPr>
        <w:t xml:space="preserve">Real Federación Española de </w:t>
      </w:r>
      <w:r w:rsidR="00537EFB">
        <w:rPr>
          <w:lang w:bidi="es-ES"/>
        </w:rPr>
        <w:t>Motonáutica</w:t>
      </w:r>
      <w:r w:rsidR="000E0A9E">
        <w:rPr>
          <w:lang w:bidi="es-ES"/>
        </w:rPr>
        <w:t xml:space="preserve">, en adelante </w:t>
      </w:r>
      <w:r w:rsidR="00480B98">
        <w:rPr>
          <w:lang w:bidi="es-ES"/>
        </w:rPr>
        <w:t>RFE</w:t>
      </w:r>
      <w:r w:rsidR="00A91331">
        <w:rPr>
          <w:lang w:bidi="es-ES"/>
        </w:rPr>
        <w:t>M</w:t>
      </w:r>
      <w:r>
        <w:rPr>
          <w:lang w:bidi="es-ES"/>
        </w:rPr>
        <w:t>,</w:t>
      </w:r>
      <w:r w:rsidR="00AC4A6F">
        <w:rPr>
          <w:lang w:bidi="es-ES"/>
        </w:rPr>
        <w:t xml:space="preserve"> </w:t>
      </w:r>
      <w:hyperlink r:id="rId17" w:history="1">
        <w:r w:rsidR="00A91331" w:rsidRPr="00A91331">
          <w:rPr>
            <w:color w:val="0000FF"/>
            <w:u w:val="single"/>
          </w:rPr>
          <w:t>http://www.rfem.org/</w:t>
        </w:r>
      </w:hyperlink>
      <w:r>
        <w:t xml:space="preserve">, </w:t>
      </w:r>
      <w:r>
        <w:rPr>
          <w:lang w:bidi="es-ES"/>
        </w:rPr>
        <w:t>contiene</w:t>
      </w:r>
      <w:r w:rsidR="00480B98">
        <w:rPr>
          <w:lang w:bidi="es-ES"/>
        </w:rPr>
        <w:t>, dentro del acceso “RFE</w:t>
      </w:r>
      <w:r w:rsidR="00A91331">
        <w:rPr>
          <w:lang w:bidi="es-ES"/>
        </w:rPr>
        <w:t>M</w:t>
      </w:r>
      <w:r w:rsidR="00480B98">
        <w:rPr>
          <w:lang w:bidi="es-ES"/>
        </w:rPr>
        <w:t>”</w:t>
      </w:r>
      <w:r>
        <w:rPr>
          <w:lang w:bidi="es-ES"/>
        </w:rPr>
        <w:t xml:space="preserve"> un </w:t>
      </w:r>
      <w:r w:rsidR="000E0A9E">
        <w:rPr>
          <w:lang w:bidi="es-ES"/>
        </w:rPr>
        <w:t>enlace</w:t>
      </w:r>
      <w:r w:rsidR="00A91331">
        <w:rPr>
          <w:lang w:bidi="es-ES"/>
        </w:rPr>
        <w:t>, “Portal de Transparencia”,</w:t>
      </w:r>
      <w:r>
        <w:rPr>
          <w:lang w:bidi="es-ES"/>
        </w:rPr>
        <w:t xml:space="preserve"> a través del que se accede a la información de transparencia de la entidad. </w:t>
      </w:r>
    </w:p>
    <w:p w:rsidR="00AC4A6F" w:rsidRDefault="00A91331" w:rsidP="00E61628">
      <w:pPr>
        <w:spacing w:before="120" w:after="120" w:line="312" w:lineRule="auto"/>
        <w:rPr>
          <w:lang w:bidi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3B054BF5" wp14:editId="553FCC52">
            <wp:extent cx="3091886" cy="2505075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otación 2020-02-28 12514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50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6F" w:rsidRDefault="00AC4A6F" w:rsidP="00E61628">
      <w:pPr>
        <w:spacing w:before="120" w:after="120" w:line="312" w:lineRule="auto"/>
        <w:rPr>
          <w:lang w:bidi="es-ES"/>
        </w:rPr>
      </w:pPr>
    </w:p>
    <w:p w:rsidR="00C4050E" w:rsidRDefault="00C4050E" w:rsidP="00E61628">
      <w:pPr>
        <w:pStyle w:val="Cuerpodelboletn"/>
        <w:spacing w:before="120" w:after="120" w:line="312" w:lineRule="auto"/>
        <w:rPr>
          <w:lang w:bidi="es-ES"/>
        </w:rPr>
      </w:pPr>
    </w:p>
    <w:p w:rsidR="004720A5" w:rsidRPr="00B1184C" w:rsidRDefault="004720A5" w:rsidP="00E61628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</w:pPr>
      <w:r>
        <w:lastRenderedPageBreak/>
        <w:t>Estructuración</w:t>
      </w:r>
    </w:p>
    <w:p w:rsidR="00AC4A6F" w:rsidRDefault="00011946" w:rsidP="00E61628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información contenida en </w:t>
      </w:r>
      <w:r w:rsidR="00EE5F85">
        <w:rPr>
          <w:lang w:bidi="es-ES"/>
        </w:rPr>
        <w:t>el portal</w:t>
      </w:r>
      <w:r>
        <w:rPr>
          <w:lang w:bidi="es-ES"/>
        </w:rPr>
        <w:t xml:space="preserve"> de transparencia </w:t>
      </w:r>
      <w:r w:rsidR="00361D7B">
        <w:rPr>
          <w:lang w:bidi="es-ES"/>
        </w:rPr>
        <w:t xml:space="preserve">está estructurada pero no de manera similar </w:t>
      </w:r>
      <w:r>
        <w:rPr>
          <w:lang w:bidi="es-ES"/>
        </w:rPr>
        <w:t xml:space="preserve">a la definida por la Ley de Transparencia, Acceso a la Información y Buen Gobierno (en adelante LTAIBG). </w:t>
      </w:r>
    </w:p>
    <w:p w:rsidR="00EE5F85" w:rsidRDefault="00EE5F85" w:rsidP="00E61628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El portal </w:t>
      </w:r>
      <w:r w:rsidR="00415DBD">
        <w:rPr>
          <w:lang w:bidi="es-ES"/>
        </w:rPr>
        <w:t xml:space="preserve">incluye </w:t>
      </w:r>
      <w:r w:rsidR="00A91331">
        <w:rPr>
          <w:lang w:bidi="es-ES"/>
        </w:rPr>
        <w:t>unos 40</w:t>
      </w:r>
      <w:r w:rsidR="00011946">
        <w:rPr>
          <w:lang w:bidi="es-ES"/>
        </w:rPr>
        <w:t xml:space="preserve"> enlaces </w:t>
      </w:r>
      <w:r w:rsidR="00361D7B">
        <w:rPr>
          <w:lang w:bidi="es-ES"/>
        </w:rPr>
        <w:t>a diferentes informaciones</w:t>
      </w:r>
      <w:r w:rsidR="00AF673A">
        <w:rPr>
          <w:lang w:bidi="es-ES"/>
        </w:rPr>
        <w:t xml:space="preserve"> relacionadas con el cumplimiento de las obligaciones transparencia a los que se añaden otros 30 enlaces que contienen información que la Federación considera relevante desde el punto de vista de la transparencia</w:t>
      </w:r>
      <w:r w:rsidR="00361D7B">
        <w:rPr>
          <w:lang w:bidi="es-ES"/>
        </w:rPr>
        <w:t xml:space="preserve">. </w:t>
      </w:r>
    </w:p>
    <w:p w:rsidR="00361D7B" w:rsidRDefault="00C259F4" w:rsidP="00E61628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Aunque resulta fácil </w:t>
      </w:r>
      <w:r w:rsidR="009F6A55">
        <w:rPr>
          <w:lang w:bidi="es-ES"/>
        </w:rPr>
        <w:t>la</w:t>
      </w:r>
      <w:r w:rsidR="00415DBD">
        <w:rPr>
          <w:lang w:bidi="es-ES"/>
        </w:rPr>
        <w:t xml:space="preserve"> localización</w:t>
      </w:r>
      <w:r w:rsidR="009F6A55">
        <w:rPr>
          <w:lang w:bidi="es-ES"/>
        </w:rPr>
        <w:t xml:space="preserve"> de la información</w:t>
      </w:r>
      <w:r>
        <w:rPr>
          <w:lang w:bidi="es-ES"/>
        </w:rPr>
        <w:t>, sería deseable que se ajustase más a la estructura que propone la LTAIBG</w:t>
      </w:r>
      <w:r w:rsidR="00DC5B52">
        <w:rPr>
          <w:lang w:bidi="es-ES"/>
        </w:rPr>
        <w:t>, lo que facilitaría aún más la búsqueda de información a los ciudadanos, que lógicamente utilizan co</w:t>
      </w:r>
      <w:r w:rsidR="00E61628">
        <w:rPr>
          <w:lang w:bidi="es-ES"/>
        </w:rPr>
        <w:t>mo</w:t>
      </w:r>
      <w:r w:rsidR="00DC5B52">
        <w:rPr>
          <w:lang w:bidi="es-ES"/>
        </w:rPr>
        <w:t xml:space="preserve"> referencia para buscar la información de su interés el patrón </w:t>
      </w:r>
      <w:r w:rsidR="00361D7B">
        <w:rPr>
          <w:lang w:bidi="es-ES"/>
        </w:rPr>
        <w:t>d</w:t>
      </w:r>
      <w:r w:rsidR="00DC5B52">
        <w:rPr>
          <w:lang w:bidi="es-ES"/>
        </w:rPr>
        <w:t>efinido por la LTAIBG.</w:t>
      </w:r>
    </w:p>
    <w:p w:rsidR="003F6EDC" w:rsidRDefault="00751FAA" w:rsidP="00E61628">
      <w:pPr>
        <w:pStyle w:val="Cuerpodelboletn"/>
        <w:spacing w:before="120" w:after="120" w:line="312" w:lineRule="auto"/>
        <w:rPr>
          <w:lang w:bidi="es-ES"/>
        </w:rPr>
        <w:sectPr w:rsidR="003F6EDC" w:rsidSect="00227DAA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8E4939" wp14:editId="6C9BC49B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0;margin-top:78pt;width:63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Am6cAkBwIAAPc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C4A6F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2514A" wp14:editId="55855BC6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D57E7" w:rsidRPr="00F31BC3" w:rsidRDefault="000D57E7" w:rsidP="003A39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CD059BE" wp14:editId="300F7F07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3pt;margin-top:0;width:63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EjHqW8PAgAA&#10;CQ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0D57E7" w:rsidRPr="00F31BC3" w:rsidRDefault="000D57E7" w:rsidP="003A39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43D0B92" wp14:editId="04F1AB59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803D20" w:rsidRDefault="00803D20" w:rsidP="00E61628">
      <w:pPr>
        <w:pStyle w:val="Cuerpodelboletn"/>
        <w:spacing w:before="120" w:after="120" w:line="312" w:lineRule="auto"/>
        <w:rPr>
          <w:lang w:bidi="es-ES"/>
        </w:rPr>
      </w:pPr>
    </w:p>
    <w:p w:rsidR="003F6EDC" w:rsidRPr="004720A5" w:rsidRDefault="00227DAA" w:rsidP="00E61628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Default="003F6EDC" w:rsidP="00E61628">
      <w:pPr>
        <w:pStyle w:val="Cuerpodelboletn"/>
        <w:spacing w:before="120" w:after="120" w:line="312" w:lineRule="auto"/>
        <w:rPr>
          <w:lang w:bidi="es-ES"/>
        </w:rPr>
      </w:pPr>
    </w:p>
    <w:p w:rsidR="003F6EDC" w:rsidRDefault="003F6EDC" w:rsidP="00E61628">
      <w:pPr>
        <w:pStyle w:val="Cuerpodelboletn"/>
        <w:spacing w:before="120" w:after="120" w:line="312" w:lineRule="auto"/>
        <w:sectPr w:rsidR="003F6EDC" w:rsidSect="00227DAA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227DAA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AD6065">
        <w:rPr>
          <w:rStyle w:val="Ttulo2Car"/>
          <w:lang w:bidi="es-ES"/>
        </w:rPr>
        <w:t xml:space="preserve"> y</w:t>
      </w:r>
      <w:r w:rsidR="00E61628">
        <w:rPr>
          <w:rStyle w:val="Ttulo2Car"/>
          <w:lang w:bidi="es-ES"/>
        </w:rPr>
        <w:t xml:space="preserve"> </w:t>
      </w:r>
      <w:r w:rsidR="00AD6065">
        <w:rPr>
          <w:rStyle w:val="Ttulo2Car"/>
          <w:lang w:bidi="es-ES"/>
        </w:rPr>
        <w:t>Organizativa.</w:t>
      </w:r>
    </w:p>
    <w:p w:rsidR="00104E94" w:rsidRDefault="00104E94" w:rsidP="00E61628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C24010" w:rsidRDefault="00902A71" w:rsidP="00E61628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información relativa a este grupo de obligaciones se encuentra contenida en los </w:t>
      </w:r>
      <w:r w:rsidR="00C24010">
        <w:rPr>
          <w:lang w:bidi="es-ES"/>
        </w:rPr>
        <w:t>siguientes enlaces:</w:t>
      </w:r>
    </w:p>
    <w:p w:rsidR="00C24010" w:rsidRDefault="00C24010" w:rsidP="00E61628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En el enlace </w:t>
      </w:r>
      <w:r w:rsidR="00DF1CF4">
        <w:rPr>
          <w:lang w:bidi="es-ES"/>
        </w:rPr>
        <w:t>“</w:t>
      </w:r>
      <w:r w:rsidR="00361D7B">
        <w:rPr>
          <w:lang w:bidi="es-ES"/>
        </w:rPr>
        <w:t>Estructura Organizativa</w:t>
      </w:r>
      <w:r w:rsidR="00DF1CF4">
        <w:rPr>
          <w:lang w:bidi="es-ES"/>
        </w:rPr>
        <w:t>”</w:t>
      </w:r>
      <w:r>
        <w:rPr>
          <w:lang w:bidi="es-ES"/>
        </w:rPr>
        <w:t xml:space="preserve">, </w:t>
      </w:r>
      <w:r w:rsidR="00DF1CF4">
        <w:rPr>
          <w:lang w:bidi="es-ES"/>
        </w:rPr>
        <w:t>se da acceso al organigrama de la RFEM</w:t>
      </w:r>
      <w:r w:rsidR="00361D7B">
        <w:rPr>
          <w:lang w:bidi="es-ES"/>
        </w:rPr>
        <w:t>.</w:t>
      </w:r>
    </w:p>
    <w:p w:rsidR="00C24010" w:rsidRDefault="00DF1CF4" w:rsidP="00E61628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E</w:t>
      </w:r>
      <w:r w:rsidR="00C24010">
        <w:rPr>
          <w:lang w:bidi="es-ES"/>
        </w:rPr>
        <w:t>l enlace “</w:t>
      </w:r>
      <w:r w:rsidR="00361D7B">
        <w:rPr>
          <w:lang w:bidi="es-ES"/>
        </w:rPr>
        <w:t>Normativa aplicable</w:t>
      </w:r>
      <w:r w:rsidR="00C24010">
        <w:rPr>
          <w:lang w:bidi="es-ES"/>
        </w:rPr>
        <w:t xml:space="preserve">” </w:t>
      </w:r>
      <w:r>
        <w:rPr>
          <w:lang w:bidi="es-ES"/>
        </w:rPr>
        <w:t>abre un fichero en el que se relacionan las normas que regulan la actividad de la Federación pero no se da acceso a sus contenidos</w:t>
      </w:r>
      <w:r w:rsidR="00C24010">
        <w:rPr>
          <w:lang w:bidi="es-ES"/>
        </w:rPr>
        <w:t xml:space="preserve">. </w:t>
      </w:r>
    </w:p>
    <w:p w:rsidR="00DF1CF4" w:rsidRDefault="00547A15" w:rsidP="00E61628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lang w:bidi="es-ES"/>
        </w:rPr>
      </w:pPr>
      <w:r w:rsidRPr="00547A1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1E973D" wp14:editId="489CF6F8">
                <wp:simplePos x="0" y="0"/>
                <wp:positionH relativeFrom="page">
                  <wp:posOffset>7668260</wp:posOffset>
                </wp:positionH>
                <wp:positionV relativeFrom="page">
                  <wp:posOffset>20955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47A15" w:rsidRPr="00F31BC3" w:rsidRDefault="00547A15" w:rsidP="00547A1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3506C69" wp14:editId="2F5BC519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603.8pt;margin-top:1.65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" fillcolor="#50866c" stroked="f">
                <v:textbox inset=",7.2pt,,7.2pt">
                  <w:txbxContent>
                    <w:p w:rsidR="00547A15" w:rsidRPr="00F31BC3" w:rsidRDefault="00547A15" w:rsidP="00547A1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86726C2" wp14:editId="4846A449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547A1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BB7304" wp14:editId="5A384202">
                <wp:simplePos x="0" y="0"/>
                <wp:positionH relativeFrom="page">
                  <wp:posOffset>7668260</wp:posOffset>
                </wp:positionH>
                <wp:positionV relativeFrom="page">
                  <wp:posOffset>1018540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603.8pt;margin-top:80.2pt;width:630pt;height:13.7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Ns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DF1CF4">
        <w:rPr>
          <w:lang w:bidi="es-ES"/>
        </w:rPr>
        <w:t xml:space="preserve">El enlace “Funciones” abre un documento en el que se señala que las funciones de la Federación son las señaladas </w:t>
      </w:r>
      <w:r w:rsidR="002C0A06">
        <w:rPr>
          <w:lang w:bidi="es-ES"/>
        </w:rPr>
        <w:t>en los Artículos 3 y 4 del R.D. 1835/1991, de 20 de diciembre, de Federaciones Deportivas Españolas y Registro de Asociaciones Deportivas</w:t>
      </w:r>
    </w:p>
    <w:p w:rsidR="00ED7D79" w:rsidRDefault="002C0A06" w:rsidP="00E61628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lastRenderedPageBreak/>
        <w:t xml:space="preserve">Fuera del portal de Transparencia, en el acceso “Organigrama RFEM” se relacionan las diferentes estructuras organizativas existentes en la Federación y se identifica a las personas que forman parte de ellas. </w:t>
      </w:r>
    </w:p>
    <w:p w:rsidR="00894358" w:rsidRDefault="00C4050E" w:rsidP="00E61628">
      <w:pPr>
        <w:pStyle w:val="Ttulo3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493399" wp14:editId="024D4B81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563BF3" wp14:editId="0946B9F1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D57E7" w:rsidRPr="00F31BC3" w:rsidRDefault="000D57E7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A7352B9" wp14:editId="25394DD6">
                                  <wp:extent cx="1148080" cy="64833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JETxyQP&#10;AgAACg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0D57E7" w:rsidRPr="00F31BC3" w:rsidRDefault="000D57E7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FC7934" wp14:editId="26C28B7F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  <w:r w:rsidR="00894358">
        <w:rPr>
          <w:lang w:bidi="es-ES"/>
        </w:rPr>
        <w:t>.</w:t>
      </w:r>
    </w:p>
    <w:p w:rsidR="00894358" w:rsidRDefault="00F36022" w:rsidP="00E61628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="00A60C53" w:rsidRPr="00DF1CF4">
        <w:rPr>
          <w:b/>
          <w:u w:val="single"/>
          <w:lang w:bidi="es-ES"/>
        </w:rPr>
        <w:t>no</w:t>
      </w:r>
      <w:r w:rsidR="00A60C53" w:rsidRPr="00DF1CF4">
        <w:rPr>
          <w:u w:val="single"/>
          <w:lang w:bidi="es-ES"/>
        </w:rPr>
        <w:t xml:space="preserve"> </w:t>
      </w:r>
      <w:r w:rsidR="00C24010">
        <w:rPr>
          <w:b/>
          <w:u w:val="single"/>
          <w:lang w:bidi="es-ES"/>
        </w:rPr>
        <w:t>r</w:t>
      </w:r>
      <w:r w:rsidRPr="00F36022">
        <w:rPr>
          <w:b/>
          <w:u w:val="single"/>
          <w:lang w:bidi="es-ES"/>
        </w:rPr>
        <w:t>ecogen</w:t>
      </w:r>
      <w:r w:rsidR="009E7254">
        <w:rPr>
          <w:b/>
          <w:u w:val="single"/>
          <w:lang w:bidi="es-ES"/>
        </w:rPr>
        <w:t xml:space="preserve"> </w:t>
      </w:r>
      <w:r w:rsidR="009E7254">
        <w:rPr>
          <w:lang w:bidi="es-ES"/>
        </w:rPr>
        <w:t xml:space="preserve">la totalidad de las informaciones contempladas en el artículo 6 de la LTAIBG aplicables a </w:t>
      </w:r>
      <w:r w:rsidR="00DF1CF4">
        <w:rPr>
          <w:lang w:bidi="es-ES"/>
        </w:rPr>
        <w:t>RFEM</w:t>
      </w:r>
      <w:r w:rsidR="009E7254">
        <w:rPr>
          <w:lang w:bidi="es-ES"/>
        </w:rPr>
        <w:t>.</w:t>
      </w:r>
    </w:p>
    <w:p w:rsidR="00547A15" w:rsidRDefault="00A60C53" w:rsidP="00E61628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No se incorpora </w:t>
      </w:r>
      <w:r w:rsidR="002C0A06">
        <w:rPr>
          <w:lang w:bidi="es-ES"/>
        </w:rPr>
        <w:t xml:space="preserve">una descripción de las funciones que desarrolla la Federación. La remisión a los artículos del RD 1835/1991 no </w:t>
      </w:r>
    </w:p>
    <w:p w:rsidR="00A60C53" w:rsidRDefault="00547A15" w:rsidP="00E61628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547A1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5802CD" wp14:editId="407071C7">
                <wp:simplePos x="0" y="0"/>
                <wp:positionH relativeFrom="page">
                  <wp:posOffset>-154305</wp:posOffset>
                </wp:positionH>
                <wp:positionV relativeFrom="page">
                  <wp:posOffset>981075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2.15pt;margin-top:77.25pt;width:630pt;height:13.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bN6Cg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547A1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C9AA26" wp14:editId="379138E4">
                <wp:simplePos x="0" y="0"/>
                <wp:positionH relativeFrom="page">
                  <wp:posOffset>-154305</wp:posOffset>
                </wp:positionH>
                <wp:positionV relativeFrom="page">
                  <wp:posOffset>-5715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9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47A15" w:rsidRPr="00F31BC3" w:rsidRDefault="00547A15" w:rsidP="00547A1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45DD3AD" wp14:editId="1E8E5197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12.15pt;margin-top:-.45pt;width:630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" fillcolor="#50866c" stroked="f">
                <v:textbox inset=",7.2pt,,7.2pt">
                  <w:txbxContent>
                    <w:p w:rsidR="00547A15" w:rsidRPr="00F31BC3" w:rsidRDefault="00547A15" w:rsidP="00547A1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5BEB9E0" wp14:editId="00ED67CC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proofErr w:type="gramStart"/>
      <w:r>
        <w:rPr>
          <w:lang w:bidi="es-ES"/>
        </w:rPr>
        <w:t>suple</w:t>
      </w:r>
      <w:proofErr w:type="gramEnd"/>
      <w:r w:rsidR="002C0A06">
        <w:rPr>
          <w:lang w:bidi="es-ES"/>
        </w:rPr>
        <w:t xml:space="preserve"> a esta obligación a efectos de su cumplimiento</w:t>
      </w:r>
      <w:r w:rsidR="00A60C53">
        <w:rPr>
          <w:lang w:bidi="es-ES"/>
        </w:rPr>
        <w:t>.</w:t>
      </w:r>
    </w:p>
    <w:p w:rsidR="002C0A06" w:rsidRDefault="002C0A06" w:rsidP="00E61628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No se incorpora información sobre el perfil y trayectoria profesional de los responsables de la Federación.</w:t>
      </w:r>
    </w:p>
    <w:p w:rsidR="009E7254" w:rsidRDefault="009E7254" w:rsidP="00E61628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lastRenderedPageBreak/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ésta se publica </w:t>
      </w:r>
      <w:r w:rsidR="00ED7D79">
        <w:rPr>
          <w:lang w:bidi="es-ES"/>
        </w:rPr>
        <w:t xml:space="preserve">directamente en la web </w:t>
      </w:r>
      <w:r>
        <w:rPr>
          <w:lang w:bidi="es-ES"/>
        </w:rPr>
        <w:t xml:space="preserve">lo que imposibilita </w:t>
      </w:r>
      <w:r w:rsidR="00415DBD">
        <w:rPr>
          <w:lang w:bidi="es-ES"/>
        </w:rPr>
        <w:t>su</w:t>
      </w:r>
      <w:r>
        <w:rPr>
          <w:lang w:bidi="es-ES"/>
        </w:rPr>
        <w:t xml:space="preserve"> tratamiento</w:t>
      </w:r>
      <w:r w:rsidR="00AD6065">
        <w:rPr>
          <w:lang w:bidi="es-ES"/>
        </w:rPr>
        <w:t>, por lo tanto no se trata de información reutilizable.</w:t>
      </w:r>
    </w:p>
    <w:p w:rsidR="002C0A06" w:rsidRDefault="002C0A06" w:rsidP="00E61628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Por otra parte, aunque se proporciona una relación de la normativa aplicable a la</w:t>
      </w:r>
      <w:r w:rsidR="00E61628">
        <w:rPr>
          <w:lang w:bidi="es-ES"/>
        </w:rPr>
        <w:t xml:space="preserve"> </w:t>
      </w:r>
      <w:r>
        <w:rPr>
          <w:lang w:bidi="es-ES"/>
        </w:rPr>
        <w:t xml:space="preserve">Federación no se da acceso a los textos de estas normas. </w:t>
      </w:r>
    </w:p>
    <w:p w:rsidR="009E7254" w:rsidRDefault="002C0A06" w:rsidP="00E61628">
      <w:pPr>
        <w:pStyle w:val="Prrafodelista"/>
        <w:spacing w:before="120" w:after="120" w:line="312" w:lineRule="auto"/>
        <w:ind w:left="284"/>
        <w:contextualSpacing w:val="0"/>
        <w:jc w:val="both"/>
      </w:pPr>
      <w:r>
        <w:t>Finalmente, no</w:t>
      </w:r>
      <w:r w:rsidR="00ED7D79">
        <w:t xml:space="preserve"> </w:t>
      </w:r>
      <w:r w:rsidR="009E7254">
        <w:t>existe</w:t>
      </w:r>
      <w:r w:rsidR="00ED7D79">
        <w:t>n</w:t>
      </w:r>
      <w:r w:rsidR="009E7254">
        <w:t xml:space="preserve"> referencia</w:t>
      </w:r>
      <w:r w:rsidR="00ED7D79">
        <w:t>s</w:t>
      </w:r>
      <w:r w:rsidR="009E7254">
        <w:t xml:space="preserve"> a la fecha</w:t>
      </w:r>
      <w:r w:rsidR="00E61628">
        <w:t xml:space="preserve"> </w:t>
      </w:r>
      <w:r w:rsidR="009E7254">
        <w:t>en que se realizó la última revisión de la información publicada</w:t>
      </w:r>
      <w:r w:rsidR="00AD6065">
        <w:t>,</w:t>
      </w:r>
      <w:r w:rsidR="009E7254">
        <w:t xml:space="preserve"> por lo que no puede decirse que la publicación cumpla suficientemente los requisitos de actualización establecidos en la LTAIBG. </w:t>
      </w:r>
    </w:p>
    <w:p w:rsidR="00633EAA" w:rsidRDefault="00633EAA" w:rsidP="00E61628">
      <w:pPr>
        <w:pStyle w:val="Prrafodelista"/>
        <w:spacing w:before="120" w:after="120" w:line="312" w:lineRule="auto"/>
        <w:ind w:left="284"/>
        <w:contextualSpacing w:val="0"/>
        <w:jc w:val="both"/>
      </w:pPr>
    </w:p>
    <w:p w:rsidR="003E5D2F" w:rsidRDefault="003E5D2F" w:rsidP="00E61628">
      <w:pPr>
        <w:pStyle w:val="Ttulo2"/>
        <w:numPr>
          <w:ilvl w:val="1"/>
          <w:numId w:val="2"/>
        </w:numPr>
        <w:spacing w:before="120" w:after="120" w:line="312" w:lineRule="auto"/>
        <w:ind w:left="284"/>
        <w:jc w:val="both"/>
        <w:rPr>
          <w:lang w:bidi="es-ES"/>
        </w:rPr>
      </w:pPr>
      <w:r>
        <w:rPr>
          <w:lang w:bidi="es-ES"/>
        </w:rPr>
        <w:t>Información Económica</w:t>
      </w:r>
      <w:r w:rsidR="00AD6065">
        <w:rPr>
          <w:lang w:bidi="es-ES"/>
        </w:rPr>
        <w:t xml:space="preserve"> y</w:t>
      </w:r>
      <w:r w:rsidR="00E61628">
        <w:rPr>
          <w:lang w:bidi="es-ES"/>
        </w:rPr>
        <w:t xml:space="preserve"> </w:t>
      </w:r>
      <w:r w:rsidR="00AD6065">
        <w:rPr>
          <w:lang w:bidi="es-ES"/>
        </w:rPr>
        <w:t>Presupuestaria.</w:t>
      </w:r>
    </w:p>
    <w:p w:rsidR="00AD6065" w:rsidRDefault="00AD6065" w:rsidP="00E61628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A60C53" w:rsidRDefault="00AD6065" w:rsidP="00E61628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A la información correspondiente a este bloque de obligaciones se accede a través del enlace </w:t>
      </w:r>
      <w:r w:rsidR="00A60C53">
        <w:rPr>
          <w:lang w:bidi="es-ES"/>
        </w:rPr>
        <w:t>diferentes enlaces existentes en el Portal de Transparencia.</w:t>
      </w:r>
    </w:p>
    <w:p w:rsidR="00547A15" w:rsidRDefault="00A60C53" w:rsidP="00E61628">
      <w:pPr>
        <w:pStyle w:val="Cuerpodelboletn"/>
        <w:numPr>
          <w:ilvl w:val="0"/>
          <w:numId w:val="1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El enlace </w:t>
      </w:r>
      <w:r w:rsidR="00AD6065">
        <w:rPr>
          <w:lang w:bidi="es-ES"/>
        </w:rPr>
        <w:t>“</w:t>
      </w:r>
      <w:r>
        <w:rPr>
          <w:lang w:bidi="es-ES"/>
        </w:rPr>
        <w:t>contratos</w:t>
      </w:r>
      <w:r w:rsidR="00AD6065">
        <w:rPr>
          <w:lang w:bidi="es-ES"/>
        </w:rPr>
        <w:t xml:space="preserve">” </w:t>
      </w:r>
      <w:r>
        <w:rPr>
          <w:lang w:bidi="es-ES"/>
        </w:rPr>
        <w:t xml:space="preserve">abre </w:t>
      </w:r>
      <w:r w:rsidR="006348D8">
        <w:rPr>
          <w:lang w:bidi="es-ES"/>
        </w:rPr>
        <w:t xml:space="preserve">un documento en el que se indica que “La Real </w:t>
      </w:r>
    </w:p>
    <w:p w:rsidR="00AD6065" w:rsidRDefault="006348D8" w:rsidP="00547A15">
      <w:pPr>
        <w:pStyle w:val="Cuerpodelboletn"/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Federación Española de Motonáutica no tiene ninguna relación de contratos”</w:t>
      </w:r>
      <w:r w:rsidR="00AD6065">
        <w:rPr>
          <w:lang w:bidi="es-ES"/>
        </w:rPr>
        <w:t>.</w:t>
      </w:r>
    </w:p>
    <w:p w:rsidR="00AD6065" w:rsidRDefault="00A60C53" w:rsidP="00E61628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En el enlace “Convenios” </w:t>
      </w:r>
      <w:r w:rsidR="006348D8">
        <w:rPr>
          <w:lang w:bidi="es-ES"/>
        </w:rPr>
        <w:t>abre un documento en el que se recogen las obligaciones económicas contempladas en un Convenio con la Liga de Fútbol Profesional.</w:t>
      </w:r>
      <w:r>
        <w:rPr>
          <w:lang w:bidi="es-ES"/>
        </w:rPr>
        <w:t xml:space="preserve"> </w:t>
      </w:r>
    </w:p>
    <w:p w:rsidR="00ED7D79" w:rsidRDefault="00ED7D79" w:rsidP="00E61628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A través del enlace “</w:t>
      </w:r>
      <w:r w:rsidR="00A60C53">
        <w:rPr>
          <w:lang w:bidi="es-ES"/>
        </w:rPr>
        <w:t xml:space="preserve">Subvenciones </w:t>
      </w:r>
      <w:r w:rsidR="00BF502B">
        <w:rPr>
          <w:lang w:bidi="es-ES"/>
        </w:rPr>
        <w:t>recibidas de las Administraciones Públicas</w:t>
      </w:r>
      <w:r>
        <w:rPr>
          <w:lang w:bidi="es-ES"/>
        </w:rPr>
        <w:t xml:space="preserve">”, se </w:t>
      </w:r>
      <w:r w:rsidR="00A60C53">
        <w:rPr>
          <w:lang w:bidi="es-ES"/>
        </w:rPr>
        <w:t>proporciona</w:t>
      </w:r>
      <w:r>
        <w:rPr>
          <w:lang w:bidi="es-ES"/>
        </w:rPr>
        <w:t xml:space="preserve"> información </w:t>
      </w:r>
      <w:r w:rsidR="00A60C53">
        <w:rPr>
          <w:lang w:bidi="es-ES"/>
        </w:rPr>
        <w:t>sobre</w:t>
      </w:r>
      <w:r>
        <w:rPr>
          <w:lang w:bidi="es-ES"/>
        </w:rPr>
        <w:t xml:space="preserve"> las subvenciones </w:t>
      </w:r>
      <w:r w:rsidR="00BF502B">
        <w:rPr>
          <w:lang w:bidi="es-ES"/>
        </w:rPr>
        <w:t xml:space="preserve">del Consejo </w:t>
      </w:r>
      <w:r w:rsidR="00BF502B">
        <w:rPr>
          <w:lang w:bidi="es-ES"/>
        </w:rPr>
        <w:lastRenderedPageBreak/>
        <w:t xml:space="preserve">Superior de Deportes </w:t>
      </w:r>
      <w:r>
        <w:rPr>
          <w:lang w:bidi="es-ES"/>
        </w:rPr>
        <w:t>percibidas por la entidad en los años 201</w:t>
      </w:r>
      <w:r w:rsidR="00BF502B">
        <w:rPr>
          <w:lang w:bidi="es-ES"/>
        </w:rPr>
        <w:t>5</w:t>
      </w:r>
      <w:r>
        <w:rPr>
          <w:lang w:bidi="es-ES"/>
        </w:rPr>
        <w:t xml:space="preserve"> a 201</w:t>
      </w:r>
      <w:r w:rsidR="00BF502B">
        <w:rPr>
          <w:lang w:bidi="es-ES"/>
        </w:rPr>
        <w:t>8</w:t>
      </w:r>
      <w:r>
        <w:rPr>
          <w:lang w:bidi="es-ES"/>
        </w:rPr>
        <w:t>.</w:t>
      </w:r>
      <w:r w:rsidR="00BF502B">
        <w:rPr>
          <w:lang w:bidi="es-ES"/>
        </w:rPr>
        <w:t xml:space="preserve"> También en el enlace “Subvenciones recibidas de la LFP-año 2018” se recoge el importe de una subvención procedente de la Liga de Fútbol Profesional.</w:t>
      </w:r>
      <w:r w:rsidR="000347BF">
        <w:rPr>
          <w:lang w:bidi="es-ES"/>
        </w:rPr>
        <w:t xml:space="preserve"> Por otra parte en el enlace “Ingresos RFEM” también se proporciona información sobre las subvenciones percibidas por la Federación en 2018.</w:t>
      </w:r>
    </w:p>
    <w:p w:rsidR="00BF502B" w:rsidRDefault="00A60C53" w:rsidP="00E61628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El enlace “Presupuestos”, incluye información sobre los presupuestos de la </w:t>
      </w:r>
      <w:r w:rsidR="00DF1CF4">
        <w:rPr>
          <w:lang w:bidi="es-ES"/>
        </w:rPr>
        <w:t>RFEM</w:t>
      </w:r>
      <w:r w:rsidR="00BF502B">
        <w:rPr>
          <w:lang w:bidi="es-ES"/>
        </w:rPr>
        <w:t xml:space="preserve"> para los años 2016</w:t>
      </w:r>
      <w:r>
        <w:rPr>
          <w:lang w:bidi="es-ES"/>
        </w:rPr>
        <w:t xml:space="preserve"> a 2019. </w:t>
      </w:r>
    </w:p>
    <w:p w:rsidR="00A60C53" w:rsidRDefault="00BF502B" w:rsidP="00E61628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Bajo el epígrafe “Cuentas anuales” se localizan varios enlaces que redirigen a las cuentas anuales e informes de auditoría correspondiente a los</w:t>
      </w:r>
      <w:r w:rsidR="006E506D">
        <w:rPr>
          <w:lang w:bidi="es-ES"/>
        </w:rPr>
        <w:t xml:space="preserve"> años 2014 a 2018.</w:t>
      </w:r>
    </w:p>
    <w:p w:rsidR="006E506D" w:rsidRDefault="006E506D" w:rsidP="00E61628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Finalmente el enlace “Retribuciones Altos Cargos” abre un </w:t>
      </w:r>
      <w:r w:rsidR="000347BF">
        <w:rPr>
          <w:lang w:bidi="es-ES"/>
        </w:rPr>
        <w:t>fichero</w:t>
      </w:r>
      <w:r>
        <w:rPr>
          <w:lang w:bidi="es-ES"/>
        </w:rPr>
        <w:t xml:space="preserve"> </w:t>
      </w:r>
      <w:r w:rsidR="000347BF">
        <w:rPr>
          <w:lang w:bidi="es-ES"/>
        </w:rPr>
        <w:t>en que se indica que el</w:t>
      </w:r>
      <w:r>
        <w:rPr>
          <w:lang w:bidi="es-ES"/>
        </w:rPr>
        <w:t xml:space="preserve"> Presidente de la </w:t>
      </w:r>
      <w:r w:rsidR="00DF1CF4">
        <w:rPr>
          <w:lang w:bidi="es-ES"/>
        </w:rPr>
        <w:t>RFEM</w:t>
      </w:r>
      <w:r w:rsidR="000347BF">
        <w:rPr>
          <w:lang w:bidi="es-ES"/>
        </w:rPr>
        <w:t xml:space="preserve"> no percibe retribución alguna en concepto de salario</w:t>
      </w:r>
      <w:r>
        <w:rPr>
          <w:lang w:bidi="es-ES"/>
        </w:rPr>
        <w:t xml:space="preserve">. </w:t>
      </w:r>
    </w:p>
    <w:p w:rsidR="00BA03C4" w:rsidRPr="00BA03C4" w:rsidRDefault="00BA03C4" w:rsidP="00E61628">
      <w:pPr>
        <w:pStyle w:val="Ttulo3"/>
        <w:spacing w:before="120" w:after="120" w:line="312" w:lineRule="auto"/>
        <w:rPr>
          <w:rFonts w:ascii="Century Gothic" w:hAnsi="Century Gothic"/>
          <w:lang w:bidi="es-ES"/>
        </w:rPr>
      </w:pPr>
      <w:r w:rsidRPr="00BA03C4">
        <w:rPr>
          <w:rFonts w:ascii="Century Gothic" w:hAnsi="Century Gothic"/>
          <w:lang w:bidi="es-ES"/>
        </w:rPr>
        <w:t>Análisis de la información.</w:t>
      </w:r>
    </w:p>
    <w:p w:rsidR="00BA03C4" w:rsidRDefault="00BA03C4" w:rsidP="00E61628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Pr="00F36022">
        <w:rPr>
          <w:b/>
          <w:u w:val="single"/>
          <w:lang w:bidi="es-ES"/>
        </w:rPr>
        <w:t>no recogen</w:t>
      </w:r>
      <w:r>
        <w:rPr>
          <w:b/>
          <w:u w:val="single"/>
          <w:lang w:bidi="es-ES"/>
        </w:rPr>
        <w:t xml:space="preserve"> </w:t>
      </w:r>
      <w:r>
        <w:rPr>
          <w:lang w:bidi="es-ES"/>
        </w:rPr>
        <w:t xml:space="preserve">la totalidad de las informaciones contempladas en el artículo 8 de la LTAIBG aplicables a </w:t>
      </w:r>
      <w:r w:rsidR="00DF1CF4">
        <w:rPr>
          <w:lang w:bidi="es-ES"/>
        </w:rPr>
        <w:t>RFEM</w:t>
      </w:r>
      <w:r>
        <w:rPr>
          <w:lang w:bidi="es-ES"/>
        </w:rPr>
        <w:t>.</w:t>
      </w:r>
    </w:p>
    <w:p w:rsidR="00BA03C4" w:rsidRDefault="000347BF" w:rsidP="00E61628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En cuanto a contratos, no se entiende la afirmación “</w:t>
      </w:r>
      <w:r w:rsidRPr="000347BF">
        <w:rPr>
          <w:lang w:bidi="es-ES"/>
        </w:rPr>
        <w:t>La Real Federación Española de Motonáutica no tiene ninguna relación de contratos”</w:t>
      </w:r>
      <w:r>
        <w:rPr>
          <w:lang w:bidi="es-ES"/>
        </w:rPr>
        <w:t>. Tal como está redactada</w:t>
      </w:r>
      <w:r w:rsidR="00E61628">
        <w:rPr>
          <w:lang w:bidi="es-ES"/>
        </w:rPr>
        <w:t xml:space="preserve"> </w:t>
      </w:r>
      <w:r>
        <w:rPr>
          <w:lang w:bidi="es-ES"/>
        </w:rPr>
        <w:t xml:space="preserve">no permite conocer si es que no se ha </w:t>
      </w:r>
      <w:r w:rsidR="009F6A55">
        <w:rPr>
          <w:lang w:bidi="es-ES"/>
        </w:rPr>
        <w:t>adjudicado</w:t>
      </w:r>
      <w:r>
        <w:rPr>
          <w:lang w:bidi="es-ES"/>
        </w:rPr>
        <w:t xml:space="preserve"> ningún contrato </w:t>
      </w:r>
      <w:r w:rsidR="009F6A55">
        <w:rPr>
          <w:lang w:bidi="es-ES"/>
        </w:rPr>
        <w:t>por</w:t>
      </w:r>
      <w:r>
        <w:rPr>
          <w:lang w:bidi="es-ES"/>
        </w:rPr>
        <w:t xml:space="preserve"> una administración pública o que no se ha elaborado una relación de los contratos </w:t>
      </w:r>
      <w:r w:rsidR="009F6A55">
        <w:rPr>
          <w:lang w:bidi="es-ES"/>
        </w:rPr>
        <w:t>adjudicados</w:t>
      </w:r>
      <w:r>
        <w:rPr>
          <w:lang w:bidi="es-ES"/>
        </w:rPr>
        <w:t xml:space="preserve"> </w:t>
      </w:r>
      <w:r w:rsidR="009F6A55">
        <w:rPr>
          <w:lang w:bidi="es-ES"/>
        </w:rPr>
        <w:t>por</w:t>
      </w:r>
      <w:r>
        <w:rPr>
          <w:lang w:bidi="es-ES"/>
        </w:rPr>
        <w:t xml:space="preserve"> administraciones públicas</w:t>
      </w:r>
      <w:r w:rsidR="00BA03C4">
        <w:rPr>
          <w:lang w:bidi="es-ES"/>
        </w:rPr>
        <w:t>.</w:t>
      </w:r>
      <w:r w:rsidR="00E9392C">
        <w:rPr>
          <w:lang w:bidi="es-ES"/>
        </w:rPr>
        <w:t xml:space="preserve"> </w:t>
      </w:r>
    </w:p>
    <w:p w:rsidR="00BA03C4" w:rsidRDefault="00E9392C" w:rsidP="00E61628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lastRenderedPageBreak/>
        <w:t xml:space="preserve">La información </w:t>
      </w:r>
      <w:r w:rsidR="00ED7D79">
        <w:rPr>
          <w:lang w:bidi="es-ES"/>
        </w:rPr>
        <w:t>sobre</w:t>
      </w:r>
      <w:r w:rsidR="00BA03C4">
        <w:rPr>
          <w:lang w:bidi="es-ES"/>
        </w:rPr>
        <w:t xml:space="preserve"> los convenios suscritos con </w:t>
      </w:r>
      <w:r w:rsidR="009D4047">
        <w:rPr>
          <w:lang w:bidi="es-ES"/>
        </w:rPr>
        <w:t>administraciones</w:t>
      </w:r>
      <w:r w:rsidR="00BA03C4">
        <w:rPr>
          <w:lang w:bidi="es-ES"/>
        </w:rPr>
        <w:t xml:space="preserve"> públicas</w:t>
      </w:r>
      <w:r>
        <w:rPr>
          <w:lang w:bidi="es-ES"/>
        </w:rPr>
        <w:t>, no incluye</w:t>
      </w:r>
      <w:r w:rsidR="000347BF">
        <w:rPr>
          <w:lang w:bidi="es-ES"/>
        </w:rPr>
        <w:t xml:space="preserve"> la denominación del Convenio, su objeto, su plazo de vigencia, los sujetos obligados </w:t>
      </w:r>
      <w:r>
        <w:rPr>
          <w:lang w:bidi="es-ES"/>
        </w:rPr>
        <w:t xml:space="preserve">ni </w:t>
      </w:r>
      <w:r w:rsidR="00E22735">
        <w:rPr>
          <w:lang w:bidi="es-ES"/>
        </w:rPr>
        <w:t xml:space="preserve">hay referencias a posibles modificaciones de </w:t>
      </w:r>
      <w:r w:rsidR="009F6A55">
        <w:rPr>
          <w:lang w:bidi="es-ES"/>
        </w:rPr>
        <w:t>dichos convenios</w:t>
      </w:r>
      <w:r w:rsidR="009D4047">
        <w:rPr>
          <w:lang w:bidi="es-ES"/>
        </w:rPr>
        <w:t>.</w:t>
      </w:r>
    </w:p>
    <w:p w:rsidR="000347BF" w:rsidRDefault="000347BF" w:rsidP="00E61628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En cuanto a la información sobre subvencione</w:t>
      </w:r>
      <w:r w:rsidR="00F11497">
        <w:rPr>
          <w:lang w:bidi="es-ES"/>
        </w:rPr>
        <w:t>s</w:t>
      </w:r>
      <w:r>
        <w:rPr>
          <w:lang w:bidi="es-ES"/>
        </w:rPr>
        <w:t xml:space="preserve"> recibidas, está muy desactualizada ya que se corresponde con las percibidas en 2018.</w:t>
      </w:r>
    </w:p>
    <w:p w:rsidR="009D4047" w:rsidRDefault="009D4047" w:rsidP="00E61628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Tampoco se proporciona información sobre </w:t>
      </w:r>
      <w:r w:rsidR="00E22735">
        <w:rPr>
          <w:lang w:bidi="es-ES"/>
        </w:rPr>
        <w:t xml:space="preserve">la </w:t>
      </w:r>
      <w:r w:rsidR="00E22735" w:rsidRPr="00E22735">
        <w:rPr>
          <w:lang w:bidi="es-ES"/>
        </w:rPr>
        <w:t xml:space="preserve">ejecución </w:t>
      </w:r>
      <w:r w:rsidR="00E22735">
        <w:rPr>
          <w:lang w:bidi="es-ES"/>
        </w:rPr>
        <w:t>d</w:t>
      </w:r>
      <w:r w:rsidR="00ED7D79">
        <w:rPr>
          <w:lang w:bidi="es-ES"/>
        </w:rPr>
        <w:t>el presupuesto</w:t>
      </w:r>
      <w:r>
        <w:rPr>
          <w:lang w:bidi="es-ES"/>
        </w:rPr>
        <w:t>.</w:t>
      </w:r>
    </w:p>
    <w:p w:rsidR="009D4047" w:rsidRDefault="009D4047" w:rsidP="00E61628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Finalmente, </w:t>
      </w:r>
      <w:r w:rsidR="00E22735">
        <w:rPr>
          <w:lang w:bidi="es-ES"/>
        </w:rPr>
        <w:t>la información relativa a retribuciones de los máximos responsables, solo</w:t>
      </w:r>
      <w:r>
        <w:rPr>
          <w:lang w:bidi="es-ES"/>
        </w:rPr>
        <w:t xml:space="preserve"> incluye </w:t>
      </w:r>
      <w:r w:rsidR="00E22735">
        <w:rPr>
          <w:lang w:bidi="es-ES"/>
        </w:rPr>
        <w:t>una referencia a que el Presidente no recibe remuneración alguna</w:t>
      </w:r>
      <w:r w:rsidR="000347BF">
        <w:rPr>
          <w:lang w:bidi="es-ES"/>
        </w:rPr>
        <w:t xml:space="preserve"> en concepto de salario</w:t>
      </w:r>
      <w:r w:rsidR="00E22735">
        <w:rPr>
          <w:lang w:bidi="es-ES"/>
        </w:rPr>
        <w:t xml:space="preserve">, pero no se </w:t>
      </w:r>
      <w:r w:rsidR="00E22735">
        <w:rPr>
          <w:lang w:bidi="es-ES"/>
        </w:rPr>
        <w:lastRenderedPageBreak/>
        <w:t xml:space="preserve">aporta información </w:t>
      </w:r>
      <w:r w:rsidR="000347BF">
        <w:rPr>
          <w:lang w:bidi="es-ES"/>
        </w:rPr>
        <w:t>sobre retribuciones por otros concept</w:t>
      </w:r>
      <w:r w:rsidR="009C6AD0">
        <w:rPr>
          <w:lang w:bidi="es-ES"/>
        </w:rPr>
        <w:t xml:space="preserve">os ni proporciona información </w:t>
      </w:r>
      <w:r w:rsidR="00E22735">
        <w:rPr>
          <w:lang w:bidi="es-ES"/>
        </w:rPr>
        <w:t>sobre los restantes directivos de la entidad</w:t>
      </w:r>
      <w:r>
        <w:rPr>
          <w:lang w:bidi="es-ES"/>
        </w:rPr>
        <w:t>.</w:t>
      </w:r>
      <w:r w:rsidR="00E22735">
        <w:rPr>
          <w:lang w:bidi="es-ES"/>
        </w:rPr>
        <w:t xml:space="preserve"> </w:t>
      </w:r>
    </w:p>
    <w:p w:rsidR="009D4047" w:rsidRDefault="009D4047" w:rsidP="00E61628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9C6AD0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9C6AD0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</w:t>
      </w:r>
      <w:r w:rsidR="009C6AD0">
        <w:rPr>
          <w:lang w:bidi="es-ES"/>
        </w:rPr>
        <w:t>en general la información no está datada (salvo los presupuestos, subvenciones y cuentas anuales), gran parte de la información está desfasada</w:t>
      </w:r>
      <w:r w:rsidR="00E61628">
        <w:rPr>
          <w:lang w:bidi="es-ES"/>
        </w:rPr>
        <w:t xml:space="preserve"> </w:t>
      </w:r>
      <w:r w:rsidR="009C6AD0">
        <w:rPr>
          <w:lang w:bidi="es-ES"/>
        </w:rPr>
        <w:t xml:space="preserve">y </w:t>
      </w:r>
      <w:r w:rsidR="00E22735">
        <w:rPr>
          <w:lang w:bidi="es-ES"/>
        </w:rPr>
        <w:t>no se incluyen ni el portal de transparencia ni en la web de la Federación referencias a la última revisión o actualización de la información publicada.</w:t>
      </w:r>
      <w:r w:rsidR="00E61628">
        <w:rPr>
          <w:lang w:bidi="es-ES"/>
        </w:rPr>
        <w:t xml:space="preserve"> </w:t>
      </w:r>
      <w:r w:rsidR="00F132F9">
        <w:rPr>
          <w:lang w:bidi="es-ES"/>
        </w:rPr>
        <w:t xml:space="preserve"> </w:t>
      </w:r>
    </w:p>
    <w:p w:rsidR="00BA03C4" w:rsidRDefault="00BA03C4" w:rsidP="00E61628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</w:p>
    <w:p w:rsidR="003E5D2F" w:rsidRDefault="003E5D2F" w:rsidP="00E61628">
      <w:pPr>
        <w:pStyle w:val="Cuerpodelboletn"/>
        <w:spacing w:before="120" w:after="120" w:line="312" w:lineRule="auto"/>
        <w:rPr>
          <w:lang w:bidi="es-ES"/>
        </w:rPr>
      </w:pPr>
    </w:p>
    <w:p w:rsidR="000D5417" w:rsidRDefault="000D5417" w:rsidP="00E61628">
      <w:pPr>
        <w:pStyle w:val="Cuerpodelboletn"/>
        <w:spacing w:before="120" w:after="120" w:line="312" w:lineRule="auto"/>
        <w:rPr>
          <w:lang w:bidi="es-ES"/>
        </w:rPr>
        <w:sectPr w:rsidR="000D5417" w:rsidSect="00227DAA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227DAA" w:rsidRDefault="00227DAA">
      <w:pPr>
        <w:rPr>
          <w:color w:val="000000"/>
          <w:lang w:bidi="es-ES"/>
        </w:rPr>
      </w:pPr>
      <w:r>
        <w:rPr>
          <w:lang w:bidi="es-ES"/>
        </w:rPr>
        <w:lastRenderedPageBreak/>
        <w:br w:type="page"/>
      </w:r>
    </w:p>
    <w:p w:rsidR="00AC4A6F" w:rsidRDefault="00AC4A6F" w:rsidP="00E61628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0486F" wp14:editId="1227C0B7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8DFA9" wp14:editId="47490C31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D57E7" w:rsidRPr="00F31BC3" w:rsidRDefault="000D57E7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7ED6401" wp14:editId="39223003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BkEAIAAAoEAAAOAAAAZHJzL2Uyb0RvYy54bWysU1GO0zAQ/UfiDpb/aZJ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wVn&#10;RvQ0o2dS7cd30+w7YNkqSDRYl1Pki33C0KSzjyC/OGZg1wrTqDtEGFolKiKWhfjkt4TgOEpl5fAe&#10;Kiog9h6iWmONfQAkHdgYh3K8DEWNnkm6XKUkTEqzk/S2XqdLskMJkZ+zLTr/VkHPglFwJPoRXRwe&#10;nZ9CzyGRPXS6etBdFx1syl2H7CBoQRbparncndDddVhnQrCBkDYhTjcqrthURuRE+VTx3PIknR/L&#10;MWq8OItZQnUkQRCmhaQPREYL+I2zgZax4O7rXqDirHtnSNR1dnMT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MibcGQ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0D57E7" w:rsidRPr="00F31BC3" w:rsidRDefault="000D57E7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D8DD923" wp14:editId="15CFBD27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965C69" w:rsidRDefault="001763F8" w:rsidP="00E61628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E61628">
      <w:pPr>
        <w:pStyle w:val="Cuerpodelboletn"/>
        <w:spacing w:before="120" w:after="120" w:line="312" w:lineRule="auto"/>
        <w:sectPr w:rsidR="001763F8" w:rsidSect="00227DAA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E61628">
      <w:pPr>
        <w:pStyle w:val="Cuerpodelboletn"/>
        <w:spacing w:before="120" w:after="120" w:line="312" w:lineRule="auto"/>
        <w:rPr>
          <w:lang w:bidi="es-ES"/>
        </w:rPr>
      </w:pPr>
    </w:p>
    <w:p w:rsidR="001763F8" w:rsidRDefault="001763F8" w:rsidP="00E61628">
      <w:pPr>
        <w:pStyle w:val="Cuerpodelboletn"/>
        <w:spacing w:before="120" w:after="120" w:line="312" w:lineRule="auto"/>
        <w:rPr>
          <w:lang w:bidi="es-ES"/>
        </w:rPr>
        <w:sectPr w:rsidR="001763F8" w:rsidSect="00227DAA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Default="00C1290B" w:rsidP="00E61628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por parte de </w:t>
      </w:r>
      <w:r w:rsidR="00F11497">
        <w:rPr>
          <w:lang w:bidi="es-ES"/>
        </w:rPr>
        <w:t>la RFEM</w:t>
      </w:r>
      <w:r>
        <w:rPr>
          <w:lang w:bidi="es-ES"/>
        </w:rPr>
        <w:t xml:space="preserve"> puede considerarse </w:t>
      </w:r>
      <w:r w:rsidR="00897D04">
        <w:rPr>
          <w:lang w:bidi="es-ES"/>
        </w:rPr>
        <w:t>medio</w:t>
      </w:r>
      <w:r w:rsidR="00E22735">
        <w:rPr>
          <w:lang w:bidi="es-ES"/>
        </w:rPr>
        <w:t xml:space="preserve">, un </w:t>
      </w:r>
      <w:r w:rsidR="00981A9F">
        <w:rPr>
          <w:lang w:bidi="es-ES"/>
        </w:rPr>
        <w:t>60,88</w:t>
      </w:r>
      <w:r>
        <w:rPr>
          <w:lang w:bidi="es-ES"/>
        </w:rPr>
        <w:t>%.</w:t>
      </w:r>
    </w:p>
    <w:p w:rsidR="00897D04" w:rsidRDefault="00C1290B" w:rsidP="00E61628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En el caso de la </w:t>
      </w:r>
      <w:r w:rsidR="00981A9F" w:rsidRPr="00981A9F">
        <w:rPr>
          <w:lang w:bidi="es-ES"/>
        </w:rPr>
        <w:t>información económica y presupuestaria</w:t>
      </w:r>
      <w:r w:rsidR="00E61628">
        <w:rPr>
          <w:lang w:bidi="es-ES"/>
        </w:rPr>
        <w:t xml:space="preserve"> </w:t>
      </w:r>
      <w:r>
        <w:rPr>
          <w:lang w:bidi="es-ES"/>
        </w:rPr>
        <w:t xml:space="preserve">el nivel de cumplimiento </w:t>
      </w:r>
      <w:r w:rsidR="00897D04">
        <w:rPr>
          <w:lang w:bidi="es-ES"/>
        </w:rPr>
        <w:t xml:space="preserve">se sitúa en </w:t>
      </w:r>
      <w:r w:rsidR="00981A9F">
        <w:rPr>
          <w:lang w:bidi="es-ES"/>
        </w:rPr>
        <w:t>más</w:t>
      </w:r>
      <w:r w:rsidR="00897D04">
        <w:rPr>
          <w:lang w:bidi="es-ES"/>
        </w:rPr>
        <w:t xml:space="preserve"> </w:t>
      </w:r>
      <w:r w:rsidR="00981A9F">
        <w:rPr>
          <w:lang w:bidi="es-ES"/>
        </w:rPr>
        <w:t>67</w:t>
      </w:r>
      <w:r>
        <w:rPr>
          <w:lang w:bidi="es-ES"/>
        </w:rPr>
        <w:t xml:space="preserve">%, pero respecto de la </w:t>
      </w:r>
      <w:r w:rsidR="00981A9F" w:rsidRPr="00981A9F">
        <w:rPr>
          <w:lang w:bidi="es-ES"/>
        </w:rPr>
        <w:t xml:space="preserve">información Institucional y Organizativa </w:t>
      </w:r>
      <w:r w:rsidR="00981A9F">
        <w:rPr>
          <w:lang w:bidi="es-ES"/>
        </w:rPr>
        <w:t>disminuye a poco más d</w:t>
      </w:r>
      <w:r w:rsidR="00897D04">
        <w:rPr>
          <w:lang w:bidi="es-ES"/>
        </w:rPr>
        <w:t xml:space="preserve">el </w:t>
      </w:r>
      <w:r w:rsidR="00981A9F">
        <w:rPr>
          <w:lang w:bidi="es-ES"/>
        </w:rPr>
        <w:t>51</w:t>
      </w:r>
      <w:r>
        <w:rPr>
          <w:lang w:bidi="es-ES"/>
        </w:rPr>
        <w:t xml:space="preserve">%, lo que puede considerarse un nivel de cumplimiento </w:t>
      </w:r>
      <w:r w:rsidR="0013234C">
        <w:rPr>
          <w:lang w:bidi="es-ES"/>
        </w:rPr>
        <w:t>medio-</w:t>
      </w:r>
      <w:r>
        <w:rPr>
          <w:lang w:bidi="es-ES"/>
        </w:rPr>
        <w:t>bajo</w:t>
      </w:r>
      <w:r w:rsidR="00ED30F1">
        <w:rPr>
          <w:lang w:bidi="es-ES"/>
        </w:rPr>
        <w:t>.</w:t>
      </w:r>
    </w:p>
    <w:p w:rsidR="00ED30F1" w:rsidRDefault="00ED30F1" w:rsidP="00E61628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La falta de publicación de informaciones obligatorias así como el hecho de que la información no se publique en formatos reutilizables</w:t>
      </w:r>
      <w:r w:rsidR="00231E60">
        <w:rPr>
          <w:lang w:bidi="es-ES"/>
        </w:rPr>
        <w:t>, el desfase temporal de la información que se publica</w:t>
      </w:r>
      <w:r w:rsidR="00E61628">
        <w:rPr>
          <w:lang w:bidi="es-ES"/>
        </w:rPr>
        <w:t xml:space="preserve"> </w:t>
      </w:r>
      <w:r>
        <w:rPr>
          <w:lang w:bidi="es-ES"/>
        </w:rPr>
        <w:t>y la falta de referencias a la actualización de la información publicada, e</w:t>
      </w:r>
      <w:r w:rsidR="004D50CC">
        <w:rPr>
          <w:lang w:bidi="es-ES"/>
        </w:rPr>
        <w:t>xplican la puntuación alcanzada.</w:t>
      </w:r>
    </w:p>
    <w:p w:rsidR="00231E60" w:rsidRDefault="00231E60" w:rsidP="00E61628">
      <w:pPr>
        <w:pStyle w:val="Cuerpodelboletn"/>
        <w:spacing w:before="120" w:after="120" w:line="312" w:lineRule="auto"/>
        <w:rPr>
          <w:lang w:bidi="es-ES"/>
        </w:rPr>
        <w:sectPr w:rsidR="00231E60" w:rsidSect="00227DAA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C259F4" w:rsidP="00E61628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659DAC" wp14:editId="4D5EC293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5B5B3E" wp14:editId="16C82B33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D57E7" w:rsidRPr="00F31BC3" w:rsidRDefault="000D57E7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3822ED4" wp14:editId="144B61AC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RAEAIAAAo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A3SIRA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0D57E7" w:rsidRPr="00F31BC3" w:rsidRDefault="000D57E7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64B6C63" wp14:editId="2689E942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E22735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E22735" w:rsidRDefault="00C1290B" w:rsidP="00E61628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E22735" w:rsidRDefault="00C1290B" w:rsidP="00E61628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E22735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E22735" w:rsidRDefault="00C1290B" w:rsidP="00E61628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E22735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E22735" w:rsidRDefault="00C1290B" w:rsidP="00E61628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E22735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E22735" w:rsidRDefault="00C1290B" w:rsidP="00E61628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E22735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E22735" w:rsidRDefault="00C1290B" w:rsidP="00E61628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E22735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E22735" w:rsidRDefault="00C1290B" w:rsidP="00E61628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E22735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E22735" w:rsidRDefault="00C1290B" w:rsidP="00E61628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E22735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E22735" w:rsidRDefault="00C1290B" w:rsidP="00E61628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E22735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981A9F" w:rsidRPr="00E22735" w:rsidTr="0007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981A9F" w:rsidRPr="00E22735" w:rsidRDefault="00981A9F" w:rsidP="00E61628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E22735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1A9F">
              <w:rPr>
                <w:sz w:val="16"/>
                <w:szCs w:val="16"/>
              </w:rPr>
              <w:t>66,67%</w:t>
            </w:r>
          </w:p>
        </w:tc>
        <w:tc>
          <w:tcPr>
            <w:tcW w:w="851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1A9F">
              <w:rPr>
                <w:sz w:val="16"/>
                <w:szCs w:val="16"/>
              </w:rPr>
              <w:t>50,00%</w:t>
            </w:r>
          </w:p>
        </w:tc>
        <w:tc>
          <w:tcPr>
            <w:tcW w:w="1276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1A9F">
              <w:rPr>
                <w:sz w:val="16"/>
                <w:szCs w:val="16"/>
              </w:rPr>
              <w:t>66,67%</w:t>
            </w:r>
          </w:p>
        </w:tc>
        <w:tc>
          <w:tcPr>
            <w:tcW w:w="1275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1A9F">
              <w:rPr>
                <w:sz w:val="16"/>
                <w:szCs w:val="16"/>
              </w:rPr>
              <w:t>66,67%</w:t>
            </w:r>
          </w:p>
        </w:tc>
        <w:tc>
          <w:tcPr>
            <w:tcW w:w="851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1A9F">
              <w:rPr>
                <w:sz w:val="16"/>
                <w:szCs w:val="16"/>
              </w:rPr>
              <w:t>66,67%</w:t>
            </w:r>
          </w:p>
        </w:tc>
        <w:tc>
          <w:tcPr>
            <w:tcW w:w="1134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1A9F">
              <w:rPr>
                <w:sz w:val="16"/>
                <w:szCs w:val="16"/>
              </w:rPr>
              <w:t>41,67%</w:t>
            </w:r>
          </w:p>
        </w:tc>
        <w:tc>
          <w:tcPr>
            <w:tcW w:w="1116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1A9F">
              <w:rPr>
                <w:sz w:val="16"/>
                <w:szCs w:val="16"/>
              </w:rPr>
              <w:t>0,00%</w:t>
            </w:r>
          </w:p>
        </w:tc>
        <w:tc>
          <w:tcPr>
            <w:tcW w:w="868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1A9F">
              <w:rPr>
                <w:sz w:val="16"/>
                <w:szCs w:val="16"/>
              </w:rPr>
              <w:t>51,19%</w:t>
            </w:r>
          </w:p>
        </w:tc>
      </w:tr>
      <w:tr w:rsidR="00981A9F" w:rsidRPr="00E22735" w:rsidTr="000775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981A9F" w:rsidRPr="00E22735" w:rsidRDefault="00981A9F" w:rsidP="00E61628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E22735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1A9F">
              <w:rPr>
                <w:sz w:val="16"/>
                <w:szCs w:val="16"/>
              </w:rPr>
              <w:t>65,87%</w:t>
            </w:r>
          </w:p>
        </w:tc>
        <w:tc>
          <w:tcPr>
            <w:tcW w:w="851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1A9F">
              <w:rPr>
                <w:sz w:val="16"/>
                <w:szCs w:val="16"/>
              </w:rPr>
              <w:t>77,78%</w:t>
            </w:r>
          </w:p>
        </w:tc>
        <w:tc>
          <w:tcPr>
            <w:tcW w:w="1276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1A9F">
              <w:rPr>
                <w:sz w:val="16"/>
                <w:szCs w:val="16"/>
              </w:rPr>
              <w:t>61,11%</w:t>
            </w:r>
          </w:p>
        </w:tc>
        <w:tc>
          <w:tcPr>
            <w:tcW w:w="1275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1A9F">
              <w:rPr>
                <w:sz w:val="16"/>
                <w:szCs w:val="16"/>
              </w:rPr>
              <w:t>77,78%</w:t>
            </w:r>
          </w:p>
        </w:tc>
        <w:tc>
          <w:tcPr>
            <w:tcW w:w="851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1A9F">
              <w:rPr>
                <w:sz w:val="16"/>
                <w:szCs w:val="16"/>
              </w:rPr>
              <w:t>55,56%</w:t>
            </w:r>
          </w:p>
        </w:tc>
        <w:tc>
          <w:tcPr>
            <w:tcW w:w="1134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1A9F">
              <w:rPr>
                <w:sz w:val="16"/>
                <w:szCs w:val="16"/>
              </w:rPr>
              <w:t>77,78%</w:t>
            </w:r>
          </w:p>
        </w:tc>
        <w:tc>
          <w:tcPr>
            <w:tcW w:w="1116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1A9F">
              <w:rPr>
                <w:sz w:val="16"/>
                <w:szCs w:val="16"/>
              </w:rPr>
              <w:t>55,56%</w:t>
            </w:r>
          </w:p>
        </w:tc>
        <w:tc>
          <w:tcPr>
            <w:tcW w:w="868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1A9F">
              <w:rPr>
                <w:sz w:val="16"/>
                <w:szCs w:val="16"/>
              </w:rPr>
              <w:t>67,35%</w:t>
            </w:r>
          </w:p>
        </w:tc>
      </w:tr>
      <w:tr w:rsidR="00981A9F" w:rsidRPr="00E22735" w:rsidTr="0007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981A9F" w:rsidRPr="00E22735" w:rsidRDefault="00981A9F" w:rsidP="00E61628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E22735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981A9F">
              <w:rPr>
                <w:i/>
                <w:sz w:val="16"/>
                <w:szCs w:val="16"/>
              </w:rPr>
              <w:t>66,19%</w:t>
            </w:r>
          </w:p>
        </w:tc>
        <w:tc>
          <w:tcPr>
            <w:tcW w:w="851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981A9F">
              <w:rPr>
                <w:i/>
                <w:sz w:val="16"/>
                <w:szCs w:val="16"/>
              </w:rPr>
              <w:t>66,67%</w:t>
            </w:r>
          </w:p>
        </w:tc>
        <w:tc>
          <w:tcPr>
            <w:tcW w:w="1276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981A9F">
              <w:rPr>
                <w:i/>
                <w:sz w:val="16"/>
                <w:szCs w:val="16"/>
              </w:rPr>
              <w:t>63,33%</w:t>
            </w:r>
          </w:p>
        </w:tc>
        <w:tc>
          <w:tcPr>
            <w:tcW w:w="1275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981A9F">
              <w:rPr>
                <w:i/>
                <w:sz w:val="16"/>
                <w:szCs w:val="16"/>
              </w:rPr>
              <w:t>73,33%</w:t>
            </w:r>
          </w:p>
        </w:tc>
        <w:tc>
          <w:tcPr>
            <w:tcW w:w="851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981A9F">
              <w:rPr>
                <w:i/>
                <w:sz w:val="16"/>
                <w:szCs w:val="16"/>
              </w:rPr>
              <w:t>60,00%</w:t>
            </w:r>
          </w:p>
        </w:tc>
        <w:tc>
          <w:tcPr>
            <w:tcW w:w="1134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981A9F">
              <w:rPr>
                <w:i/>
                <w:sz w:val="16"/>
                <w:szCs w:val="16"/>
              </w:rPr>
              <w:t>63,33%</w:t>
            </w:r>
          </w:p>
        </w:tc>
        <w:tc>
          <w:tcPr>
            <w:tcW w:w="1116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981A9F">
              <w:rPr>
                <w:i/>
                <w:sz w:val="16"/>
                <w:szCs w:val="16"/>
              </w:rPr>
              <w:t>33,33%</w:t>
            </w:r>
          </w:p>
        </w:tc>
        <w:tc>
          <w:tcPr>
            <w:tcW w:w="868" w:type="dxa"/>
            <w:noWrap/>
            <w:hideMark/>
          </w:tcPr>
          <w:p w:rsidR="00981A9F" w:rsidRPr="00981A9F" w:rsidRDefault="00981A9F" w:rsidP="00E6162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981A9F">
              <w:rPr>
                <w:b/>
                <w:i/>
                <w:sz w:val="16"/>
                <w:szCs w:val="16"/>
              </w:rPr>
              <w:t>60,88</w:t>
            </w:r>
            <w:r w:rsidRPr="00981A9F">
              <w:rPr>
                <w:i/>
                <w:sz w:val="16"/>
                <w:szCs w:val="16"/>
              </w:rPr>
              <w:t>%</w:t>
            </w:r>
          </w:p>
        </w:tc>
      </w:tr>
    </w:tbl>
    <w:p w:rsidR="003E5D2F" w:rsidRDefault="003E5D2F" w:rsidP="00E61628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E61628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E61628">
      <w:pPr>
        <w:pStyle w:val="Cuerpodelboletn"/>
        <w:spacing w:before="120" w:after="120" w:line="312" w:lineRule="auto"/>
        <w:sectPr w:rsidR="009E7254" w:rsidSect="00227DAA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E61628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Contenidos</w:t>
      </w:r>
    </w:p>
    <w:p w:rsidR="00633EAA" w:rsidRDefault="00C1290B" w:rsidP="00E61628">
      <w:pPr>
        <w:pStyle w:val="Cuerpodelboletn"/>
        <w:spacing w:before="120" w:after="120" w:line="312" w:lineRule="auto"/>
      </w:pPr>
      <w:r>
        <w:t xml:space="preserve">Además de </w:t>
      </w:r>
      <w:r w:rsidR="00347877">
        <w:t>informaciones vinculadas</w:t>
      </w:r>
      <w:r>
        <w:t xml:space="preserve"> a obligaciones de publicidad activa, la </w:t>
      </w:r>
      <w:r w:rsidR="00DF1CF4">
        <w:t>RFEM</w:t>
      </w:r>
      <w:r>
        <w:t xml:space="preserve"> incluye en su página de transparencia otras informaciones </w:t>
      </w:r>
      <w:r w:rsidR="00347877">
        <w:t xml:space="preserve">que pueden ser relevantes desde el punto de vista de la Transparencia. </w:t>
      </w:r>
    </w:p>
    <w:p w:rsidR="00C21B44" w:rsidRDefault="00347877" w:rsidP="00E61628">
      <w:pPr>
        <w:pStyle w:val="Cuerpodelboletn"/>
        <w:spacing w:before="120" w:after="120" w:line="312" w:lineRule="auto"/>
      </w:pPr>
      <w:r>
        <w:t>Así</w:t>
      </w:r>
      <w:r w:rsidR="00E22735">
        <w:t xml:space="preserve">, dentro del portal de transparencia, a través del enlace </w:t>
      </w:r>
      <w:r w:rsidR="00C21B44">
        <w:t>“</w:t>
      </w:r>
      <w:r w:rsidR="00F11497">
        <w:t xml:space="preserve">Buzón de denuncias </w:t>
      </w:r>
      <w:proofErr w:type="spellStart"/>
      <w:r w:rsidR="00F11497">
        <w:t>pdf</w:t>
      </w:r>
      <w:proofErr w:type="spellEnd"/>
      <w:r w:rsidR="00C21B44">
        <w:t xml:space="preserve">” se </w:t>
      </w:r>
      <w:r w:rsidR="00F11497">
        <w:t xml:space="preserve">informa y se facilita el email, del buzón específico para enviar denuncias, </w:t>
      </w:r>
      <w:r w:rsidR="00F11497">
        <w:lastRenderedPageBreak/>
        <w:t>corrupción, dopaje, amaños, faltas al código disciplinario o ético</w:t>
      </w:r>
      <w:r w:rsidR="00C21B44">
        <w:t>.</w:t>
      </w:r>
    </w:p>
    <w:p w:rsidR="00F830C4" w:rsidRDefault="00F830C4" w:rsidP="00E61628">
      <w:pPr>
        <w:pStyle w:val="Cuerpodelboletn"/>
        <w:spacing w:before="120" w:after="120" w:line="312" w:lineRule="auto"/>
      </w:pPr>
      <w:r>
        <w:t xml:space="preserve">También se publican las normas y el procedimiento de gestión económica. </w:t>
      </w:r>
    </w:p>
    <w:p w:rsidR="00347877" w:rsidRDefault="00F830C4" w:rsidP="00E61628">
      <w:pPr>
        <w:pStyle w:val="Cuerpodelboletn"/>
        <w:spacing w:before="120" w:after="120" w:line="312" w:lineRule="auto"/>
      </w:pPr>
      <w:r>
        <w:t xml:space="preserve">Mediante diversos enlaces se publican las </w:t>
      </w:r>
      <w:r w:rsidR="00C21B44">
        <w:t xml:space="preserve">Actas </w:t>
      </w:r>
      <w:r>
        <w:t xml:space="preserve">de la Comisión Delegada para los años </w:t>
      </w:r>
      <w:r w:rsidR="00237208">
        <w:t>2014-2019.</w:t>
      </w:r>
    </w:p>
    <w:p w:rsidR="00237208" w:rsidRDefault="00751FAA" w:rsidP="00E61628">
      <w:pPr>
        <w:pStyle w:val="Cuerpodelboletn"/>
        <w:spacing w:before="120" w:after="120" w:line="312" w:lineRule="auto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2DF68E" wp14:editId="365873D0">
                <wp:simplePos x="0" y="0"/>
                <wp:positionH relativeFrom="page">
                  <wp:posOffset>-19050</wp:posOffset>
                </wp:positionH>
                <wp:positionV relativeFrom="page">
                  <wp:posOffset>993140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5pt;margin-top:78.2pt;width:630pt;height:13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5FBE50" wp14:editId="4614F567">
                <wp:simplePos x="0" y="0"/>
                <wp:positionH relativeFrom="page">
                  <wp:posOffset>-19050</wp:posOffset>
                </wp:positionH>
                <wp:positionV relativeFrom="page">
                  <wp:posOffset>-3175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D57E7" w:rsidRPr="00F31BC3" w:rsidRDefault="000D57E7" w:rsidP="00751FAA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E6B8E8C" wp14:editId="7F488E96">
                                  <wp:extent cx="1148080" cy="648335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-1.5pt;margin-top:-.25pt;width:630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MWDwIAAAkEAAAOAAAAZHJzL2Uyb0RvYy54bWysU1GO0zAQ/UfiDpb/aZLVUt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" fillcolor="#50866c" stroked="f">
                <v:textbox inset=",7.2pt,,7.2pt">
                  <w:txbxContent>
                    <w:p w:rsidR="000D57E7" w:rsidRPr="00F31BC3" w:rsidRDefault="000D57E7" w:rsidP="00751FAA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9BF1FBA" wp14:editId="64311954">
                            <wp:extent cx="1148080" cy="648335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237208">
        <w:t>Bajo el epígrafe “Asambleas” se publican las Actas de la Asambleas Generales de la Federación correspondientes a los años 2015 a 2019.</w:t>
      </w:r>
    </w:p>
    <w:p w:rsidR="00237208" w:rsidRDefault="00237208" w:rsidP="00E61628">
      <w:pPr>
        <w:pStyle w:val="Cuerpodelboletn"/>
        <w:spacing w:before="120" w:after="120" w:line="312" w:lineRule="auto"/>
      </w:pPr>
      <w:r>
        <w:lastRenderedPageBreak/>
        <w:t xml:space="preserve">También se publican los informes de Recomendaciones resultantes de los procesos de auditoría de cuentas. </w:t>
      </w:r>
    </w:p>
    <w:p w:rsidR="00237208" w:rsidRDefault="00237208" w:rsidP="00E61628">
      <w:pPr>
        <w:pStyle w:val="Cuerpodelboletn"/>
        <w:spacing w:before="120" w:after="120" w:line="312" w:lineRule="auto"/>
      </w:pPr>
      <w:r>
        <w:t>Mediante el enlace “Patrimonio Neto” se accede a esta información de la RFEM.</w:t>
      </w:r>
    </w:p>
    <w:p w:rsidR="0013234C" w:rsidRDefault="00237208" w:rsidP="00E61628">
      <w:pPr>
        <w:pStyle w:val="Cuerpodelboletn"/>
        <w:spacing w:before="120" w:after="120" w:line="312" w:lineRule="auto"/>
      </w:pPr>
      <w:r>
        <w:t xml:space="preserve">A través de dos enlaces “Deudas RFEM” y “Endeudamiento de la RFEM” se </w:t>
      </w:r>
      <w:r w:rsidR="0013234C">
        <w:t xml:space="preserve">publican datos sobre el nivel de endeudamiento de la RFEM. Ninguno de los documentos está fechado por lo que no es posible saber a qué año se refiere esta información. </w:t>
      </w:r>
    </w:p>
    <w:p w:rsidR="00C21B44" w:rsidRDefault="00C21B44" w:rsidP="00E61628">
      <w:pPr>
        <w:pStyle w:val="Cuerpodelboletn"/>
        <w:spacing w:before="120" w:after="120" w:line="312" w:lineRule="auto"/>
      </w:pPr>
      <w:r>
        <w:t>Por otra parte, en el enlace “</w:t>
      </w:r>
      <w:r w:rsidR="0013234C">
        <w:t>Patrimonio RFEM</w:t>
      </w:r>
      <w:r>
        <w:t>”</w:t>
      </w:r>
      <w:r w:rsidR="00E61628">
        <w:t xml:space="preserve"> </w:t>
      </w:r>
      <w:r>
        <w:t>se publica</w:t>
      </w:r>
      <w:r w:rsidR="0013234C">
        <w:t xml:space="preserve"> el patrimonio neto y pasivo</w:t>
      </w:r>
      <w:r>
        <w:t xml:space="preserve"> </w:t>
      </w:r>
      <w:r w:rsidR="0013234C">
        <w:t xml:space="preserve">de la Federación para los años 2017 y 2018. </w:t>
      </w:r>
    </w:p>
    <w:p w:rsidR="0013234C" w:rsidRDefault="0013234C" w:rsidP="00E61628">
      <w:pPr>
        <w:pStyle w:val="Cuerpodelboletn"/>
        <w:spacing w:before="120" w:after="120" w:line="312" w:lineRule="auto"/>
      </w:pPr>
      <w:r>
        <w:t>Finalmente la RFEM, a través de un documento que se abre mediante el enlace “Concurso de Acreedores Si No”, informa que no está suj</w:t>
      </w:r>
      <w:r w:rsidR="00E61628">
        <w:t>eta a un concurso de acreedores.</w:t>
      </w:r>
    </w:p>
    <w:p w:rsidR="00965C69" w:rsidRDefault="00547A15" w:rsidP="00E61628">
      <w:pPr>
        <w:pStyle w:val="Ttulo3"/>
        <w:spacing w:before="120" w:after="120" w:line="312" w:lineRule="auto"/>
      </w:pPr>
      <w:r w:rsidRPr="00547A1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175174" wp14:editId="729C8B3B">
                <wp:simplePos x="0" y="0"/>
                <wp:positionH relativeFrom="page">
                  <wp:posOffset>-92075</wp:posOffset>
                </wp:positionH>
                <wp:positionV relativeFrom="page">
                  <wp:posOffset>946785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4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7.25pt;margin-top:74.55pt;width:630pt;height:13.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2V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547A1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964A32" wp14:editId="72A9526D">
                <wp:simplePos x="0" y="0"/>
                <wp:positionH relativeFrom="page">
                  <wp:posOffset>-92075</wp:posOffset>
                </wp:positionH>
                <wp:positionV relativeFrom="page">
                  <wp:posOffset>-40640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47A15" w:rsidRPr="00F31BC3" w:rsidRDefault="00547A15" w:rsidP="00547A1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3D5EDE0" wp14:editId="011373E2">
                                  <wp:extent cx="1148080" cy="648335"/>
                                  <wp:effectExtent l="0" t="0" r="0" b="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-7.25pt;margin-top:-3.2pt;width:630pt;height:7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aVEQIAAAs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" fillcolor="#50866c" stroked="f">
                <v:textbox inset=",7.2pt,,7.2pt">
                  <w:txbxContent>
                    <w:p w:rsidR="00547A15" w:rsidRPr="00F31BC3" w:rsidRDefault="00547A15" w:rsidP="00547A1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06D96D0" wp14:editId="373F941D">
                            <wp:extent cx="1148080" cy="648335"/>
                            <wp:effectExtent l="0" t="0" r="0" b="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633EAA" w:rsidRPr="00894358">
        <w:rPr>
          <w:lang w:bidi="es-ES"/>
        </w:rPr>
        <w:t>Análisis de la información</w:t>
      </w:r>
      <w:r w:rsidR="00633EAA">
        <w:rPr>
          <w:lang w:bidi="es-ES"/>
        </w:rPr>
        <w:t>.</w:t>
      </w:r>
    </w:p>
    <w:p w:rsidR="00355DC0" w:rsidRDefault="00355DC0" w:rsidP="00E61628">
      <w:pPr>
        <w:pStyle w:val="Cuerpodelboletn"/>
        <w:spacing w:before="120" w:after="120" w:line="312" w:lineRule="auto"/>
      </w:pPr>
      <w:r>
        <w:t xml:space="preserve">Toda la información adicional publicada por la </w:t>
      </w:r>
      <w:r w:rsidR="00DF1CF4">
        <w:t>RFEM</w:t>
      </w:r>
      <w:r>
        <w:t xml:space="preserve"> puede considerarse relevante desde el punto de vista de la transparencia. Se trata de información que acredita el esfuerzo de la organización por hacer más transparente su gestión. </w:t>
      </w:r>
    </w:p>
    <w:p w:rsidR="00721098" w:rsidRDefault="00355DC0" w:rsidP="00E61628">
      <w:pPr>
        <w:pStyle w:val="Cuerpodelboletn"/>
        <w:spacing w:before="120" w:after="120" w:line="312" w:lineRule="auto"/>
      </w:pPr>
      <w:r>
        <w:t>No obstante, una vez anal</w:t>
      </w:r>
      <w:r w:rsidR="009C5469">
        <w:t>izada la información</w:t>
      </w:r>
      <w:r>
        <w:t xml:space="preserve"> </w:t>
      </w:r>
      <w:r w:rsidR="00721098">
        <w:t>pueden señalarse las siguientes cuestiones:</w:t>
      </w:r>
    </w:p>
    <w:p w:rsidR="00721098" w:rsidRDefault="00721098" w:rsidP="00E61628">
      <w:pPr>
        <w:pStyle w:val="Cuerpodelboletn"/>
        <w:spacing w:before="120" w:after="120" w:line="312" w:lineRule="auto"/>
      </w:pPr>
      <w:r>
        <w:t>En primer lugar la información no está organizada ni los enlaces en ocasiones tienen una denominación que facilite a los ciudadanos qué información pueden encontrar tras acceder a través de ellos.</w:t>
      </w:r>
    </w:p>
    <w:p w:rsidR="00227DAA" w:rsidRDefault="00721098" w:rsidP="00E61628">
      <w:pPr>
        <w:pStyle w:val="Cuerpodelboletn"/>
        <w:spacing w:before="120" w:after="120" w:line="312" w:lineRule="auto"/>
      </w:pPr>
      <w:r>
        <w:t xml:space="preserve"> Por otra parte, mucha de la información adicional que se publica, </w:t>
      </w:r>
      <w:r w:rsidR="00B5301F">
        <w:t>se relaciona con el análisis que Transparencia Internacional efectuó en 2018 sobre el grado de transparencia de las Federaciones Deportiva. Esto explica</w:t>
      </w:r>
      <w:r w:rsidR="007171D9">
        <w:t>ría</w:t>
      </w:r>
      <w:r w:rsidR="00B5301F">
        <w:t xml:space="preserve"> el gran desfase temporal de la información publicada, mucha de ella fechada en 2018.</w:t>
      </w:r>
      <w:r w:rsidR="00E61628">
        <w:t xml:space="preserve">  </w:t>
      </w:r>
    </w:p>
    <w:p w:rsidR="00C259F4" w:rsidRDefault="00C259F4" w:rsidP="00E61628">
      <w:pPr>
        <w:pStyle w:val="Cuerpodelboletn"/>
        <w:spacing w:before="120" w:after="120" w:line="312" w:lineRule="auto"/>
      </w:pPr>
    </w:p>
    <w:p w:rsidR="00C259F4" w:rsidRDefault="00C259F4" w:rsidP="00E61628">
      <w:pPr>
        <w:pStyle w:val="Cuerpodelboletn"/>
        <w:spacing w:before="120" w:after="120" w:line="312" w:lineRule="auto"/>
        <w:sectPr w:rsidR="00C259F4" w:rsidSect="00227DAA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13234C" w:rsidRDefault="0013234C" w:rsidP="00E61628">
      <w:pPr>
        <w:pStyle w:val="Cuerpodelboletn"/>
        <w:spacing w:before="120" w:after="120" w:line="312" w:lineRule="auto"/>
      </w:pPr>
    </w:p>
    <w:p w:rsidR="00227DAA" w:rsidRDefault="00227DAA" w:rsidP="00E61628">
      <w:pPr>
        <w:pStyle w:val="Cuerpodelboletn"/>
        <w:spacing w:before="120" w:after="120" w:line="312" w:lineRule="auto"/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E61628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E61628">
      <w:pPr>
        <w:pStyle w:val="Cuerpodelboletn"/>
        <w:spacing w:before="120" w:after="120" w:line="312" w:lineRule="auto"/>
      </w:pPr>
    </w:p>
    <w:p w:rsidR="00C259F4" w:rsidRDefault="00C259F4" w:rsidP="00E61628">
      <w:pPr>
        <w:pStyle w:val="Cuerpodelboletn"/>
        <w:spacing w:before="120" w:after="120" w:line="312" w:lineRule="auto"/>
        <w:sectPr w:rsidR="00C259F4" w:rsidSect="00227DAA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Default="00C61E7F" w:rsidP="00E61628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r w:rsidR="00B5301F">
        <w:rPr>
          <w:rFonts w:ascii="Century Gothic" w:hAnsi="Century Gothic"/>
        </w:rPr>
        <w:t xml:space="preserve">Real Federación Española de </w:t>
      </w:r>
      <w:r w:rsidR="009F6A55">
        <w:rPr>
          <w:rFonts w:ascii="Century Gothic" w:hAnsi="Century Gothic"/>
        </w:rPr>
        <w:t>Motonáutica</w:t>
      </w:r>
      <w:r>
        <w:rPr>
          <w:rFonts w:ascii="Century Gothic" w:hAnsi="Century Gothic"/>
        </w:rPr>
        <w:t xml:space="preserve">, en función de la información disponible en la web de la entidad relacionada con estas obligaciones, puede considerarse medio. </w:t>
      </w:r>
    </w:p>
    <w:p w:rsidR="00C61E7F" w:rsidRDefault="00C61E7F" w:rsidP="00E61628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Adicionalmente, y junto a la información de carácter obligatorio, </w:t>
      </w:r>
      <w:r w:rsidR="00DF1CF4">
        <w:rPr>
          <w:rFonts w:ascii="Century Gothic" w:hAnsi="Century Gothic"/>
        </w:rPr>
        <w:t>RFEM</w:t>
      </w:r>
      <w:r>
        <w:rPr>
          <w:rFonts w:ascii="Century Gothic" w:hAnsi="Century Gothic"/>
        </w:rPr>
        <w:t xml:space="preserve"> publica</w:t>
      </w:r>
      <w:r w:rsidR="00E6162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distintas informaciones relevantes desde el punto de </w:t>
      </w:r>
      <w:r>
        <w:rPr>
          <w:rFonts w:ascii="Century Gothic" w:hAnsi="Century Gothic"/>
        </w:rPr>
        <w:lastRenderedPageBreak/>
        <w:t>vista de la transparencia</w:t>
      </w:r>
      <w:r w:rsidR="00B5301F">
        <w:rPr>
          <w:rFonts w:ascii="Century Gothic" w:hAnsi="Century Gothic"/>
        </w:rPr>
        <w:t>, pero en general esta información está desfasada y parece responder al examen que Transparencia Internacional realizo en 2018 a todas las Federaciones Deportivas</w:t>
      </w:r>
      <w:r>
        <w:rPr>
          <w:rFonts w:ascii="Century Gothic" w:hAnsi="Century Gothic"/>
        </w:rPr>
        <w:t>.</w:t>
      </w:r>
      <w:r w:rsidR="00E61628">
        <w:rPr>
          <w:rFonts w:ascii="Century Gothic" w:hAnsi="Century Gothic"/>
        </w:rPr>
        <w:t xml:space="preserve"> </w:t>
      </w:r>
    </w:p>
    <w:p w:rsidR="00C61E7F" w:rsidRDefault="00C61E7F" w:rsidP="00E61628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>
        <w:t xml:space="preserve">Para procurar avances en el grado de cumplimiento de la LTAIBG por parte de </w:t>
      </w:r>
      <w:r w:rsidR="00B5301F">
        <w:t xml:space="preserve">la </w:t>
      </w:r>
      <w:r w:rsidR="00DF1CF4">
        <w:t>RFEM</w:t>
      </w:r>
      <w:r>
        <w:t xml:space="preserve">, este CTBG </w:t>
      </w:r>
      <w:r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4D50CC" w:rsidRDefault="004D50CC" w:rsidP="00E61628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</w:p>
    <w:p w:rsidR="00C61E7F" w:rsidRDefault="00C61E7F" w:rsidP="00E61628">
      <w:pPr>
        <w:pStyle w:val="Ttulo3"/>
        <w:spacing w:before="120" w:after="120" w:line="312" w:lineRule="auto"/>
      </w:pPr>
      <w:r w:rsidRPr="000E1D9B">
        <w:t xml:space="preserve">Estructuración </w:t>
      </w:r>
    </w:p>
    <w:p w:rsidR="00B5301F" w:rsidRDefault="0019448F" w:rsidP="00E61628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19448F">
        <w:rPr>
          <w:rFonts w:ascii="Century Gothic" w:hAnsi="Century Gothic"/>
        </w:rPr>
        <w:t xml:space="preserve">Aunque </w:t>
      </w:r>
      <w:r w:rsidR="009F6A55">
        <w:rPr>
          <w:rFonts w:ascii="Century Gothic" w:hAnsi="Century Gothic"/>
        </w:rPr>
        <w:t xml:space="preserve">el acceso a </w:t>
      </w:r>
      <w:r w:rsidRPr="0019448F">
        <w:rPr>
          <w:rFonts w:ascii="Century Gothic" w:hAnsi="Century Gothic"/>
        </w:rPr>
        <w:t xml:space="preserve">la información resulta fácil </w:t>
      </w:r>
      <w:r>
        <w:rPr>
          <w:rFonts w:ascii="Century Gothic" w:hAnsi="Century Gothic"/>
        </w:rPr>
        <w:t xml:space="preserve">en </w:t>
      </w:r>
      <w:r w:rsidR="004D50CC">
        <w:rPr>
          <w:rFonts w:ascii="Century Gothic" w:hAnsi="Century Gothic"/>
        </w:rPr>
        <w:t>el portal</w:t>
      </w:r>
      <w:r>
        <w:rPr>
          <w:rFonts w:ascii="Century Gothic" w:hAnsi="Century Gothic"/>
        </w:rPr>
        <w:t xml:space="preserve"> de Transparencia de la organización</w:t>
      </w:r>
      <w:r w:rsidRPr="0019448F">
        <w:rPr>
          <w:rFonts w:ascii="Century Gothic" w:hAnsi="Century Gothic"/>
        </w:rPr>
        <w:t>, sería deseable que se ajustase más a la estructura que propone la LTAIBG, lo que facilitaría aún más la búsqueda de información a los ciudadanos, que lógicamente utilizan co</w:t>
      </w:r>
      <w:r w:rsidR="00E61628">
        <w:rPr>
          <w:rFonts w:ascii="Century Gothic" w:hAnsi="Century Gothic"/>
        </w:rPr>
        <w:t>mo</w:t>
      </w:r>
      <w:r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19448F" w:rsidRDefault="00B5301F" w:rsidP="00E61628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Por otra parte existe información publicada en el portal que no se relaciona con la transparencia como por ejemplo, </w:t>
      </w:r>
      <w:r w:rsidR="0013234C">
        <w:rPr>
          <w:rFonts w:ascii="Century Gothic" w:hAnsi="Century Gothic"/>
        </w:rPr>
        <w:t>las licencias anuales</w:t>
      </w:r>
      <w:r>
        <w:rPr>
          <w:rFonts w:ascii="Century Gothic" w:hAnsi="Century Gothic"/>
        </w:rPr>
        <w:t>.</w:t>
      </w:r>
    </w:p>
    <w:p w:rsidR="00B5301F" w:rsidRDefault="00B5301F" w:rsidP="00E61628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Debería revisarse también la ordenación de la información</w:t>
      </w:r>
      <w:r w:rsidR="0013234C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:rsidR="00C61E7F" w:rsidRDefault="00C4050E" w:rsidP="00E61628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CC1FF3" wp14:editId="05F28CF7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95pt;width:630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/NCQ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16917C" wp14:editId="0DD80CE7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D57E7" w:rsidRPr="00F31BC3" w:rsidRDefault="000D57E7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93287EF" wp14:editId="0295C660">
                                  <wp:extent cx="1148080" cy="64833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.75pt;margin-top:.5pt;width:630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" fillcolor="#50866c" stroked="f">
                <v:textbox inset=",7.2pt,,7.2pt">
                  <w:txbxContent>
                    <w:p w:rsidR="000D57E7" w:rsidRPr="00F31BC3" w:rsidRDefault="000D57E7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FF01FEA" wp14:editId="3A055BDA">
                            <wp:extent cx="1148080" cy="64833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B5301F">
        <w:rPr>
          <w:rFonts w:ascii="Century Gothic" w:hAnsi="Century Gothic"/>
        </w:rPr>
        <w:t xml:space="preserve">La presentación de la información conforme al patrón definido por la LTAIBG, </w:t>
      </w:r>
      <w:r w:rsidR="00C61E7F" w:rsidRPr="000E1D9B">
        <w:rPr>
          <w:rFonts w:ascii="Century Gothic" w:hAnsi="Century Gothic"/>
        </w:rPr>
        <w:t xml:space="preserve">permitiría además, identificar las obligaciones respecto de las que no se publica información por no haber actividad en ese ámbito </w:t>
      </w:r>
      <w:r w:rsidR="00C61E7F">
        <w:rPr>
          <w:rFonts w:ascii="Century Gothic" w:hAnsi="Century Gothic"/>
        </w:rPr>
        <w:t>haciendo</w:t>
      </w:r>
      <w:r w:rsidR="00C61E7F" w:rsidRPr="000E1D9B">
        <w:rPr>
          <w:rFonts w:ascii="Century Gothic" w:hAnsi="Century Gothic"/>
        </w:rPr>
        <w:t xml:space="preserve"> constar esta circunstancia. </w:t>
      </w:r>
    </w:p>
    <w:p w:rsidR="00227DAA" w:rsidRPr="000E1D9B" w:rsidRDefault="00227DAA" w:rsidP="00E61628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C61E7F" w:rsidRDefault="00C61E7F" w:rsidP="00E61628">
      <w:pPr>
        <w:pStyle w:val="Ttulo2"/>
        <w:spacing w:before="120" w:after="120" w:line="312" w:lineRule="auto"/>
      </w:pPr>
      <w:r w:rsidRPr="0019448F">
        <w:rPr>
          <w:rStyle w:val="Ttulo3Car"/>
          <w:rFonts w:ascii="Century Gothic" w:hAnsi="Century Gothic"/>
          <w:b/>
        </w:rPr>
        <w:t>Incorporación de información</w:t>
      </w:r>
      <w:r w:rsidRPr="000E1D9B">
        <w:t>.</w:t>
      </w:r>
    </w:p>
    <w:p w:rsidR="007171D9" w:rsidRDefault="007171D9" w:rsidP="00E61628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Información </w:t>
      </w:r>
      <w:r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Institucional y Organizativa.</w:t>
      </w:r>
    </w:p>
    <w:p w:rsidR="007171D9" w:rsidRDefault="007171D9" w:rsidP="00E61628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7171D9">
        <w:rPr>
          <w:rFonts w:ascii="Century Gothic" w:hAnsi="Century Gothic"/>
        </w:rPr>
        <w:t>Debería incorporarse al portal de transparencia una descripción de las funciones de la federación.</w:t>
      </w:r>
    </w:p>
    <w:p w:rsidR="00227DAA" w:rsidRPr="007171D9" w:rsidRDefault="000D57E7" w:rsidP="00E61628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Debería publicarse el perfil y trayectoria profesional de las personas que integran los distintos órganos en los que se estructura la Federación.</w:t>
      </w:r>
    </w:p>
    <w:p w:rsidR="00C61E7F" w:rsidRPr="0019448F" w:rsidRDefault="00C61E7F" w:rsidP="00E61628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Presupuestaria.</w:t>
      </w:r>
    </w:p>
    <w:p w:rsidR="000D57E7" w:rsidRDefault="00C61E7F" w:rsidP="00E61628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Cs/>
          <w:szCs w:val="36"/>
          <w:lang w:eastAsia="es-ES"/>
        </w:rPr>
        <w:t>Debe publicarse un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relación de los contratos </w:t>
      </w:r>
      <w:r w:rsidR="009F6A55">
        <w:rPr>
          <w:rFonts w:ascii="Century Gothic" w:eastAsia="Times New Roman" w:hAnsi="Century Gothic" w:cs="Times New Roman"/>
          <w:bCs/>
          <w:szCs w:val="36"/>
          <w:lang w:eastAsia="es-ES"/>
        </w:rPr>
        <w:t>adjudicado</w:t>
      </w:r>
      <w:r w:rsidR="00E61628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9F6A55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la entidad </w:t>
      </w:r>
      <w:r w:rsidR="009F6A55">
        <w:rPr>
          <w:rFonts w:ascii="Century Gothic" w:eastAsia="Times New Roman" w:hAnsi="Century Gothic" w:cs="Times New Roman"/>
          <w:bCs/>
          <w:szCs w:val="36"/>
          <w:lang w:eastAsia="es-ES"/>
        </w:rPr>
        <w:t>por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una administración pública, incluidos los contratos menores. Dicha publicación </w:t>
      </w:r>
      <w:r w:rsidR="00C4050E">
        <w:rPr>
          <w:rFonts w:ascii="Century Gothic" w:eastAsia="Times New Roman" w:hAnsi="Century Gothic" w:cs="Times New Roman"/>
          <w:bCs/>
          <w:szCs w:val="36"/>
          <w:lang w:eastAsia="es-ES"/>
        </w:rPr>
        <w:t>d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ebería incluir los siguientes elementos: </w:t>
      </w:r>
      <w:r w:rsidR="00536832" w:rsidRPr="00536832">
        <w:rPr>
          <w:rFonts w:ascii="Century Gothic" w:hAnsi="Century Gothic"/>
        </w:rPr>
        <w:t>objeto, duración, importe de licitación y de adjudicación</w:t>
      </w:r>
      <w:r w:rsidRPr="00536832">
        <w:rPr>
          <w:rFonts w:ascii="Century Gothic" w:hAnsi="Century Gothic"/>
        </w:rPr>
        <w:t>.</w:t>
      </w:r>
      <w:r w:rsidR="000D57E7">
        <w:rPr>
          <w:rFonts w:ascii="Century Gothic" w:hAnsi="Century Gothic"/>
        </w:rPr>
        <w:t xml:space="preserve"> </w:t>
      </w:r>
    </w:p>
    <w:p w:rsidR="00C61E7F" w:rsidRDefault="000D57E7" w:rsidP="00E61628">
      <w:pPr>
        <w:pStyle w:val="Sinespaciado"/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supuesto de que no se hubiese celebrado ningún contrato de estas características debería explicitarse esta situación.</w:t>
      </w:r>
    </w:p>
    <w:p w:rsidR="000D57E7" w:rsidRDefault="000D57E7" w:rsidP="00E61628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relación con los convenios celebrados con administraciones públicas, es preciso publicar su denominación, objeto, plazo de duración y modificaciones. </w:t>
      </w:r>
    </w:p>
    <w:p w:rsidR="00981A9F" w:rsidRDefault="00981A9F" w:rsidP="00E61628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Debería publicarse información actualizada sobre las subvenciones percibidas por la Federación. La última información publicada es de 2018.</w:t>
      </w:r>
    </w:p>
    <w:p w:rsidR="00B85EA1" w:rsidRDefault="00B85EA1" w:rsidP="00E61628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</w:t>
      </w:r>
      <w:r w:rsidR="009C5469">
        <w:rPr>
          <w:rFonts w:ascii="Century Gothic" w:hAnsi="Century Gothic"/>
        </w:rPr>
        <w:t xml:space="preserve">ía incluirse información </w:t>
      </w:r>
      <w:r w:rsidR="007171D9">
        <w:rPr>
          <w:rFonts w:ascii="Century Gothic" w:hAnsi="Century Gothic"/>
        </w:rPr>
        <w:t>la ejecución presupuestaria</w:t>
      </w:r>
      <w:r>
        <w:rPr>
          <w:rFonts w:ascii="Century Gothic" w:hAnsi="Century Gothic"/>
        </w:rPr>
        <w:t>.</w:t>
      </w:r>
      <w:r w:rsidR="007171D9">
        <w:rPr>
          <w:rFonts w:ascii="Century Gothic" w:hAnsi="Century Gothic"/>
        </w:rPr>
        <w:t xml:space="preserve"> La última información publicada es de 2016.</w:t>
      </w:r>
    </w:p>
    <w:p w:rsidR="00536832" w:rsidRPr="007171D9" w:rsidRDefault="00B85EA1" w:rsidP="00E61628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</w:pPr>
      <w:r>
        <w:rPr>
          <w:rFonts w:ascii="Century Gothic" w:hAnsi="Century Gothic"/>
        </w:rPr>
        <w:t>Debería incluirse información relativa a las retribuciones percibidas por los máx</w:t>
      </w:r>
      <w:r w:rsidR="00981A9F">
        <w:rPr>
          <w:rFonts w:ascii="Century Gothic" w:hAnsi="Century Gothic"/>
        </w:rPr>
        <w:t>imos responsables de la entidad</w:t>
      </w:r>
      <w:r w:rsidR="007171D9">
        <w:rPr>
          <w:rFonts w:ascii="Century Gothic" w:hAnsi="Century Gothic"/>
        </w:rPr>
        <w:t xml:space="preserve">. </w:t>
      </w:r>
    </w:p>
    <w:p w:rsidR="00227DAA" w:rsidRDefault="00227DAA" w:rsidP="00E61628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</w:p>
    <w:p w:rsidR="00C61E7F" w:rsidRDefault="0019448F" w:rsidP="00E61628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C4050E" w:rsidRDefault="00C4050E" w:rsidP="00E61628">
      <w:pPr>
        <w:pStyle w:val="Prrafodelista"/>
        <w:numPr>
          <w:ilvl w:val="0"/>
          <w:numId w:val="12"/>
        </w:numPr>
        <w:spacing w:before="120" w:after="120" w:line="312" w:lineRule="auto"/>
        <w:ind w:left="284"/>
        <w:contextualSpacing w:val="0"/>
        <w:jc w:val="both"/>
        <w:rPr>
          <w:szCs w:val="22"/>
        </w:rPr>
      </w:pPr>
      <w:r w:rsidRPr="00C4050E">
        <w:rPr>
          <w:szCs w:val="22"/>
        </w:rPr>
        <w:t xml:space="preserve">Debe ofrecerse la información en formatos reutilizables. Ciertamente en muchos casos se posibilita la descarga de ficheros en formato </w:t>
      </w:r>
      <w:proofErr w:type="spellStart"/>
      <w:r w:rsidRPr="00C4050E">
        <w:rPr>
          <w:szCs w:val="22"/>
        </w:rPr>
        <w:t>pdf</w:t>
      </w:r>
      <w:proofErr w:type="spellEnd"/>
      <w:r w:rsidRPr="00C4050E">
        <w:rPr>
          <w:szCs w:val="22"/>
        </w:rPr>
        <w:t>, pero se trata de imágenes que no permiten ningún tratamiento.</w:t>
      </w:r>
    </w:p>
    <w:p w:rsidR="00011946" w:rsidRPr="009C5469" w:rsidRDefault="00C61E7F" w:rsidP="00E61628">
      <w:pPr>
        <w:pStyle w:val="Sinespaciado"/>
        <w:numPr>
          <w:ilvl w:val="0"/>
          <w:numId w:val="12"/>
        </w:numPr>
        <w:spacing w:before="120" w:after="120" w:line="312" w:lineRule="auto"/>
        <w:ind w:left="360"/>
        <w:jc w:val="both"/>
      </w:pPr>
      <w:r w:rsidRPr="00C4050E">
        <w:rPr>
          <w:rFonts w:ascii="Century Gothic" w:hAnsi="Century Gothic"/>
        </w:rPr>
        <w:t xml:space="preserve">Debe incorporarse la fecha actualización de la información en la web. Solo de esta manera los ciudadanos pueden saber si </w:t>
      </w:r>
      <w:r w:rsidRPr="00C4050E">
        <w:rPr>
          <w:rFonts w:ascii="Century Gothic" w:hAnsi="Century Gothic"/>
        </w:rPr>
        <w:lastRenderedPageBreak/>
        <w:t xml:space="preserve">la información que están consultando está vigente o no. </w:t>
      </w:r>
    </w:p>
    <w:p w:rsidR="00965C69" w:rsidRDefault="009C5469" w:rsidP="00E61628">
      <w:pPr>
        <w:pStyle w:val="Sinespaciado"/>
        <w:numPr>
          <w:ilvl w:val="0"/>
          <w:numId w:val="12"/>
        </w:numPr>
        <w:spacing w:before="120" w:after="120" w:line="312" w:lineRule="auto"/>
        <w:ind w:left="360"/>
        <w:jc w:val="both"/>
      </w:pPr>
      <w:r w:rsidRPr="009C5469">
        <w:rPr>
          <w:rFonts w:ascii="Century Gothic" w:hAnsi="Century Gothic"/>
        </w:rPr>
        <w:t xml:space="preserve">Debería </w:t>
      </w:r>
      <w:r w:rsidR="007171D9">
        <w:rPr>
          <w:rFonts w:ascii="Century Gothic" w:hAnsi="Century Gothic"/>
        </w:rPr>
        <w:t>revisarse la denominación dada a algunos de los enlaces, de manera que</w:t>
      </w:r>
      <w:r w:rsidR="00E61628">
        <w:rPr>
          <w:rFonts w:ascii="Century Gothic" w:hAnsi="Century Gothic"/>
        </w:rPr>
        <w:t xml:space="preserve"> </w:t>
      </w:r>
      <w:r w:rsidR="007171D9">
        <w:rPr>
          <w:rFonts w:ascii="Century Gothic" w:hAnsi="Century Gothic"/>
        </w:rPr>
        <w:t>se facilite la localización de la información.</w:t>
      </w:r>
    </w:p>
    <w:p w:rsidR="000D57E7" w:rsidRDefault="000D57E7" w:rsidP="00E61628">
      <w:pPr>
        <w:spacing w:before="120" w:after="120" w:line="312" w:lineRule="auto"/>
      </w:pPr>
    </w:p>
    <w:p w:rsidR="00965C69" w:rsidRDefault="004D50CC" w:rsidP="00227DAA">
      <w:pPr>
        <w:spacing w:before="120" w:after="120" w:line="312" w:lineRule="auto"/>
        <w:jc w:val="right"/>
      </w:pPr>
      <w:r>
        <w:t>Madrid, febrero de 2020</w:t>
      </w:r>
    </w:p>
    <w:p w:rsidR="00227DAA" w:rsidRDefault="00227DAA" w:rsidP="00E61628">
      <w:pPr>
        <w:spacing w:before="120" w:after="120" w:line="312" w:lineRule="auto"/>
      </w:pPr>
    </w:p>
    <w:p w:rsidR="00227DAA" w:rsidRDefault="00227DAA" w:rsidP="00E61628">
      <w:pPr>
        <w:spacing w:before="120" w:after="120" w:line="312" w:lineRule="auto"/>
      </w:pPr>
    </w:p>
    <w:p w:rsidR="00227DAA" w:rsidRDefault="00227DAA" w:rsidP="00E61628">
      <w:pPr>
        <w:spacing w:before="120" w:after="120" w:line="312" w:lineRule="auto"/>
      </w:pPr>
    </w:p>
    <w:p w:rsidR="00227DAA" w:rsidRDefault="00227DAA" w:rsidP="00E61628">
      <w:pPr>
        <w:spacing w:before="120" w:after="120" w:line="312" w:lineRule="auto"/>
      </w:pPr>
    </w:p>
    <w:p w:rsidR="00227DAA" w:rsidRDefault="00227DAA" w:rsidP="00E61628">
      <w:pPr>
        <w:spacing w:before="120" w:after="120" w:line="312" w:lineRule="auto"/>
      </w:pPr>
    </w:p>
    <w:p w:rsidR="00547A15" w:rsidRDefault="00547A15" w:rsidP="00E61628">
      <w:pPr>
        <w:spacing w:before="120" w:after="120" w:line="312" w:lineRule="auto"/>
      </w:pPr>
    </w:p>
    <w:p w:rsidR="00547A15" w:rsidRDefault="00547A15" w:rsidP="00E61628">
      <w:pPr>
        <w:spacing w:before="120" w:after="120" w:line="312" w:lineRule="auto"/>
        <w:sectPr w:rsidR="00547A15" w:rsidSect="00227DAA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227DAA" w:rsidRDefault="00227DAA" w:rsidP="00547A15">
      <w:pPr>
        <w:pStyle w:val="Cuerpodelboletn"/>
        <w:rPr>
          <w:b/>
          <w:color w:val="auto"/>
          <w:sz w:val="30"/>
          <w:szCs w:val="30"/>
        </w:rPr>
      </w:pPr>
    </w:p>
    <w:sdt>
      <w:sdtPr>
        <w:rPr>
          <w:b/>
          <w:color w:val="auto"/>
          <w:sz w:val="30"/>
          <w:szCs w:val="30"/>
        </w:rPr>
        <w:id w:val="1557966967"/>
        <w:placeholder>
          <w:docPart w:val="E2220086B2634EADA8E8CEA2E929396D"/>
        </w:placeholder>
      </w:sdtPr>
      <w:sdtEndPr/>
      <w:sdtContent>
        <w:p w:rsidR="00227DAA" w:rsidRDefault="00227DAA" w:rsidP="00547A15">
          <w:pPr>
            <w:pStyle w:val="Cuerpodelboletn"/>
            <w:rPr>
              <w:b/>
              <w:color w:val="auto"/>
              <w:sz w:val="30"/>
              <w:szCs w:val="30"/>
            </w:rPr>
          </w:pPr>
        </w:p>
        <w:p w:rsidR="00227DAA" w:rsidRDefault="00227DAA">
          <w:pPr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br w:type="page"/>
          </w:r>
        </w:p>
        <w:p w:rsidR="00547A15" w:rsidRPr="002D27E4" w:rsidRDefault="00547A15" w:rsidP="00227DAA">
          <w:pPr>
            <w:pStyle w:val="Cuerpodelboletn"/>
            <w:jc w:val="center"/>
            <w:rPr>
              <w:b/>
              <w:sz w:val="30"/>
              <w:szCs w:val="30"/>
            </w:rPr>
          </w:pPr>
          <w:r w:rsidRPr="00B1184C">
            <w:rPr>
              <w:rFonts w:ascii="Arial" w:eastAsia="Arial" w:hAnsi="Arial" w:cs="Arial"/>
              <w:noProof/>
              <w:lang w:eastAsia="es-E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716608" behindDoc="0" locked="0" layoutInCell="1" allowOverlap="1" wp14:anchorId="45DF424F" wp14:editId="20FFB0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9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EedhagKAgAA&#10;+A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5584" behindDoc="0" locked="0" layoutInCell="1" allowOverlap="1" wp14:anchorId="0C2CD713" wp14:editId="2F43AA2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32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47A15" w:rsidRPr="00F31BC3" w:rsidRDefault="00547A15" w:rsidP="00547A15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1312F5B8" wp14:editId="59694FEF">
                                      <wp:extent cx="1148080" cy="648335"/>
                                      <wp:effectExtent l="0" t="0" r="0" b="0"/>
                                      <wp:docPr id="38" name="Imagen 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8" style="position:absolute;left:0;text-align:left;margin-left:-.75pt;margin-top:-.25pt;width:630pt;height:78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" fillcolor="#50866c" stroked="f">
                    <v:textbox inset=",7.2pt,,7.2pt">
                      <w:txbxContent>
                        <w:p w:rsidR="00547A15" w:rsidRPr="00F31BC3" w:rsidRDefault="00547A15" w:rsidP="00547A15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4E8B8A0" wp14:editId="6EFF726B">
                                <wp:extent cx="1148080" cy="648335"/>
                                <wp:effectExtent l="0" t="0" r="0" b="0"/>
                                <wp:docPr id="38" name="Imagen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p>
      </w:sdtContent>
    </w:sdt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547A15" w:rsidRPr="009654DA" w:rsidTr="00547A15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547A15" w:rsidRPr="009654DA" w:rsidTr="00547A15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547A15" w:rsidRPr="009654DA" w:rsidTr="00547A15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547A15" w:rsidRPr="009654DA" w:rsidTr="00547A15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547A15" w:rsidRPr="009654DA" w:rsidTr="00547A15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547A15" w:rsidRPr="009654DA" w:rsidTr="00547A15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547A15" w:rsidRPr="009654DA" w:rsidTr="00547A15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547A15" w:rsidRPr="009654DA" w:rsidTr="00547A15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547A15" w:rsidRPr="009654DA" w:rsidTr="00547A15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547A15" w:rsidRPr="009654DA" w:rsidTr="00547A15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547A15" w:rsidRPr="009654DA" w:rsidTr="00547A15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547A15" w:rsidRPr="009654DA" w:rsidTr="00547A15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547A15" w:rsidRPr="009654DA" w:rsidTr="00547A15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547A15" w:rsidRPr="009654DA" w:rsidTr="00547A15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547A15" w:rsidRPr="009654DA" w:rsidTr="00547A15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547A15" w:rsidRPr="009654DA" w:rsidTr="00547A15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547A15" w:rsidRPr="009654DA" w:rsidTr="00547A1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547A15" w:rsidRPr="009654DA" w:rsidTr="00547A1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547A15" w:rsidRPr="009654DA" w:rsidTr="00547A1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547A15" w:rsidRPr="009654DA" w:rsidTr="00547A15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547A15" w:rsidRPr="009654DA" w:rsidTr="00547A15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47A15" w:rsidRPr="009654DA" w:rsidTr="00547A1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547A15" w:rsidRPr="009654DA" w:rsidTr="00547A15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47A15" w:rsidRPr="009654DA" w:rsidTr="00547A1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547A15" w:rsidRPr="009654DA" w:rsidTr="00547A1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47A15" w:rsidRPr="009654DA" w:rsidTr="00547A1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547A15" w:rsidRPr="009654DA" w:rsidTr="00547A15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47A15" w:rsidRPr="009654DA" w:rsidTr="00547A1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547A15" w:rsidRPr="009654DA" w:rsidTr="00547A15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47A15" w:rsidRPr="009654DA" w:rsidTr="00547A15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547A15" w:rsidRPr="009654DA" w:rsidTr="00547A15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547A15" w:rsidRPr="009654DA" w:rsidTr="00547A15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547A15" w:rsidRPr="009654DA" w:rsidTr="00547A1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547A15" w:rsidRPr="009654DA" w:rsidTr="00547A15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547A15" w:rsidRPr="009654DA" w:rsidTr="00547A15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547A15" w:rsidRPr="009654DA" w:rsidTr="00547A15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547A15" w:rsidRPr="009654DA" w:rsidTr="00547A15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15" w:rsidRPr="009654DA" w:rsidRDefault="00547A15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Pr="00965C69" w:rsidRDefault="00011946" w:rsidP="00E61628">
      <w:pPr>
        <w:pStyle w:val="Cuerpodelboletn"/>
        <w:spacing w:before="120" w:after="120" w:line="312" w:lineRule="auto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E34F1" wp14:editId="5551F264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CCD54C" wp14:editId="241F9ED3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D57E7" w:rsidRPr="00F31BC3" w:rsidRDefault="000D57E7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17DC61" wp14:editId="2C6E2DBC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lPBpt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0D57E7" w:rsidRPr="00F31BC3" w:rsidRDefault="000D57E7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48C213" wp14:editId="3C49F42C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965C69" w:rsidRPr="00965C69" w:rsidSect="00227DAA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E7" w:rsidRDefault="000D57E7" w:rsidP="00F31BC3">
      <w:r>
        <w:separator/>
      </w:r>
    </w:p>
  </w:endnote>
  <w:endnote w:type="continuationSeparator" w:id="0">
    <w:p w:rsidR="000D57E7" w:rsidRDefault="000D57E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E7" w:rsidRDefault="000D57E7" w:rsidP="00F31BC3">
      <w:r>
        <w:separator/>
      </w:r>
    </w:p>
  </w:footnote>
  <w:footnote w:type="continuationSeparator" w:id="0">
    <w:p w:rsidR="000D57E7" w:rsidRDefault="000D57E7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pt;height:9.8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5D0ED8"/>
    <w:multiLevelType w:val="hybridMultilevel"/>
    <w:tmpl w:val="3446EB4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47BF"/>
    <w:rsid w:val="0005642F"/>
    <w:rsid w:val="000775A5"/>
    <w:rsid w:val="000D3907"/>
    <w:rsid w:val="000D5417"/>
    <w:rsid w:val="000D57E7"/>
    <w:rsid w:val="000E0A9E"/>
    <w:rsid w:val="00104E94"/>
    <w:rsid w:val="001149B1"/>
    <w:rsid w:val="0013234C"/>
    <w:rsid w:val="00132732"/>
    <w:rsid w:val="00146C3C"/>
    <w:rsid w:val="00164876"/>
    <w:rsid w:val="001763F8"/>
    <w:rsid w:val="001812C7"/>
    <w:rsid w:val="00187CDD"/>
    <w:rsid w:val="0019448F"/>
    <w:rsid w:val="001A5305"/>
    <w:rsid w:val="001C4509"/>
    <w:rsid w:val="001C7C78"/>
    <w:rsid w:val="0021682B"/>
    <w:rsid w:val="00227DAA"/>
    <w:rsid w:val="00231D61"/>
    <w:rsid w:val="00231E60"/>
    <w:rsid w:val="00237208"/>
    <w:rsid w:val="002467FA"/>
    <w:rsid w:val="002C0A06"/>
    <w:rsid w:val="002D0702"/>
    <w:rsid w:val="0031769F"/>
    <w:rsid w:val="00347877"/>
    <w:rsid w:val="00355DC0"/>
    <w:rsid w:val="00361D7B"/>
    <w:rsid w:val="003A390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0B98"/>
    <w:rsid w:val="004859CC"/>
    <w:rsid w:val="004A1663"/>
    <w:rsid w:val="004C6440"/>
    <w:rsid w:val="004D50CC"/>
    <w:rsid w:val="004D7037"/>
    <w:rsid w:val="005301DF"/>
    <w:rsid w:val="00536832"/>
    <w:rsid w:val="00537EFB"/>
    <w:rsid w:val="00547A15"/>
    <w:rsid w:val="00563295"/>
    <w:rsid w:val="005E2505"/>
    <w:rsid w:val="005E6704"/>
    <w:rsid w:val="00603DFC"/>
    <w:rsid w:val="00633EAA"/>
    <w:rsid w:val="006348D8"/>
    <w:rsid w:val="0069673B"/>
    <w:rsid w:val="006B75D8"/>
    <w:rsid w:val="006D49E7"/>
    <w:rsid w:val="006E506D"/>
    <w:rsid w:val="006E75DE"/>
    <w:rsid w:val="007071A8"/>
    <w:rsid w:val="00707C14"/>
    <w:rsid w:val="007171D9"/>
    <w:rsid w:val="00717272"/>
    <w:rsid w:val="00721098"/>
    <w:rsid w:val="0073626B"/>
    <w:rsid w:val="00751FAA"/>
    <w:rsid w:val="00760E4B"/>
    <w:rsid w:val="0076640C"/>
    <w:rsid w:val="00767C60"/>
    <w:rsid w:val="00777FB3"/>
    <w:rsid w:val="00790143"/>
    <w:rsid w:val="007D1701"/>
    <w:rsid w:val="007D5CBF"/>
    <w:rsid w:val="007F5F9D"/>
    <w:rsid w:val="00803D20"/>
    <w:rsid w:val="00821526"/>
    <w:rsid w:val="0082470D"/>
    <w:rsid w:val="00882A5B"/>
    <w:rsid w:val="00894358"/>
    <w:rsid w:val="0089455A"/>
    <w:rsid w:val="00897D04"/>
    <w:rsid w:val="00902A71"/>
    <w:rsid w:val="009039FD"/>
    <w:rsid w:val="00912DB4"/>
    <w:rsid w:val="00965C69"/>
    <w:rsid w:val="00981A9F"/>
    <w:rsid w:val="00982299"/>
    <w:rsid w:val="009B75CD"/>
    <w:rsid w:val="009C5469"/>
    <w:rsid w:val="009C6AD0"/>
    <w:rsid w:val="009D35A4"/>
    <w:rsid w:val="009D3CC3"/>
    <w:rsid w:val="009D4047"/>
    <w:rsid w:val="009D78D2"/>
    <w:rsid w:val="009E049D"/>
    <w:rsid w:val="009E2E6F"/>
    <w:rsid w:val="009E7254"/>
    <w:rsid w:val="009F6A55"/>
    <w:rsid w:val="00A51AAD"/>
    <w:rsid w:val="00A60C53"/>
    <w:rsid w:val="00A82709"/>
    <w:rsid w:val="00A91331"/>
    <w:rsid w:val="00AC2723"/>
    <w:rsid w:val="00AC4A6F"/>
    <w:rsid w:val="00AD6065"/>
    <w:rsid w:val="00AF5151"/>
    <w:rsid w:val="00AF673A"/>
    <w:rsid w:val="00B1184C"/>
    <w:rsid w:val="00B220EC"/>
    <w:rsid w:val="00B5301F"/>
    <w:rsid w:val="00B5314A"/>
    <w:rsid w:val="00B56A3A"/>
    <w:rsid w:val="00B77C12"/>
    <w:rsid w:val="00B85EA1"/>
    <w:rsid w:val="00BA03C4"/>
    <w:rsid w:val="00BD1E44"/>
    <w:rsid w:val="00BD2172"/>
    <w:rsid w:val="00BF502B"/>
    <w:rsid w:val="00C1290B"/>
    <w:rsid w:val="00C213EC"/>
    <w:rsid w:val="00C21B44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91330"/>
    <w:rsid w:val="00CD3DE8"/>
    <w:rsid w:val="00CF21EB"/>
    <w:rsid w:val="00D014E1"/>
    <w:rsid w:val="00D01CA1"/>
    <w:rsid w:val="00D1453D"/>
    <w:rsid w:val="00D520C8"/>
    <w:rsid w:val="00D96084"/>
    <w:rsid w:val="00DA6660"/>
    <w:rsid w:val="00DC5B52"/>
    <w:rsid w:val="00DD515F"/>
    <w:rsid w:val="00DF1CF4"/>
    <w:rsid w:val="00DF25D7"/>
    <w:rsid w:val="00E023B5"/>
    <w:rsid w:val="00E22735"/>
    <w:rsid w:val="00E33169"/>
    <w:rsid w:val="00E61628"/>
    <w:rsid w:val="00E6528C"/>
    <w:rsid w:val="00E9392C"/>
    <w:rsid w:val="00EC6A3E"/>
    <w:rsid w:val="00ED30F1"/>
    <w:rsid w:val="00ED57F6"/>
    <w:rsid w:val="00ED7D79"/>
    <w:rsid w:val="00EE5F85"/>
    <w:rsid w:val="00EF5B46"/>
    <w:rsid w:val="00EF6910"/>
    <w:rsid w:val="00F05E2C"/>
    <w:rsid w:val="00F11497"/>
    <w:rsid w:val="00F132F9"/>
    <w:rsid w:val="00F24BAF"/>
    <w:rsid w:val="00F25044"/>
    <w:rsid w:val="00F31BC3"/>
    <w:rsid w:val="00F36022"/>
    <w:rsid w:val="00F7274D"/>
    <w:rsid w:val="00F830C4"/>
    <w:rsid w:val="00F95333"/>
    <w:rsid w:val="00FA0C58"/>
    <w:rsid w:val="00FA11BE"/>
    <w:rsid w:val="00FA1911"/>
    <w:rsid w:val="00FA5997"/>
    <w:rsid w:val="00FC4E74"/>
    <w:rsid w:val="00FD4E10"/>
    <w:rsid w:val="00FF410E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231E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1E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1E60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1E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1E60"/>
    <w:rPr>
      <w:rFonts w:ascii="Century Gothic" w:hAnsi="Century Gothic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231E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1E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1E60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1E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1E60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://www.rfem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2220086B2634EADA8E8CEA2E929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BB90E-CA77-4104-86F7-33CE5B426A9F}"/>
      </w:docPartPr>
      <w:docPartBody>
        <w:p w:rsidR="00375518" w:rsidRDefault="000F3656" w:rsidP="000F3656">
          <w:pPr>
            <w:pStyle w:val="E2220086B2634EADA8E8CEA2E929396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D4967"/>
    <w:rsid w:val="000F3656"/>
    <w:rsid w:val="00375518"/>
    <w:rsid w:val="00787EBD"/>
    <w:rsid w:val="008E118A"/>
    <w:rsid w:val="00A95FDD"/>
    <w:rsid w:val="00C32372"/>
    <w:rsid w:val="00DE3DE6"/>
    <w:rsid w:val="00E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3656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E2220086B2634EADA8E8CEA2E929396D">
    <w:name w:val="E2220086B2634EADA8E8CEA2E929396D"/>
    <w:rsid w:val="000F36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3656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E2220086B2634EADA8E8CEA2E929396D">
    <w:name w:val="E2220086B2634EADA8E8CEA2E929396D"/>
    <w:rsid w:val="000F36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D2DF6-7F09-4976-9A1E-249C8F6C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248</TotalTime>
  <Pages>10</Pages>
  <Words>2856</Words>
  <Characters>15712</Characters>
  <Application>Microsoft Office Word</Application>
  <DocSecurity>0</DocSecurity>
  <Lines>130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17</cp:revision>
  <cp:lastPrinted>2008-09-26T23:14:00Z</cp:lastPrinted>
  <dcterms:created xsi:type="dcterms:W3CDTF">2020-02-28T11:42:00Z</dcterms:created>
  <dcterms:modified xsi:type="dcterms:W3CDTF">2020-06-04T18:37:00Z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