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70D" w:rsidRPr="00B1184C" w:rsidRDefault="00DF25D7">
      <w:r w:rsidRPr="00B1184C">
        <w:rPr>
          <w:rFonts w:ascii="Lucida Grande" w:eastAsia="Lucida Grande" w:hAnsi="Lucida Grande" w:cs="Lucida Grande"/>
          <w:noProof/>
          <w:color w:val="000000"/>
          <w:szCs w:val="22"/>
          <w:lang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1A47CE7" wp14:editId="6E586855">
                <wp:simplePos x="0" y="0"/>
                <wp:positionH relativeFrom="column">
                  <wp:posOffset>350520</wp:posOffset>
                </wp:positionH>
                <wp:positionV relativeFrom="paragraph">
                  <wp:posOffset>15875</wp:posOffset>
                </wp:positionV>
                <wp:extent cx="6464300" cy="1711325"/>
                <wp:effectExtent l="0" t="0" r="0" b="0"/>
                <wp:wrapNone/>
                <wp:docPr id="16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1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  <w:id w:val="228783080"/>
                              <w:placeholder>
                                <w:docPart w:val="9F38587DCE4F49368CED0492B4EFD406"/>
                              </w:placeholder>
                            </w:sdtPr>
                            <w:sdtContent>
                              <w:p w:rsidR="0068745A" w:rsidRDefault="0068745A" w:rsidP="003F6EDC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</w:rPr>
                                </w:pPr>
                                <w:r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</w:rPr>
                                  <w:t>Informe de r</w:t>
                                </w:r>
                                <w:r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 xml:space="preserve">evisión  del cumplimiento de las recomendaciones efectuadas por el CTBG en materia de Publicidad Activa  por parte </w:t>
                                </w:r>
                                <w:r w:rsidRPr="00C555C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>de</w:t>
                                </w:r>
                                <w:r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 xml:space="preserve"> la Comunidad Autónoma del Principado de Asturias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6pt;margin-top:1.25pt;width:509pt;height:134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" filled="f" stroked="f">
                <v:textbox inset=",7.2pt,,7.2pt">
                  <w:txbxContent>
                    <w:sdt>
                      <w:sdtPr>
                        <w:rPr>
                          <w:rFonts w:ascii="Century Gothic" w:hAnsi="Century Gothic"/>
                          <w:sz w:val="40"/>
                          <w:szCs w:val="40"/>
                        </w:rPr>
                        <w:id w:val="228783080"/>
                        <w:placeholder>
                          <w:docPart w:val="9F38587DCE4F49368CED0492B4EFD406"/>
                        </w:placeholder>
                      </w:sdtPr>
                      <w:sdtContent>
                        <w:p w:rsidR="0068745A" w:rsidRDefault="0068745A" w:rsidP="003F6EDC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40"/>
                              <w:szCs w:val="40"/>
                            </w:rPr>
                          </w:pPr>
                          <w:r w:rsidRPr="007F1D56">
                            <w:rPr>
                              <w:rFonts w:ascii="Century Gothic" w:hAnsi="Century Gothic"/>
                              <w:sz w:val="40"/>
                              <w:szCs w:val="40"/>
                            </w:rPr>
                            <w:t>Informe de r</w:t>
                          </w:r>
                          <w:r w:rsidRPr="007F1D56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 xml:space="preserve">evisión  del cumplimiento de las recomendaciones efectuadas por el CTBG en materia de Publicidad Activa  por parte </w:t>
                          </w:r>
                          <w:r w:rsidRPr="00C555C6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>de</w:t>
                          </w:r>
                          <w:r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 xml:space="preserve"> la Comunidad Autónoma del Principado de Asturias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006957"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0A76A7B" wp14:editId="41ACD636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14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68745A" w:rsidRDefault="0068745A" w:rsidP="00006957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6820318E" wp14:editId="3619F8E1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" fillcolor="#50866c" stroked="f">
                <v:textbox inset=",7.2pt,,7.2pt">
                  <w:txbxContent>
                    <w:p w:rsidR="0068745A" w:rsidRDefault="0068745A" w:rsidP="00006957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6820318E" wp14:editId="3619F8E1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82470D" w:rsidRPr="00B1184C" w:rsidRDefault="0082470D"/>
    <w:p w:rsidR="0082470D" w:rsidRPr="00B1184C" w:rsidRDefault="0082470D"/>
    <w:p w:rsidR="0082470D" w:rsidRPr="00B1184C" w:rsidRDefault="0082470D" w:rsidP="0082470D">
      <w:pPr>
        <w:rPr>
          <w:rFonts w:ascii="Arial" w:hAnsi="Arial"/>
          <w:b/>
          <w:sz w:val="36"/>
        </w:rPr>
      </w:pPr>
    </w:p>
    <w:p w:rsidR="0082470D" w:rsidRPr="00B1184C" w:rsidRDefault="0082470D" w:rsidP="0082470D">
      <w:pPr>
        <w:rPr>
          <w:rFonts w:ascii="Arial" w:hAnsi="Arial"/>
          <w:b/>
          <w:sz w:val="36"/>
        </w:rPr>
      </w:pPr>
    </w:p>
    <w:p w:rsidR="0082470D" w:rsidRPr="00B1184C" w:rsidRDefault="00751FAA" w:rsidP="0082470D">
      <w:pPr>
        <w:rPr>
          <w:rFonts w:ascii="Arial" w:hAnsi="Arial"/>
          <w:b/>
          <w:sz w:val="36"/>
        </w:rPr>
      </w:pPr>
      <w:r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EA2B42E" wp14:editId="62E70507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2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82470D" w:rsidRDefault="0082470D" w:rsidP="0082470D">
      <w:pPr>
        <w:rPr>
          <w:rFonts w:ascii="Arial" w:hAnsi="Arial"/>
          <w:b/>
          <w:sz w:val="36"/>
        </w:rPr>
      </w:pPr>
    </w:p>
    <w:p w:rsidR="00415DBD" w:rsidRDefault="00415DBD" w:rsidP="00415DBD">
      <w:pPr>
        <w:spacing w:before="120" w:after="120" w:line="312" w:lineRule="auto"/>
        <w:ind w:right="-2"/>
        <w:jc w:val="both"/>
        <w:rPr>
          <w:rFonts w:cs="Arial"/>
          <w:szCs w:val="22"/>
        </w:rPr>
        <w:sectPr w:rsidR="00415DBD" w:rsidSect="00F31BC3"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p w:rsidR="00415DBD" w:rsidRPr="00B1184C" w:rsidRDefault="00415DBD" w:rsidP="00415DBD"/>
    <w:p w:rsidR="0082470D" w:rsidRPr="002D27E4" w:rsidRDefault="0026089A" w:rsidP="003F6EDC">
      <w:pPr>
        <w:pStyle w:val="Titulardelboletn"/>
        <w:numPr>
          <w:ilvl w:val="0"/>
          <w:numId w:val="2"/>
        </w:numPr>
        <w:rPr>
          <w:rFonts w:ascii="Century Gothic" w:hAnsi="Century Gothic"/>
          <w:color w:val="50866C"/>
          <w:sz w:val="30"/>
          <w:szCs w:val="30"/>
        </w:rPr>
      </w:pPr>
      <w:sdt>
        <w:sdtPr>
          <w:rPr>
            <w:rFonts w:ascii="Century Gothic" w:hAnsi="Century Gothic"/>
            <w:sz w:val="30"/>
            <w:szCs w:val="30"/>
          </w:rPr>
          <w:id w:val="228783093"/>
          <w:placeholder>
            <w:docPart w:val="9F38587DCE4F49368CED0492B4EFD406"/>
          </w:placeholder>
        </w:sdtPr>
        <w:sdtEndPr>
          <w:rPr>
            <w:color w:val="50866C"/>
          </w:rPr>
        </w:sdtEndPr>
        <w:sdtContent>
          <w:r w:rsidR="003A1694" w:rsidRPr="002D27E4">
            <w:rPr>
              <w:rFonts w:ascii="Century Gothic" w:hAnsi="Century Gothic"/>
              <w:color w:val="50866C"/>
              <w:sz w:val="30"/>
              <w:szCs w:val="30"/>
              <w:lang w:bidi="es-ES"/>
            </w:rPr>
            <w:t>Cumplimiento de recomendaciones</w:t>
          </w:r>
        </w:sdtContent>
      </w:sdt>
    </w:p>
    <w:p w:rsidR="0082470D" w:rsidRPr="00B1184C" w:rsidRDefault="0082470D" w:rsidP="0082470D">
      <w:pPr>
        <w:rPr>
          <w:rFonts w:ascii="Arial" w:hAnsi="Arial"/>
        </w:rPr>
      </w:pPr>
    </w:p>
    <w:p w:rsidR="00760E4B" w:rsidRPr="00B1184C" w:rsidRDefault="00760E4B" w:rsidP="003E564B">
      <w:pPr>
        <w:pStyle w:val="Cuerpodelboletn"/>
        <w:sectPr w:rsidR="00760E4B" w:rsidRPr="00B1184C" w:rsidSect="00415DBD">
          <w:type w:val="continuous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p w:rsidR="00AC4A6F" w:rsidRDefault="00AC4A6F" w:rsidP="00AC4A6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93"/>
        <w:gridCol w:w="4819"/>
        <w:gridCol w:w="567"/>
        <w:gridCol w:w="3203"/>
      </w:tblGrid>
      <w:tr w:rsidR="007F1D56" w:rsidRPr="007942B7" w:rsidTr="001C7D84">
        <w:tc>
          <w:tcPr>
            <w:tcW w:w="2093" w:type="dxa"/>
            <w:shd w:val="clear" w:color="auto" w:fill="008A3E"/>
          </w:tcPr>
          <w:p w:rsidR="00243294" w:rsidRPr="007942B7" w:rsidRDefault="00243294" w:rsidP="001C7D84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942B7">
              <w:rPr>
                <w:b/>
                <w:color w:val="FFFFFF" w:themeColor="background1"/>
                <w:sz w:val="20"/>
                <w:szCs w:val="20"/>
              </w:rPr>
              <w:t>Dimensión</w:t>
            </w:r>
          </w:p>
        </w:tc>
        <w:tc>
          <w:tcPr>
            <w:tcW w:w="5386" w:type="dxa"/>
            <w:gridSpan w:val="2"/>
            <w:shd w:val="clear" w:color="auto" w:fill="008A3E"/>
          </w:tcPr>
          <w:p w:rsidR="00243294" w:rsidRPr="007942B7" w:rsidRDefault="00243294" w:rsidP="001C7D84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942B7">
              <w:rPr>
                <w:b/>
                <w:color w:val="FFFFFF" w:themeColor="background1"/>
                <w:sz w:val="20"/>
                <w:szCs w:val="20"/>
              </w:rPr>
              <w:t>Recomendado</w:t>
            </w:r>
          </w:p>
        </w:tc>
        <w:tc>
          <w:tcPr>
            <w:tcW w:w="3203" w:type="dxa"/>
            <w:shd w:val="clear" w:color="auto" w:fill="008A3E"/>
          </w:tcPr>
          <w:p w:rsidR="00243294" w:rsidRPr="007942B7" w:rsidRDefault="00243294" w:rsidP="001C7D84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942B7">
              <w:rPr>
                <w:b/>
                <w:color w:val="FFFFFF" w:themeColor="background1"/>
                <w:sz w:val="20"/>
                <w:szCs w:val="20"/>
              </w:rPr>
              <w:t>Revisión</w:t>
            </w:r>
          </w:p>
        </w:tc>
      </w:tr>
      <w:tr w:rsidR="0085759B" w:rsidRPr="007942B7" w:rsidTr="00E77D81">
        <w:trPr>
          <w:trHeight w:val="736"/>
        </w:trPr>
        <w:tc>
          <w:tcPr>
            <w:tcW w:w="2093" w:type="dxa"/>
          </w:tcPr>
          <w:p w:rsidR="0085759B" w:rsidRPr="007942B7" w:rsidRDefault="0085759B" w:rsidP="00AC4A6F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Localización y estructuración de la Información</w:t>
            </w:r>
          </w:p>
        </w:tc>
        <w:tc>
          <w:tcPr>
            <w:tcW w:w="4819" w:type="dxa"/>
          </w:tcPr>
          <w:p w:rsidR="0085759B" w:rsidRDefault="00F03817" w:rsidP="00F038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Estructurar la información conforme al patrón LTAIBG o Ley Autonómica</w:t>
            </w:r>
          </w:p>
        </w:tc>
        <w:tc>
          <w:tcPr>
            <w:tcW w:w="567" w:type="dxa"/>
            <w:vAlign w:val="center"/>
          </w:tcPr>
          <w:p w:rsidR="0085759B" w:rsidRDefault="001B1245" w:rsidP="0018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85759B" w:rsidRPr="007942B7" w:rsidRDefault="00BC76FB" w:rsidP="00F038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No. </w:t>
            </w:r>
            <w:r w:rsidR="00F03817">
              <w:rPr>
                <w:sz w:val="20"/>
                <w:szCs w:val="20"/>
              </w:rPr>
              <w:t xml:space="preserve">La información </w:t>
            </w:r>
            <w:r w:rsidR="00F03817" w:rsidRPr="00F03817">
              <w:rPr>
                <w:sz w:val="20"/>
                <w:szCs w:val="20"/>
              </w:rPr>
              <w:t>es fácilmente localizable y accesible a la ciudadanía</w:t>
            </w:r>
            <w:r w:rsidR="00F03817">
              <w:rPr>
                <w:sz w:val="20"/>
                <w:szCs w:val="20"/>
              </w:rPr>
              <w:t>, aunque n</w:t>
            </w:r>
            <w:r w:rsidR="00F03817" w:rsidRPr="00F03817">
              <w:rPr>
                <w:sz w:val="20"/>
                <w:szCs w:val="20"/>
              </w:rPr>
              <w:t>o se encuentr</w:t>
            </w:r>
            <w:r w:rsidR="00F03817">
              <w:rPr>
                <w:sz w:val="20"/>
                <w:szCs w:val="20"/>
              </w:rPr>
              <w:t>a</w:t>
            </w:r>
            <w:r w:rsidR="00F03817" w:rsidRPr="00F03817">
              <w:rPr>
                <w:sz w:val="20"/>
                <w:szCs w:val="20"/>
              </w:rPr>
              <w:t xml:space="preserve"> estructurada exactamente conforme al patrón que define la LTBG o su ley autonómica.</w:t>
            </w:r>
          </w:p>
        </w:tc>
      </w:tr>
      <w:tr w:rsidR="0033198E" w:rsidRPr="007942B7" w:rsidTr="00183301">
        <w:tc>
          <w:tcPr>
            <w:tcW w:w="2093" w:type="dxa"/>
            <w:vMerge w:val="restart"/>
            <w:vAlign w:val="center"/>
          </w:tcPr>
          <w:p w:rsidR="0033198E" w:rsidRPr="00C3228C" w:rsidRDefault="0033198E" w:rsidP="006D4C90">
            <w:pPr>
              <w:rPr>
                <w:sz w:val="20"/>
                <w:szCs w:val="20"/>
              </w:rPr>
            </w:pPr>
            <w:r w:rsidRPr="00C3228C">
              <w:rPr>
                <w:sz w:val="20"/>
                <w:szCs w:val="20"/>
              </w:rPr>
              <w:t>Publicación de Contenidos</w:t>
            </w:r>
          </w:p>
        </w:tc>
        <w:tc>
          <w:tcPr>
            <w:tcW w:w="4819" w:type="dxa"/>
          </w:tcPr>
          <w:p w:rsidR="0033198E" w:rsidRDefault="00C55D15" w:rsidP="007211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C55D15">
              <w:rPr>
                <w:sz w:val="20"/>
                <w:szCs w:val="20"/>
              </w:rPr>
              <w:t xml:space="preserve">nformar </w:t>
            </w:r>
            <w:r w:rsidR="007211CC">
              <w:rPr>
                <w:sz w:val="20"/>
                <w:szCs w:val="20"/>
              </w:rPr>
              <w:t>sobre</w:t>
            </w:r>
            <w:r w:rsidRPr="00C55D15">
              <w:rPr>
                <w:sz w:val="20"/>
                <w:szCs w:val="20"/>
              </w:rPr>
              <w:t xml:space="preserve"> los indicadores y</w:t>
            </w:r>
            <w:r w:rsidR="007211CC">
              <w:rPr>
                <w:sz w:val="20"/>
                <w:szCs w:val="20"/>
              </w:rPr>
              <w:t xml:space="preserve"> el seguimiento y</w:t>
            </w:r>
            <w:r w:rsidRPr="00C55D15">
              <w:rPr>
                <w:sz w:val="20"/>
                <w:szCs w:val="20"/>
              </w:rPr>
              <w:t xml:space="preserve"> </w:t>
            </w:r>
            <w:r w:rsidR="007211CC" w:rsidRPr="00C55D15">
              <w:rPr>
                <w:sz w:val="20"/>
                <w:szCs w:val="20"/>
              </w:rPr>
              <w:t>evaluación</w:t>
            </w:r>
            <w:r w:rsidRPr="00C55D15">
              <w:rPr>
                <w:sz w:val="20"/>
                <w:szCs w:val="20"/>
              </w:rPr>
              <w:t xml:space="preserve"> </w:t>
            </w:r>
            <w:r w:rsidR="007211CC">
              <w:rPr>
                <w:sz w:val="20"/>
                <w:szCs w:val="20"/>
              </w:rPr>
              <w:t>de</w:t>
            </w:r>
            <w:r w:rsidRPr="00C55D15">
              <w:rPr>
                <w:sz w:val="20"/>
                <w:szCs w:val="20"/>
              </w:rPr>
              <w:t xml:space="preserve"> los planes y programas publicados</w:t>
            </w:r>
          </w:p>
        </w:tc>
        <w:tc>
          <w:tcPr>
            <w:tcW w:w="567" w:type="dxa"/>
            <w:vAlign w:val="center"/>
          </w:tcPr>
          <w:p w:rsidR="0033198E" w:rsidRDefault="00F03817" w:rsidP="0018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AA3480" w:rsidRPr="007942B7" w:rsidRDefault="0090349C" w:rsidP="00BC76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  <w:r w:rsidR="00BC76FB">
              <w:rPr>
                <w:sz w:val="20"/>
                <w:szCs w:val="20"/>
              </w:rPr>
              <w:t>. De los 55 planes o programas publicados</w:t>
            </w:r>
            <w:r w:rsidR="007211CC">
              <w:rPr>
                <w:sz w:val="20"/>
                <w:szCs w:val="20"/>
              </w:rPr>
              <w:t xml:space="preserve"> –que realmente lo son -</w:t>
            </w:r>
            <w:r w:rsidR="00BC76FB">
              <w:rPr>
                <w:sz w:val="20"/>
                <w:szCs w:val="20"/>
              </w:rPr>
              <w:t xml:space="preserve">, 37 no están vigentes y no se publica información de seguimiento o evaluación para 51 de ellos. </w:t>
            </w:r>
            <w:r w:rsidR="00AA3480">
              <w:rPr>
                <w:sz w:val="20"/>
                <w:szCs w:val="20"/>
              </w:rPr>
              <w:t>Algunos de los enlaces no están operativos (abren páginas en blanco)</w:t>
            </w:r>
          </w:p>
        </w:tc>
      </w:tr>
      <w:tr w:rsidR="0033198E" w:rsidRPr="007942B7" w:rsidTr="00183301">
        <w:tc>
          <w:tcPr>
            <w:tcW w:w="2093" w:type="dxa"/>
            <w:vMerge/>
          </w:tcPr>
          <w:p w:rsidR="0033198E" w:rsidRPr="007942B7" w:rsidRDefault="0033198E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33198E" w:rsidRPr="007942B7" w:rsidRDefault="00F03817" w:rsidP="00F038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F03817">
              <w:rPr>
                <w:sz w:val="20"/>
                <w:szCs w:val="20"/>
              </w:rPr>
              <w:t>ompletar el inventario de actividades de tratamiento de todas las Consejerías</w:t>
            </w:r>
          </w:p>
        </w:tc>
        <w:tc>
          <w:tcPr>
            <w:tcW w:w="567" w:type="dxa"/>
            <w:vAlign w:val="center"/>
          </w:tcPr>
          <w:p w:rsidR="0033198E" w:rsidRPr="007942B7" w:rsidRDefault="00F03817" w:rsidP="0018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33198E" w:rsidRPr="007942B7" w:rsidRDefault="001B1245" w:rsidP="001B12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Si, </w:t>
            </w:r>
            <w:r w:rsidR="0090349C">
              <w:rPr>
                <w:sz w:val="20"/>
                <w:szCs w:val="20"/>
              </w:rPr>
              <w:t>Existe un apartado específico denominado “actividades de tratamiento”</w:t>
            </w:r>
            <w:r>
              <w:rPr>
                <w:sz w:val="20"/>
                <w:szCs w:val="20"/>
              </w:rPr>
              <w:t>. Aunque se publican enlaces al registro de todas las Consejerías, estos enlaces no están operativos en el momento de efectuar esta revisión</w:t>
            </w:r>
          </w:p>
        </w:tc>
      </w:tr>
      <w:tr w:rsidR="0033198E" w:rsidRPr="007942B7" w:rsidTr="0033198E">
        <w:trPr>
          <w:trHeight w:val="588"/>
        </w:trPr>
        <w:tc>
          <w:tcPr>
            <w:tcW w:w="2093" w:type="dxa"/>
            <w:vMerge/>
          </w:tcPr>
          <w:p w:rsidR="0033198E" w:rsidRPr="007942B7" w:rsidRDefault="0033198E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33198E" w:rsidRPr="007942B7" w:rsidRDefault="00F03817" w:rsidP="00F038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Pr="00F03817">
              <w:rPr>
                <w:sz w:val="20"/>
                <w:szCs w:val="20"/>
              </w:rPr>
              <w:t>frecer información estadística sobre el porcentaje en volumen presupuestario de contratos adjudicados a través de cada uno de los procedimientos previstos.</w:t>
            </w:r>
          </w:p>
        </w:tc>
        <w:tc>
          <w:tcPr>
            <w:tcW w:w="567" w:type="dxa"/>
            <w:vAlign w:val="center"/>
          </w:tcPr>
          <w:p w:rsidR="0033198E" w:rsidRPr="00183301" w:rsidRDefault="00F03817" w:rsidP="00F038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33198E" w:rsidRPr="007942B7" w:rsidRDefault="00BC76FB" w:rsidP="007211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No, e</w:t>
            </w:r>
            <w:r w:rsidR="00620B1D">
              <w:rPr>
                <w:sz w:val="20"/>
                <w:szCs w:val="20"/>
              </w:rPr>
              <w:t>n el apartado “planes anu</w:t>
            </w:r>
            <w:r w:rsidR="007211CC">
              <w:rPr>
                <w:sz w:val="20"/>
                <w:szCs w:val="20"/>
              </w:rPr>
              <w:t>ales de contratación” se incluye</w:t>
            </w:r>
            <w:r w:rsidR="00620B1D">
              <w:rPr>
                <w:sz w:val="20"/>
                <w:szCs w:val="20"/>
              </w:rPr>
              <w:t>, en determinados casos, el Informe de Cumpli</w:t>
            </w:r>
            <w:r>
              <w:rPr>
                <w:sz w:val="20"/>
                <w:szCs w:val="20"/>
              </w:rPr>
              <w:t>miento del Plan de Contratación pero este contenido no se corresponde con la obligación establecida en la LTAIBG</w:t>
            </w:r>
          </w:p>
        </w:tc>
      </w:tr>
      <w:tr w:rsidR="0033198E" w:rsidRPr="007942B7" w:rsidTr="000E5A95">
        <w:trPr>
          <w:trHeight w:val="1011"/>
        </w:trPr>
        <w:tc>
          <w:tcPr>
            <w:tcW w:w="2093" w:type="dxa"/>
            <w:vMerge/>
          </w:tcPr>
          <w:p w:rsidR="0033198E" w:rsidRPr="007942B7" w:rsidRDefault="0033198E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33198E" w:rsidRPr="007942B7" w:rsidRDefault="00F03817" w:rsidP="00F038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F03817">
              <w:rPr>
                <w:sz w:val="20"/>
                <w:szCs w:val="20"/>
              </w:rPr>
              <w:t>ompleta</w:t>
            </w:r>
            <w:r>
              <w:rPr>
                <w:sz w:val="20"/>
                <w:szCs w:val="20"/>
              </w:rPr>
              <w:t>r</w:t>
            </w:r>
            <w:r w:rsidRPr="00F03817">
              <w:rPr>
                <w:sz w:val="20"/>
                <w:szCs w:val="20"/>
              </w:rPr>
              <w:t xml:space="preserve"> la información sobre convenios con sus modificaciones.</w:t>
            </w:r>
          </w:p>
        </w:tc>
        <w:tc>
          <w:tcPr>
            <w:tcW w:w="567" w:type="dxa"/>
            <w:vAlign w:val="center"/>
          </w:tcPr>
          <w:p w:rsidR="0033198E" w:rsidRPr="00183301" w:rsidRDefault="00F03817" w:rsidP="0018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33198E" w:rsidRPr="007942B7" w:rsidRDefault="003024BF" w:rsidP="00A062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se ha podido acceder</w:t>
            </w:r>
            <w:r w:rsidR="00BC76FB">
              <w:rPr>
                <w:sz w:val="20"/>
                <w:szCs w:val="20"/>
              </w:rPr>
              <w:t>, el enlace al fichero Excel “Relación de Convenios” no está operativo, abre una página en blanco</w:t>
            </w:r>
          </w:p>
        </w:tc>
      </w:tr>
      <w:tr w:rsidR="0033198E" w:rsidRPr="007942B7" w:rsidTr="000E5A95">
        <w:trPr>
          <w:trHeight w:val="1011"/>
        </w:trPr>
        <w:tc>
          <w:tcPr>
            <w:tcW w:w="2093" w:type="dxa"/>
            <w:vMerge/>
          </w:tcPr>
          <w:p w:rsidR="0033198E" w:rsidRPr="007942B7" w:rsidRDefault="0033198E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33198E" w:rsidRPr="007942B7" w:rsidRDefault="00F03817" w:rsidP="00F038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F03817">
              <w:rPr>
                <w:sz w:val="20"/>
                <w:szCs w:val="20"/>
              </w:rPr>
              <w:t>ublicar los informes sobre el cumplimiento de los objetivos de estabilidad presupuestaria</w:t>
            </w:r>
          </w:p>
        </w:tc>
        <w:tc>
          <w:tcPr>
            <w:tcW w:w="567" w:type="dxa"/>
            <w:vAlign w:val="center"/>
          </w:tcPr>
          <w:p w:rsidR="0033198E" w:rsidRPr="00183301" w:rsidRDefault="00F03817" w:rsidP="0018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33198E" w:rsidRPr="007942B7" w:rsidRDefault="00BC76FB" w:rsidP="00BC76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No, sigue enlazándose </w:t>
            </w:r>
            <w:r w:rsidR="00F8387A">
              <w:rPr>
                <w:sz w:val="20"/>
                <w:szCs w:val="20"/>
              </w:rPr>
              <w:t>a la página web del Ministerio de Hacienda</w:t>
            </w:r>
          </w:p>
        </w:tc>
      </w:tr>
      <w:tr w:rsidR="00183301" w:rsidRPr="007942B7" w:rsidTr="00183301">
        <w:trPr>
          <w:trHeight w:val="265"/>
        </w:trPr>
        <w:tc>
          <w:tcPr>
            <w:tcW w:w="2093" w:type="dxa"/>
            <w:vMerge w:val="restart"/>
            <w:vAlign w:val="center"/>
          </w:tcPr>
          <w:p w:rsidR="00183301" w:rsidRPr="007942B7" w:rsidRDefault="00183301" w:rsidP="006D4C90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 xml:space="preserve">Calidad de la Información </w:t>
            </w:r>
          </w:p>
        </w:tc>
        <w:tc>
          <w:tcPr>
            <w:tcW w:w="4819" w:type="dxa"/>
          </w:tcPr>
          <w:p w:rsidR="00183301" w:rsidRPr="007942B7" w:rsidRDefault="00183301" w:rsidP="00243294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Estructuración</w:t>
            </w:r>
          </w:p>
        </w:tc>
        <w:tc>
          <w:tcPr>
            <w:tcW w:w="567" w:type="dxa"/>
            <w:vAlign w:val="center"/>
          </w:tcPr>
          <w:p w:rsidR="00183301" w:rsidRPr="00183301" w:rsidRDefault="00183301" w:rsidP="00183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183301" w:rsidRPr="007942B7" w:rsidRDefault="00183301" w:rsidP="007C2534">
            <w:pPr>
              <w:rPr>
                <w:sz w:val="20"/>
                <w:szCs w:val="20"/>
              </w:rPr>
            </w:pPr>
          </w:p>
        </w:tc>
      </w:tr>
      <w:tr w:rsidR="00183301" w:rsidRPr="007942B7" w:rsidTr="00183301">
        <w:tc>
          <w:tcPr>
            <w:tcW w:w="2093" w:type="dxa"/>
            <w:vMerge/>
          </w:tcPr>
          <w:p w:rsidR="00183301" w:rsidRPr="007942B7" w:rsidRDefault="00183301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183301" w:rsidRPr="007942B7" w:rsidRDefault="00183301" w:rsidP="00AC4A6F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Accesibilidad</w:t>
            </w:r>
          </w:p>
        </w:tc>
        <w:tc>
          <w:tcPr>
            <w:tcW w:w="567" w:type="dxa"/>
            <w:vAlign w:val="center"/>
          </w:tcPr>
          <w:p w:rsidR="00183301" w:rsidRPr="00183301" w:rsidRDefault="00183301" w:rsidP="00183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183301" w:rsidRPr="007942B7" w:rsidRDefault="00183301" w:rsidP="005F7D2E">
            <w:pPr>
              <w:rPr>
                <w:sz w:val="20"/>
                <w:szCs w:val="20"/>
              </w:rPr>
            </w:pPr>
          </w:p>
        </w:tc>
      </w:tr>
      <w:tr w:rsidR="00183301" w:rsidRPr="007942B7" w:rsidTr="00183301">
        <w:tc>
          <w:tcPr>
            <w:tcW w:w="2093" w:type="dxa"/>
            <w:vMerge/>
          </w:tcPr>
          <w:p w:rsidR="00183301" w:rsidRPr="007942B7" w:rsidRDefault="00183301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183301" w:rsidRPr="007942B7" w:rsidRDefault="00183301" w:rsidP="00AC4A6F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Claridad</w:t>
            </w:r>
          </w:p>
        </w:tc>
        <w:tc>
          <w:tcPr>
            <w:tcW w:w="567" w:type="dxa"/>
            <w:vAlign w:val="center"/>
          </w:tcPr>
          <w:p w:rsidR="00183301" w:rsidRPr="00183301" w:rsidRDefault="00183301" w:rsidP="00183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183301" w:rsidRPr="007942B7" w:rsidRDefault="00183301" w:rsidP="00AC4A6F">
            <w:pPr>
              <w:rPr>
                <w:sz w:val="20"/>
                <w:szCs w:val="20"/>
              </w:rPr>
            </w:pPr>
          </w:p>
        </w:tc>
      </w:tr>
      <w:tr w:rsidR="006D4C90" w:rsidRPr="007942B7" w:rsidTr="00183301">
        <w:tc>
          <w:tcPr>
            <w:tcW w:w="2093" w:type="dxa"/>
            <w:vMerge/>
          </w:tcPr>
          <w:p w:rsidR="006D4C90" w:rsidRPr="007942B7" w:rsidRDefault="006D4C90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6D4C90" w:rsidRPr="007942B7" w:rsidRDefault="006D4C90" w:rsidP="00AC4A6F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 xml:space="preserve">Reutilización </w:t>
            </w:r>
          </w:p>
        </w:tc>
        <w:tc>
          <w:tcPr>
            <w:tcW w:w="567" w:type="dxa"/>
            <w:vAlign w:val="center"/>
          </w:tcPr>
          <w:p w:rsidR="006D4C90" w:rsidRPr="007942B7" w:rsidRDefault="00F03817" w:rsidP="0018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6D4C90" w:rsidRPr="007942B7" w:rsidRDefault="00F03817" w:rsidP="00BA14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Revisión de oficio</w:t>
            </w:r>
            <w:r w:rsidR="00620B1D">
              <w:rPr>
                <w:sz w:val="20"/>
                <w:szCs w:val="20"/>
              </w:rPr>
              <w:t>. La información se encuentra, con carácter general, en formatos reutilizables</w:t>
            </w:r>
          </w:p>
        </w:tc>
      </w:tr>
      <w:tr w:rsidR="006D4C90" w:rsidRPr="007942B7" w:rsidTr="00183301">
        <w:tc>
          <w:tcPr>
            <w:tcW w:w="2093" w:type="dxa"/>
            <w:vMerge/>
          </w:tcPr>
          <w:p w:rsidR="006D4C90" w:rsidRPr="007942B7" w:rsidRDefault="006D4C90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6D4C90" w:rsidRPr="007942B7" w:rsidRDefault="006D4C90" w:rsidP="00AC4A6F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Datación y Actualización</w:t>
            </w:r>
          </w:p>
        </w:tc>
        <w:tc>
          <w:tcPr>
            <w:tcW w:w="567" w:type="dxa"/>
            <w:vAlign w:val="center"/>
          </w:tcPr>
          <w:p w:rsidR="006D4C90" w:rsidRPr="007942B7" w:rsidRDefault="00F03817" w:rsidP="0018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420A46" w:rsidRPr="007942B7" w:rsidRDefault="00E168F7" w:rsidP="00420A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información no siempre se encuentra datada y actualizada</w:t>
            </w:r>
            <w:r w:rsidR="001B1245">
              <w:rPr>
                <w:sz w:val="20"/>
                <w:szCs w:val="20"/>
              </w:rPr>
              <w:t>. En muchos casos la fecha de actualización publicada corresponde a junio de 2020.</w:t>
            </w:r>
          </w:p>
        </w:tc>
      </w:tr>
      <w:tr w:rsidR="001C7D84" w:rsidRPr="001C7D84" w:rsidTr="00183301">
        <w:tc>
          <w:tcPr>
            <w:tcW w:w="6912" w:type="dxa"/>
            <w:gridSpan w:val="2"/>
          </w:tcPr>
          <w:p w:rsidR="001C7D84" w:rsidRPr="001C7D84" w:rsidRDefault="001C7D84" w:rsidP="001C7D84">
            <w:pPr>
              <w:jc w:val="right"/>
              <w:rPr>
                <w:b/>
                <w:sz w:val="20"/>
                <w:szCs w:val="20"/>
              </w:rPr>
            </w:pPr>
            <w:r w:rsidRPr="001C7D84">
              <w:rPr>
                <w:b/>
                <w:sz w:val="20"/>
                <w:szCs w:val="20"/>
              </w:rPr>
              <w:t>Total Recomendaciones</w:t>
            </w:r>
          </w:p>
        </w:tc>
        <w:tc>
          <w:tcPr>
            <w:tcW w:w="567" w:type="dxa"/>
            <w:vAlign w:val="center"/>
          </w:tcPr>
          <w:p w:rsidR="001C7D84" w:rsidRPr="001C7D84" w:rsidRDefault="00F03817" w:rsidP="0080749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203" w:type="dxa"/>
          </w:tcPr>
          <w:p w:rsidR="001C7D84" w:rsidRPr="001C7D84" w:rsidRDefault="001C7D84" w:rsidP="00AC4A6F">
            <w:pPr>
              <w:rPr>
                <w:b/>
                <w:sz w:val="20"/>
                <w:szCs w:val="20"/>
              </w:rPr>
            </w:pPr>
          </w:p>
        </w:tc>
      </w:tr>
    </w:tbl>
    <w:p w:rsidR="003A1694" w:rsidRDefault="003A1694" w:rsidP="00AC4A6F"/>
    <w:p w:rsidR="00FA5AFD" w:rsidRDefault="0068745A" w:rsidP="00AC4A6F">
      <w:r>
        <w:t>La Comunidad Autónoma del Principado de Asturias ha aplicado una de las recomendaciones derivadas de la evaluación realizada en 2020 por este CTBG.</w:t>
      </w:r>
    </w:p>
    <w:p w:rsidR="00E17DF6" w:rsidRDefault="00E17DF6" w:rsidP="00AC4A6F"/>
    <w:p w:rsidR="00E168F7" w:rsidRDefault="00E168F7" w:rsidP="00C02D3B"/>
    <w:p w:rsidR="003E2DBA" w:rsidRDefault="003E2DBA" w:rsidP="00C02D3B"/>
    <w:p w:rsidR="003F6EDC" w:rsidRPr="00C02D3B" w:rsidRDefault="002D27E4" w:rsidP="00C02D3B">
      <w:pPr>
        <w:rPr>
          <w:b/>
          <w:color w:val="50866C"/>
          <w:sz w:val="30"/>
          <w:szCs w:val="30"/>
        </w:rPr>
      </w:pP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1FF2C79" wp14:editId="655A0090">
                <wp:simplePos x="0" y="0"/>
                <wp:positionH relativeFrom="page">
                  <wp:posOffset>-9525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7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-.75pt;margin-top:78.95pt;width:630pt;height:13.7pt;z-index:25171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8D46FA6" wp14:editId="18CC1D42">
                <wp:simplePos x="0" y="0"/>
                <wp:positionH relativeFrom="page">
                  <wp:posOffset>-9525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3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68745A" w:rsidRPr="00F31BC3" w:rsidRDefault="0068745A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58DCCC4F" wp14:editId="2996C8F2">
                                  <wp:extent cx="1148080" cy="648335"/>
                                  <wp:effectExtent l="0" t="0" r="0" b="0"/>
                                  <wp:docPr id="4" name="Imagen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8" o:spid="_x0000_s1028" style="position:absolute;margin-left:-.75pt;margin-top:.5pt;width:630pt;height:78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" fillcolor="#50866c" stroked="f">
                <v:textbox inset=",7.2pt,,7.2pt">
                  <w:txbxContent>
                    <w:p w:rsidR="0068745A" w:rsidRPr="00F31BC3" w:rsidRDefault="0068745A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58DCCC4F" wp14:editId="2996C8F2">
                            <wp:extent cx="1148080" cy="648335"/>
                            <wp:effectExtent l="0" t="0" r="0" b="0"/>
                            <wp:docPr id="4" name="Imagen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sdt>
        <w:sdtPr>
          <w:id w:val="37865676"/>
          <w:placeholder>
            <w:docPart w:val="07033FA691034FE1ABDD22E05C700155"/>
          </w:placeholder>
        </w:sdtPr>
        <w:sdtContent>
          <w:r w:rsidR="00C02D3B" w:rsidRPr="00C02D3B">
            <w:rPr>
              <w:b/>
              <w:color w:val="50866C"/>
              <w:sz w:val="30"/>
              <w:szCs w:val="30"/>
            </w:rPr>
            <w:t xml:space="preserve">II </w:t>
          </w:r>
          <w:r w:rsidR="003A1694" w:rsidRPr="00C02D3B">
            <w:rPr>
              <w:b/>
              <w:color w:val="50866C"/>
              <w:sz w:val="30"/>
              <w:szCs w:val="30"/>
            </w:rPr>
            <w:t>Valoración del grado de cumplimiento de las obligaciones de publicidad activa</w:t>
          </w:r>
          <w:r w:rsidR="00032D8A" w:rsidRPr="00C02D3B">
            <w:rPr>
              <w:b/>
              <w:color w:val="50866C"/>
              <w:sz w:val="30"/>
              <w:szCs w:val="30"/>
            </w:rPr>
            <w:t xml:space="preserve"> (en porcentaje)</w:t>
          </w:r>
        </w:sdtContent>
      </w:sdt>
    </w:p>
    <w:p w:rsidR="00FA5AFD" w:rsidRDefault="00FA5AFD" w:rsidP="00F05E2C">
      <w:pPr>
        <w:pStyle w:val="Cuerpodelboletn"/>
        <w:rPr>
          <w:lang w:bidi="es-ES"/>
        </w:rPr>
      </w:pPr>
    </w:p>
    <w:tbl>
      <w:tblPr>
        <w:tblStyle w:val="Sombreadomedio2-nfasis31"/>
        <w:tblW w:w="11558" w:type="dxa"/>
        <w:tblInd w:w="-318" w:type="dxa"/>
        <w:tblLook w:val="04A0" w:firstRow="1" w:lastRow="0" w:firstColumn="1" w:lastColumn="0" w:noHBand="0" w:noVBand="1"/>
      </w:tblPr>
      <w:tblGrid>
        <w:gridCol w:w="4822"/>
        <w:gridCol w:w="842"/>
        <w:gridCol w:w="842"/>
        <w:gridCol w:w="842"/>
        <w:gridCol w:w="842"/>
        <w:gridCol w:w="842"/>
        <w:gridCol w:w="842"/>
        <w:gridCol w:w="842"/>
        <w:gridCol w:w="842"/>
      </w:tblGrid>
      <w:tr w:rsidR="0026089A" w:rsidRPr="00225B8D" w:rsidTr="006874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45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822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6089A" w:rsidRPr="00225B8D" w:rsidRDefault="0026089A" w:rsidP="0026089A">
            <w:pPr>
              <w:spacing w:before="120" w:after="120" w:line="312" w:lineRule="auto"/>
              <w:ind w:left="113" w:right="113"/>
              <w:jc w:val="both"/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6089A" w:rsidRPr="00225B8D" w:rsidRDefault="0026089A" w:rsidP="0026089A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225B8D">
              <w:rPr>
                <w:rFonts w:eastAsia="Calibri" w:cs="Calibri"/>
                <w:sz w:val="16"/>
                <w:szCs w:val="16"/>
              </w:rPr>
              <w:t>Contenido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6089A" w:rsidRPr="00225B8D" w:rsidRDefault="0026089A" w:rsidP="0026089A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225B8D">
              <w:rPr>
                <w:rFonts w:eastAsia="Calibri" w:cs="Calibri"/>
                <w:sz w:val="16"/>
                <w:szCs w:val="16"/>
              </w:rPr>
              <w:t>Forma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6089A" w:rsidRPr="00225B8D" w:rsidRDefault="0026089A" w:rsidP="0026089A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225B8D">
              <w:rPr>
                <w:rFonts w:eastAsia="Calibri" w:cs="Calibri"/>
                <w:sz w:val="16"/>
                <w:szCs w:val="16"/>
              </w:rPr>
              <w:t>Estructuración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6089A" w:rsidRPr="00225B8D" w:rsidRDefault="0026089A" w:rsidP="0026089A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225B8D">
              <w:rPr>
                <w:rFonts w:eastAsia="Calibri" w:cs="Calibri"/>
                <w:sz w:val="16"/>
                <w:szCs w:val="16"/>
              </w:rPr>
              <w:t>Accesibilidad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6089A" w:rsidRPr="00225B8D" w:rsidRDefault="0026089A" w:rsidP="0026089A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225B8D">
              <w:rPr>
                <w:rFonts w:eastAsia="Calibri" w:cs="Calibri"/>
                <w:sz w:val="16"/>
                <w:szCs w:val="16"/>
              </w:rPr>
              <w:t>Claridad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6089A" w:rsidRPr="00225B8D" w:rsidRDefault="0026089A" w:rsidP="0026089A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225B8D">
              <w:rPr>
                <w:rFonts w:eastAsia="Calibri" w:cs="Calibri"/>
                <w:sz w:val="16"/>
                <w:szCs w:val="16"/>
              </w:rPr>
              <w:t>Reutilización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6089A" w:rsidRPr="00225B8D" w:rsidRDefault="0026089A" w:rsidP="0026089A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225B8D">
              <w:rPr>
                <w:rFonts w:eastAsia="Calibri" w:cs="Calibri"/>
                <w:sz w:val="16"/>
                <w:szCs w:val="16"/>
              </w:rPr>
              <w:t>Actualización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6089A" w:rsidRPr="00225B8D" w:rsidRDefault="0026089A" w:rsidP="0026089A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225B8D">
              <w:rPr>
                <w:rFonts w:eastAsia="Calibri" w:cs="Calibri"/>
                <w:sz w:val="16"/>
                <w:szCs w:val="16"/>
              </w:rPr>
              <w:t>Total</w:t>
            </w:r>
          </w:p>
        </w:tc>
      </w:tr>
      <w:tr w:rsidR="0068745A" w:rsidRPr="00225B8D" w:rsidTr="006874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2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vAlign w:val="center"/>
            <w:hideMark/>
          </w:tcPr>
          <w:p w:rsidR="0068745A" w:rsidRPr="00225B8D" w:rsidRDefault="0068745A" w:rsidP="0026089A">
            <w:pPr>
              <w:spacing w:before="120" w:after="120" w:line="312" w:lineRule="auto"/>
              <w:jc w:val="both"/>
              <w:rPr>
                <w:rFonts w:eastAsia="Calibri" w:cs="Calibri"/>
                <w:sz w:val="16"/>
                <w:szCs w:val="16"/>
              </w:rPr>
            </w:pPr>
            <w:r w:rsidRPr="00225B8D">
              <w:rPr>
                <w:rFonts w:eastAsia="Calibri" w:cs="Calibri"/>
                <w:sz w:val="16"/>
                <w:szCs w:val="16"/>
              </w:rPr>
              <w:t>Institucional, Organizativa y de Planificación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68745A" w:rsidRPr="0068745A" w:rsidRDefault="0068745A" w:rsidP="006874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8745A">
              <w:rPr>
                <w:sz w:val="18"/>
                <w:szCs w:val="18"/>
              </w:rPr>
              <w:t>87,0</w:t>
            </w:r>
          </w:p>
        </w:tc>
        <w:tc>
          <w:tcPr>
            <w:tcW w:w="0" w:type="auto"/>
            <w:noWrap/>
            <w:vAlign w:val="center"/>
          </w:tcPr>
          <w:p w:rsidR="0068745A" w:rsidRPr="0068745A" w:rsidRDefault="0068745A" w:rsidP="006874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8745A">
              <w:rPr>
                <w:sz w:val="18"/>
                <w:szCs w:val="18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68745A" w:rsidRPr="0068745A" w:rsidRDefault="0068745A" w:rsidP="006874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8745A">
              <w:rPr>
                <w:sz w:val="18"/>
                <w:szCs w:val="18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68745A" w:rsidRPr="0068745A" w:rsidRDefault="0068745A" w:rsidP="006874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8745A">
              <w:rPr>
                <w:sz w:val="18"/>
                <w:szCs w:val="18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68745A" w:rsidRPr="0068745A" w:rsidRDefault="0068745A" w:rsidP="006874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8745A">
              <w:rPr>
                <w:sz w:val="18"/>
                <w:szCs w:val="18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68745A" w:rsidRPr="0068745A" w:rsidRDefault="0068745A" w:rsidP="006874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8745A">
              <w:rPr>
                <w:sz w:val="18"/>
                <w:szCs w:val="18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68745A" w:rsidRPr="0068745A" w:rsidRDefault="0068745A" w:rsidP="006874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8745A">
              <w:rPr>
                <w:sz w:val="18"/>
                <w:szCs w:val="18"/>
              </w:rPr>
              <w:t>85,0</w:t>
            </w:r>
          </w:p>
        </w:tc>
        <w:tc>
          <w:tcPr>
            <w:tcW w:w="0" w:type="auto"/>
            <w:noWrap/>
            <w:vAlign w:val="center"/>
          </w:tcPr>
          <w:p w:rsidR="0068745A" w:rsidRPr="0068745A" w:rsidRDefault="0068745A" w:rsidP="006874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8745A">
              <w:rPr>
                <w:sz w:val="18"/>
                <w:szCs w:val="18"/>
              </w:rPr>
              <w:t>96,0</w:t>
            </w:r>
          </w:p>
        </w:tc>
      </w:tr>
      <w:tr w:rsidR="0068745A" w:rsidRPr="00225B8D" w:rsidTr="0068745A">
        <w:trPr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2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</w:tcPr>
          <w:p w:rsidR="0068745A" w:rsidRPr="00225B8D" w:rsidRDefault="0068745A" w:rsidP="0026089A">
            <w:pPr>
              <w:spacing w:before="120" w:after="120" w:line="312" w:lineRule="auto"/>
              <w:jc w:val="both"/>
              <w:rPr>
                <w:rFonts w:eastAsia="Calibri" w:cs="Calibri"/>
                <w:sz w:val="16"/>
                <w:szCs w:val="16"/>
              </w:rPr>
            </w:pPr>
            <w:r w:rsidRPr="00225B8D">
              <w:rPr>
                <w:rFonts w:eastAsia="Calibri" w:cs="Calibri"/>
                <w:sz w:val="16"/>
                <w:szCs w:val="16"/>
              </w:rPr>
              <w:t xml:space="preserve">De relevancia jurídica 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68745A" w:rsidRPr="0068745A" w:rsidRDefault="0068745A" w:rsidP="006874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8745A">
              <w:rPr>
                <w:sz w:val="18"/>
                <w:szCs w:val="18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68745A" w:rsidRPr="0068745A" w:rsidRDefault="0068745A" w:rsidP="006874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8745A">
              <w:rPr>
                <w:sz w:val="18"/>
                <w:szCs w:val="18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68745A" w:rsidRPr="0068745A" w:rsidRDefault="0068745A" w:rsidP="006874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8745A">
              <w:rPr>
                <w:sz w:val="18"/>
                <w:szCs w:val="18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68745A" w:rsidRPr="0068745A" w:rsidRDefault="0068745A" w:rsidP="006874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8745A">
              <w:rPr>
                <w:sz w:val="18"/>
                <w:szCs w:val="18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68745A" w:rsidRPr="0068745A" w:rsidRDefault="0068745A" w:rsidP="006874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8745A">
              <w:rPr>
                <w:sz w:val="18"/>
                <w:szCs w:val="18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68745A" w:rsidRPr="0068745A" w:rsidRDefault="0068745A" w:rsidP="006874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8745A">
              <w:rPr>
                <w:sz w:val="18"/>
                <w:szCs w:val="18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68745A" w:rsidRPr="0068745A" w:rsidRDefault="0068745A" w:rsidP="006874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8745A">
              <w:rPr>
                <w:sz w:val="18"/>
                <w:szCs w:val="18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68745A" w:rsidRPr="0068745A" w:rsidRDefault="0068745A" w:rsidP="006874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8745A">
              <w:rPr>
                <w:sz w:val="18"/>
                <w:szCs w:val="18"/>
              </w:rPr>
              <w:t>100,0</w:t>
            </w:r>
          </w:p>
        </w:tc>
      </w:tr>
      <w:tr w:rsidR="0068745A" w:rsidRPr="00225B8D" w:rsidTr="006874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2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68745A" w:rsidRPr="00225B8D" w:rsidRDefault="0068745A" w:rsidP="0026089A">
            <w:pPr>
              <w:spacing w:before="120" w:after="120" w:line="312" w:lineRule="auto"/>
              <w:jc w:val="both"/>
              <w:rPr>
                <w:rFonts w:eastAsia="Calibri" w:cs="Calibri"/>
                <w:sz w:val="16"/>
                <w:szCs w:val="16"/>
              </w:rPr>
            </w:pPr>
            <w:r w:rsidRPr="00225B8D">
              <w:rPr>
                <w:rFonts w:eastAsia="Calibri" w:cs="Calibri"/>
                <w:sz w:val="16"/>
                <w:szCs w:val="16"/>
              </w:rPr>
              <w:t>Económica , Presupuestaria y Estadística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68745A" w:rsidRPr="0068745A" w:rsidRDefault="0068745A" w:rsidP="006874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8745A">
              <w:rPr>
                <w:sz w:val="18"/>
                <w:szCs w:val="18"/>
              </w:rPr>
              <w:t>89,3</w:t>
            </w:r>
          </w:p>
        </w:tc>
        <w:tc>
          <w:tcPr>
            <w:tcW w:w="0" w:type="auto"/>
            <w:noWrap/>
            <w:vAlign w:val="center"/>
          </w:tcPr>
          <w:p w:rsidR="0068745A" w:rsidRPr="0068745A" w:rsidRDefault="0068745A" w:rsidP="006874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8745A">
              <w:rPr>
                <w:sz w:val="18"/>
                <w:szCs w:val="18"/>
              </w:rPr>
              <w:t>80,0</w:t>
            </w:r>
          </w:p>
        </w:tc>
        <w:tc>
          <w:tcPr>
            <w:tcW w:w="0" w:type="auto"/>
            <w:noWrap/>
            <w:vAlign w:val="center"/>
          </w:tcPr>
          <w:p w:rsidR="0068745A" w:rsidRPr="0068745A" w:rsidRDefault="0068745A" w:rsidP="006874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8745A">
              <w:rPr>
                <w:sz w:val="18"/>
                <w:szCs w:val="18"/>
              </w:rPr>
              <w:t>90,0</w:t>
            </w:r>
          </w:p>
        </w:tc>
        <w:tc>
          <w:tcPr>
            <w:tcW w:w="0" w:type="auto"/>
            <w:noWrap/>
            <w:vAlign w:val="center"/>
          </w:tcPr>
          <w:p w:rsidR="0068745A" w:rsidRPr="0068745A" w:rsidRDefault="0068745A" w:rsidP="006874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8745A">
              <w:rPr>
                <w:sz w:val="18"/>
                <w:szCs w:val="18"/>
              </w:rPr>
              <w:t>80,0</w:t>
            </w:r>
          </w:p>
        </w:tc>
        <w:tc>
          <w:tcPr>
            <w:tcW w:w="0" w:type="auto"/>
            <w:noWrap/>
            <w:vAlign w:val="center"/>
          </w:tcPr>
          <w:p w:rsidR="0068745A" w:rsidRPr="0068745A" w:rsidRDefault="0068745A" w:rsidP="006874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8745A">
              <w:rPr>
                <w:sz w:val="18"/>
                <w:szCs w:val="18"/>
              </w:rPr>
              <w:t>90,0</w:t>
            </w:r>
          </w:p>
        </w:tc>
        <w:tc>
          <w:tcPr>
            <w:tcW w:w="0" w:type="auto"/>
            <w:noWrap/>
            <w:vAlign w:val="center"/>
          </w:tcPr>
          <w:p w:rsidR="0068745A" w:rsidRPr="0068745A" w:rsidRDefault="0068745A" w:rsidP="006874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8745A">
              <w:rPr>
                <w:sz w:val="18"/>
                <w:szCs w:val="18"/>
              </w:rPr>
              <w:t>90,0</w:t>
            </w:r>
          </w:p>
        </w:tc>
        <w:tc>
          <w:tcPr>
            <w:tcW w:w="0" w:type="auto"/>
            <w:noWrap/>
            <w:vAlign w:val="center"/>
          </w:tcPr>
          <w:p w:rsidR="0068745A" w:rsidRPr="0068745A" w:rsidRDefault="0068745A" w:rsidP="006874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8745A">
              <w:rPr>
                <w:sz w:val="18"/>
                <w:szCs w:val="18"/>
              </w:rPr>
              <w:t>90,0</w:t>
            </w:r>
          </w:p>
        </w:tc>
        <w:tc>
          <w:tcPr>
            <w:tcW w:w="0" w:type="auto"/>
            <w:noWrap/>
            <w:vAlign w:val="center"/>
          </w:tcPr>
          <w:p w:rsidR="0068745A" w:rsidRPr="0068745A" w:rsidRDefault="0068745A" w:rsidP="006874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8745A">
              <w:rPr>
                <w:sz w:val="18"/>
                <w:szCs w:val="18"/>
              </w:rPr>
              <w:t>87,0</w:t>
            </w:r>
          </w:p>
        </w:tc>
      </w:tr>
      <w:tr w:rsidR="0068745A" w:rsidRPr="00225B8D" w:rsidTr="0068745A">
        <w:trPr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2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</w:tcPr>
          <w:p w:rsidR="0068745A" w:rsidRPr="00225B8D" w:rsidRDefault="0068745A" w:rsidP="0026089A">
            <w:pPr>
              <w:spacing w:before="120" w:after="120" w:line="312" w:lineRule="auto"/>
              <w:jc w:val="both"/>
              <w:rPr>
                <w:rFonts w:eastAsia="Calibri" w:cs="Calibri"/>
                <w:sz w:val="16"/>
                <w:szCs w:val="16"/>
              </w:rPr>
            </w:pPr>
            <w:r w:rsidRPr="00225B8D">
              <w:rPr>
                <w:rFonts w:eastAsia="Calibri" w:cs="Calibri"/>
                <w:sz w:val="16"/>
                <w:szCs w:val="16"/>
              </w:rPr>
              <w:t>Información patrimonial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68745A" w:rsidRPr="0068745A" w:rsidRDefault="0068745A" w:rsidP="006874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8745A">
              <w:rPr>
                <w:sz w:val="18"/>
                <w:szCs w:val="18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68745A" w:rsidRPr="0068745A" w:rsidRDefault="0068745A" w:rsidP="006874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8745A">
              <w:rPr>
                <w:sz w:val="18"/>
                <w:szCs w:val="18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68745A" w:rsidRPr="0068745A" w:rsidRDefault="0068745A" w:rsidP="006874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8745A">
              <w:rPr>
                <w:sz w:val="18"/>
                <w:szCs w:val="18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68745A" w:rsidRPr="0068745A" w:rsidRDefault="0068745A" w:rsidP="006874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8745A">
              <w:rPr>
                <w:sz w:val="18"/>
                <w:szCs w:val="18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68745A" w:rsidRPr="0068745A" w:rsidRDefault="0068745A" w:rsidP="006874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8745A">
              <w:rPr>
                <w:sz w:val="18"/>
                <w:szCs w:val="18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68745A" w:rsidRPr="0068745A" w:rsidRDefault="0068745A" w:rsidP="006874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8745A">
              <w:rPr>
                <w:sz w:val="18"/>
                <w:szCs w:val="18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68745A" w:rsidRPr="0068745A" w:rsidRDefault="0068745A" w:rsidP="006874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8745A">
              <w:rPr>
                <w:sz w:val="18"/>
                <w:szCs w:val="18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68745A" w:rsidRPr="0068745A" w:rsidRDefault="0068745A" w:rsidP="006874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8745A">
              <w:rPr>
                <w:sz w:val="18"/>
                <w:szCs w:val="18"/>
              </w:rPr>
              <w:t>100,0</w:t>
            </w:r>
          </w:p>
        </w:tc>
      </w:tr>
      <w:tr w:rsidR="0068745A" w:rsidRPr="00225B8D" w:rsidTr="006874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2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68745A" w:rsidRPr="00225B8D" w:rsidRDefault="0068745A" w:rsidP="0026089A">
            <w:pPr>
              <w:spacing w:before="120" w:after="120" w:line="312" w:lineRule="auto"/>
              <w:jc w:val="both"/>
              <w:rPr>
                <w:rFonts w:eastAsia="Calibri" w:cs="Calibri"/>
                <w:i/>
                <w:sz w:val="16"/>
                <w:szCs w:val="16"/>
              </w:rPr>
            </w:pPr>
            <w:r w:rsidRPr="00225B8D">
              <w:rPr>
                <w:rFonts w:eastAsia="Calibri" w:cs="Calibri"/>
                <w:i/>
                <w:sz w:val="16"/>
                <w:szCs w:val="16"/>
              </w:rPr>
              <w:t>Índice de Cumplimiento de la Información Obligatoria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68745A" w:rsidRPr="0068745A" w:rsidRDefault="0068745A" w:rsidP="006874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68745A">
              <w:rPr>
                <w:b/>
                <w:i/>
                <w:sz w:val="18"/>
                <w:szCs w:val="18"/>
              </w:rPr>
              <w:t>90,7</w:t>
            </w:r>
          </w:p>
        </w:tc>
        <w:tc>
          <w:tcPr>
            <w:tcW w:w="0" w:type="auto"/>
            <w:noWrap/>
            <w:vAlign w:val="center"/>
          </w:tcPr>
          <w:p w:rsidR="0068745A" w:rsidRPr="0068745A" w:rsidRDefault="0068745A" w:rsidP="006874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68745A">
              <w:rPr>
                <w:b/>
                <w:i/>
                <w:sz w:val="18"/>
                <w:szCs w:val="18"/>
              </w:rPr>
              <w:t>89,2</w:t>
            </w:r>
          </w:p>
        </w:tc>
        <w:tc>
          <w:tcPr>
            <w:tcW w:w="0" w:type="auto"/>
            <w:noWrap/>
            <w:vAlign w:val="center"/>
          </w:tcPr>
          <w:p w:rsidR="0068745A" w:rsidRPr="0068745A" w:rsidRDefault="0068745A" w:rsidP="006874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68745A">
              <w:rPr>
                <w:b/>
                <w:i/>
                <w:sz w:val="18"/>
                <w:szCs w:val="18"/>
              </w:rPr>
              <w:t>94,6</w:t>
            </w:r>
          </w:p>
        </w:tc>
        <w:tc>
          <w:tcPr>
            <w:tcW w:w="0" w:type="auto"/>
            <w:noWrap/>
            <w:vAlign w:val="center"/>
          </w:tcPr>
          <w:p w:rsidR="0068745A" w:rsidRPr="0068745A" w:rsidRDefault="0068745A" w:rsidP="006874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68745A">
              <w:rPr>
                <w:b/>
                <w:i/>
                <w:sz w:val="18"/>
                <w:szCs w:val="18"/>
              </w:rPr>
              <w:t>89,2</w:t>
            </w:r>
          </w:p>
        </w:tc>
        <w:tc>
          <w:tcPr>
            <w:tcW w:w="0" w:type="auto"/>
            <w:noWrap/>
            <w:vAlign w:val="center"/>
          </w:tcPr>
          <w:p w:rsidR="0068745A" w:rsidRPr="0068745A" w:rsidRDefault="0068745A" w:rsidP="006874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68745A">
              <w:rPr>
                <w:b/>
                <w:i/>
                <w:sz w:val="18"/>
                <w:szCs w:val="18"/>
              </w:rPr>
              <w:t>94,6</w:t>
            </w:r>
          </w:p>
        </w:tc>
        <w:tc>
          <w:tcPr>
            <w:tcW w:w="0" w:type="auto"/>
            <w:noWrap/>
            <w:vAlign w:val="center"/>
          </w:tcPr>
          <w:p w:rsidR="0068745A" w:rsidRPr="0068745A" w:rsidRDefault="0068745A" w:rsidP="006874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68745A">
              <w:rPr>
                <w:b/>
                <w:i/>
                <w:sz w:val="18"/>
                <w:szCs w:val="18"/>
              </w:rPr>
              <w:t>94,6</w:t>
            </w:r>
          </w:p>
        </w:tc>
        <w:tc>
          <w:tcPr>
            <w:tcW w:w="0" w:type="auto"/>
            <w:noWrap/>
            <w:vAlign w:val="center"/>
          </w:tcPr>
          <w:p w:rsidR="0068745A" w:rsidRPr="0068745A" w:rsidRDefault="0068745A" w:rsidP="006874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68745A">
              <w:rPr>
                <w:b/>
                <w:i/>
                <w:sz w:val="18"/>
                <w:szCs w:val="18"/>
              </w:rPr>
              <w:t>90,5</w:t>
            </w:r>
          </w:p>
        </w:tc>
        <w:tc>
          <w:tcPr>
            <w:tcW w:w="0" w:type="auto"/>
            <w:noWrap/>
            <w:vAlign w:val="center"/>
          </w:tcPr>
          <w:p w:rsidR="0068745A" w:rsidRPr="0068745A" w:rsidRDefault="0068745A" w:rsidP="006874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68745A">
              <w:rPr>
                <w:b/>
                <w:i/>
                <w:sz w:val="18"/>
                <w:szCs w:val="18"/>
              </w:rPr>
              <w:t>91,9</w:t>
            </w:r>
          </w:p>
        </w:tc>
      </w:tr>
    </w:tbl>
    <w:p w:rsidR="00FA5AFD" w:rsidRDefault="00FA5AFD" w:rsidP="00F05E2C">
      <w:pPr>
        <w:pStyle w:val="Cuerpodelboletn"/>
        <w:rPr>
          <w:lang w:bidi="es-ES"/>
        </w:rPr>
      </w:pPr>
    </w:p>
    <w:p w:rsidR="00E22E33" w:rsidRDefault="00E22E33" w:rsidP="00E22E33">
      <w:pPr>
        <w:pStyle w:val="Cuerpodelboletn"/>
        <w:rPr>
          <w:lang w:bidi="es-ES"/>
        </w:rPr>
      </w:pPr>
      <w:r>
        <w:rPr>
          <w:lang w:bidi="es-ES"/>
        </w:rPr>
        <w:lastRenderedPageBreak/>
        <w:t xml:space="preserve">El Índice de Cumplimiento de la Información Obligatoria (ICIO) se sitúa en el </w:t>
      </w:r>
      <w:r>
        <w:rPr>
          <w:lang w:bidi="es-ES"/>
        </w:rPr>
        <w:t>91,9</w:t>
      </w:r>
      <w:r>
        <w:rPr>
          <w:lang w:bidi="es-ES"/>
        </w:rPr>
        <w:t xml:space="preserve">%. </w:t>
      </w:r>
      <w:r>
        <w:rPr>
          <w:lang w:bidi="es-ES"/>
        </w:rPr>
        <w:t xml:space="preserve">La falta de publicación de algunos contenidos </w:t>
      </w:r>
      <w:r w:rsidR="007211CC">
        <w:rPr>
          <w:lang w:bidi="es-ES"/>
        </w:rPr>
        <w:t>obligatorios</w:t>
      </w:r>
      <w:r>
        <w:rPr>
          <w:lang w:bidi="es-ES"/>
        </w:rPr>
        <w:t xml:space="preserve"> es el factor que en mayor medida explica la puntuación alcanzada.</w:t>
      </w:r>
    </w:p>
    <w:p w:rsidR="00E22E33" w:rsidRDefault="00E22E33" w:rsidP="00E22E33">
      <w:pPr>
        <w:pStyle w:val="Cuerpodelboletn"/>
        <w:rPr>
          <w:lang w:bidi="es-ES"/>
        </w:rPr>
      </w:pPr>
      <w:r>
        <w:rPr>
          <w:lang w:bidi="es-ES"/>
        </w:rPr>
        <w:t xml:space="preserve">Respecto de 2020, el ICIO se ha incrementado en </w:t>
      </w:r>
      <w:r>
        <w:rPr>
          <w:lang w:bidi="es-ES"/>
        </w:rPr>
        <w:t>0,5</w:t>
      </w:r>
      <w:r>
        <w:rPr>
          <w:lang w:bidi="es-ES"/>
        </w:rPr>
        <w:t xml:space="preserve"> puntos porcentuales, incremento atribuible a la revisión de oficio realizada por este Consejo del cumplimiento del atributo reutilización</w:t>
      </w:r>
      <w:r>
        <w:rPr>
          <w:lang w:bidi="es-ES"/>
        </w:rPr>
        <w:t xml:space="preserve"> y también a la publicación completa del Registro de Actividades de </w:t>
      </w:r>
      <w:r w:rsidR="007211CC">
        <w:rPr>
          <w:lang w:bidi="es-ES"/>
        </w:rPr>
        <w:t>Tratamiento.</w:t>
      </w:r>
    </w:p>
    <w:p w:rsidR="00C259F4" w:rsidRPr="002D27E4" w:rsidRDefault="0026089A" w:rsidP="00E22E33">
      <w:pPr>
        <w:pStyle w:val="Cuerpodelboletn"/>
        <w:numPr>
          <w:ilvl w:val="0"/>
          <w:numId w:val="21"/>
        </w:numPr>
        <w:rPr>
          <w:sz w:val="30"/>
          <w:szCs w:val="30"/>
        </w:rPr>
      </w:pPr>
      <w:sdt>
        <w:sdtPr>
          <w:rPr>
            <w:b/>
            <w:color w:val="auto"/>
            <w:sz w:val="30"/>
            <w:szCs w:val="30"/>
          </w:rPr>
          <w:id w:val="-409474120"/>
          <w:placeholder>
            <w:docPart w:val="FD98A9A16E1C4E1DA3A066E830405301"/>
          </w:placeholder>
        </w:sdtPr>
        <w:sdtContent>
          <w:r w:rsidR="00C259F4" w:rsidRPr="002D27E4">
            <w:rPr>
              <w:b/>
              <w:color w:val="50866C"/>
              <w:sz w:val="30"/>
              <w:szCs w:val="30"/>
            </w:rPr>
            <w:t xml:space="preserve">Conclusiones </w:t>
          </w:r>
        </w:sdtContent>
      </w:sdt>
    </w:p>
    <w:p w:rsidR="00E22E33" w:rsidRDefault="00E22E33" w:rsidP="00C02D3B">
      <w:pPr>
        <w:pStyle w:val="Cuerpodelboletn"/>
      </w:pPr>
      <w:r w:rsidRPr="00E22E33">
        <w:t xml:space="preserve">El cumplimiento de las obligaciones de publicidad activa por parte de la Comunidad </w:t>
      </w:r>
      <w:r>
        <w:t>del Principado de Asturias</w:t>
      </w:r>
      <w:r w:rsidRPr="00E22E33">
        <w:t>, ha permanecido estable, en tanto que no se han adoptado buena parte de las recomendaciones formuladas a consecuencia de la evaluación realizada en 2020.</w:t>
      </w:r>
    </w:p>
    <w:p w:rsidR="00C02D3B" w:rsidRDefault="00C02D3B" w:rsidP="00C02D3B">
      <w:pPr>
        <w:pStyle w:val="Cuerpodelboletn"/>
      </w:pPr>
      <w:r>
        <w:t xml:space="preserve">Como </w:t>
      </w:r>
      <w:r w:rsidR="007B2613">
        <w:t xml:space="preserve">consecuencia de esto </w:t>
      </w:r>
      <w:r w:rsidR="002F26E8">
        <w:t>persisten</w:t>
      </w:r>
      <w:r>
        <w:t xml:space="preserve"> déficits evidenciados en dicha evaluación: </w:t>
      </w:r>
    </w:p>
    <w:p w:rsidR="00E22E33" w:rsidRPr="00E22E33" w:rsidRDefault="007211CC" w:rsidP="00E22E33">
      <w:pPr>
        <w:pStyle w:val="Prrafodelista"/>
        <w:numPr>
          <w:ilvl w:val="0"/>
          <w:numId w:val="22"/>
        </w:numPr>
        <w:jc w:val="both"/>
        <w:rPr>
          <w:color w:val="000000"/>
        </w:rPr>
      </w:pPr>
      <w:r>
        <w:rPr>
          <w:color w:val="000000"/>
        </w:rPr>
        <w:t>Aunque</w:t>
      </w:r>
      <w:r w:rsidR="00E22E33" w:rsidRPr="00E22E33">
        <w:rPr>
          <w:color w:val="000000"/>
        </w:rPr>
        <w:t xml:space="preserve"> se ha </w:t>
      </w:r>
      <w:r>
        <w:rPr>
          <w:color w:val="000000"/>
        </w:rPr>
        <w:t>reestructurado</w:t>
      </w:r>
      <w:r w:rsidR="00E22E33" w:rsidRPr="00E22E33">
        <w:rPr>
          <w:color w:val="000000"/>
        </w:rPr>
        <w:t xml:space="preserve"> el espacio de publicidad activa del portal de transparencia, de modo que ahora se distinguen las siguientes secciones: “Institucional y organizativa”, “planificación y calidad”, “órganos colegiados”, “actividades de tratamiento”, “normativa”, “contratos, convenios y subvenciones”, “presupuestaria y financiera”, “directorio de transparencia” y “estadísticas de Asturias”, clasificación esta que no se corresponde exactamente con el patrón de la LTAIBG ni de la Ley 8/2018, de 14 de septiembre, de Transparencia, Buen Gobierno y Grupos de Interés. No obstante, la información es fácilmente localizable y accesible.</w:t>
      </w:r>
    </w:p>
    <w:p w:rsidR="00E22E33" w:rsidRPr="00E22E33" w:rsidRDefault="00E22E33" w:rsidP="00E22E33">
      <w:pPr>
        <w:pStyle w:val="Prrafodelista"/>
        <w:ind w:left="780"/>
        <w:jc w:val="both"/>
        <w:rPr>
          <w:color w:val="000000"/>
        </w:rPr>
      </w:pPr>
    </w:p>
    <w:p w:rsidR="00E22E33" w:rsidRPr="00E22E33" w:rsidRDefault="00E22E33" w:rsidP="00E22E33">
      <w:pPr>
        <w:pStyle w:val="Prrafodelista"/>
        <w:numPr>
          <w:ilvl w:val="0"/>
          <w:numId w:val="22"/>
        </w:numPr>
        <w:jc w:val="both"/>
        <w:rPr>
          <w:color w:val="000000"/>
        </w:rPr>
      </w:pPr>
      <w:r w:rsidRPr="00E22E33">
        <w:rPr>
          <w:color w:val="000000"/>
        </w:rPr>
        <w:t xml:space="preserve">No se ha localizado información sobre los indicadores y evaluaciones </w:t>
      </w:r>
      <w:r w:rsidR="007211CC">
        <w:rPr>
          <w:color w:val="000000"/>
        </w:rPr>
        <w:t>para la práctica totalidad</w:t>
      </w:r>
      <w:r w:rsidRPr="00E22E33">
        <w:rPr>
          <w:color w:val="000000"/>
        </w:rPr>
        <w:t xml:space="preserve"> los planes y programas publicados.</w:t>
      </w:r>
      <w:r>
        <w:rPr>
          <w:color w:val="000000"/>
        </w:rPr>
        <w:t xml:space="preserve"> Como se ha señalado una buena parte de los planes publicados no están vigentes y en la gran mayoría de los casos no se publica información de seguimiento y evaluación.</w:t>
      </w:r>
    </w:p>
    <w:p w:rsidR="00E22E33" w:rsidRPr="00E22E33" w:rsidRDefault="00E22E33" w:rsidP="00E22E33">
      <w:pPr>
        <w:pStyle w:val="Prrafodelista"/>
        <w:ind w:left="780"/>
        <w:jc w:val="both"/>
        <w:rPr>
          <w:color w:val="000000"/>
        </w:rPr>
      </w:pPr>
    </w:p>
    <w:p w:rsidR="00E22E33" w:rsidRPr="00E22E33" w:rsidRDefault="00E22E33" w:rsidP="00E22E33">
      <w:pPr>
        <w:pStyle w:val="Prrafodelista"/>
        <w:numPr>
          <w:ilvl w:val="0"/>
          <w:numId w:val="23"/>
        </w:numPr>
        <w:jc w:val="both"/>
        <w:rPr>
          <w:color w:val="000000"/>
        </w:rPr>
      </w:pPr>
      <w:r w:rsidRPr="00E22E33">
        <w:rPr>
          <w:color w:val="000000"/>
        </w:rPr>
        <w:t>En el apartado “Presupuestaria y Financiera/Estabilidad Presupuestaria” se enlaza a la página del Ministerio de Hacienda donde se localizan los informes correspondientes al grado de cumplimiento del Objetivo de Estabilidad Presupuestaria, Deuda Pública y Regla de Gasto. En este sentido, ya se indicó en el informe de 2020 que la remisión a la página web del Ministerio de Hacienda no excluye que deba publicarse esta información.</w:t>
      </w:r>
    </w:p>
    <w:p w:rsidR="00E22E33" w:rsidRPr="00E22E33" w:rsidRDefault="00E22E33" w:rsidP="00E22E33">
      <w:pPr>
        <w:pStyle w:val="Prrafodelista"/>
        <w:ind w:left="780"/>
        <w:jc w:val="both"/>
        <w:rPr>
          <w:color w:val="000000"/>
        </w:rPr>
      </w:pPr>
    </w:p>
    <w:p w:rsidR="00E22E33" w:rsidRPr="007211CC" w:rsidRDefault="00E22E33" w:rsidP="007211CC">
      <w:pPr>
        <w:pStyle w:val="Prrafodelista"/>
        <w:numPr>
          <w:ilvl w:val="0"/>
          <w:numId w:val="23"/>
        </w:numPr>
        <w:jc w:val="both"/>
        <w:rPr>
          <w:color w:val="000000"/>
        </w:rPr>
      </w:pPr>
      <w:r w:rsidRPr="007211CC">
        <w:rPr>
          <w:color w:val="000000"/>
        </w:rPr>
        <w:t>En el apartado “Contratos” de la sección de “Contratos, convenios y subvenciones”, se recoge información, en cuadros en formato PDF, sobre las prórrogas de los contratos, las modificaciones aprobadas y los contratos menores. En cambio, para la obtención de información sobre los contratos se enlaza a la Plataforma de Contratación del Sector Público y a un buscador propio del perfil del contratante del Principado de Asturias.</w:t>
      </w:r>
    </w:p>
    <w:p w:rsidR="00E22E33" w:rsidRPr="00E22E33" w:rsidRDefault="00E22E33" w:rsidP="00E22E33">
      <w:pPr>
        <w:pStyle w:val="Prrafodelista"/>
        <w:ind w:left="780"/>
        <w:jc w:val="both"/>
        <w:rPr>
          <w:color w:val="000000"/>
        </w:rPr>
      </w:pPr>
    </w:p>
    <w:p w:rsidR="00E22E33" w:rsidRPr="007211CC" w:rsidRDefault="00E22E33" w:rsidP="007211CC">
      <w:pPr>
        <w:pStyle w:val="Prrafodelista"/>
        <w:numPr>
          <w:ilvl w:val="0"/>
          <w:numId w:val="23"/>
        </w:numPr>
        <w:jc w:val="both"/>
        <w:rPr>
          <w:color w:val="000000"/>
        </w:rPr>
      </w:pPr>
      <w:r w:rsidRPr="007211CC">
        <w:rPr>
          <w:color w:val="000000"/>
        </w:rPr>
        <w:t>En cuanto a los convenios, se señala en la página web que “En cumplimiento del artículo 8.1.b) de la ley 19/2013, de 9 de diciembre, de transparencia, acceso a la información pública y buen gobierno, se publica la relación de los convenios donde se recoge información relativa a las partes firmantes, objeto, fecha de su firma o de su publicación en el BOPA, obligaciones económicas a que, en su caso, se comprometen las partes, así como su plazo de vigencia”. Esto es, no se alude a las modificaciones. Por otra parte, no se ha podido verificar la información al no ser posible acceder a los distintos ficheros recogidos en la página.</w:t>
      </w:r>
    </w:p>
    <w:p w:rsidR="00E22E33" w:rsidRPr="00E22E33" w:rsidRDefault="00E22E33" w:rsidP="00E22E33">
      <w:pPr>
        <w:pStyle w:val="Prrafodelista"/>
        <w:ind w:left="780"/>
        <w:jc w:val="both"/>
        <w:rPr>
          <w:color w:val="000000"/>
        </w:rPr>
      </w:pPr>
    </w:p>
    <w:p w:rsidR="00C02D3B" w:rsidRDefault="007211CC" w:rsidP="0093501A">
      <w:pPr>
        <w:pStyle w:val="Prrafodelista"/>
        <w:numPr>
          <w:ilvl w:val="0"/>
          <w:numId w:val="23"/>
        </w:numPr>
        <w:jc w:val="both"/>
      </w:pPr>
      <w:r w:rsidRPr="007211CC">
        <w:rPr>
          <w:color w:val="000000"/>
        </w:rPr>
        <w:lastRenderedPageBreak/>
        <w:t>Finalmente, varios enlaces a contenidos obligatorios no se encuentran operativos ya que abren páginas que no contienen información</w:t>
      </w:r>
      <w:r>
        <w:rPr>
          <w:color w:val="000000"/>
        </w:rPr>
        <w:t>, por lo que sería conveniente una revisión del funcionamiento de dichos enlaces.</w:t>
      </w:r>
      <w:bookmarkStart w:id="0" w:name="_GoBack"/>
      <w:bookmarkEnd w:id="0"/>
      <w:r w:rsidRPr="007211CC">
        <w:rPr>
          <w:color w:val="000000"/>
        </w:rPr>
        <w:t xml:space="preserve"> </w:t>
      </w:r>
    </w:p>
    <w:p w:rsidR="00C02D3B" w:rsidRDefault="00C02D3B" w:rsidP="00CC60B0">
      <w:pPr>
        <w:pStyle w:val="Cuerpodelboletn"/>
        <w:jc w:val="right"/>
      </w:pPr>
      <w:r>
        <w:t xml:space="preserve">Madrid, </w:t>
      </w:r>
      <w:r w:rsidR="00C3732A">
        <w:t>noviemb</w:t>
      </w:r>
      <w:r w:rsidR="00BF0241">
        <w:t>re</w:t>
      </w:r>
      <w:r>
        <w:t xml:space="preserve"> de 2021</w:t>
      </w:r>
    </w:p>
    <w:p w:rsidR="00CC60B0" w:rsidRDefault="00CC60B0">
      <w:pPr>
        <w:rPr>
          <w:b/>
          <w:sz w:val="30"/>
          <w:szCs w:val="30"/>
        </w:rPr>
      </w:pPr>
      <w:r>
        <w:rPr>
          <w:b/>
          <w:sz w:val="30"/>
          <w:szCs w:val="30"/>
        </w:rPr>
        <w:br w:type="page"/>
      </w:r>
    </w:p>
    <w:p w:rsidR="009654DA" w:rsidRPr="002D27E4" w:rsidRDefault="002D27E4" w:rsidP="00AE4F68">
      <w:pPr>
        <w:pStyle w:val="Cuerpodelboletn"/>
        <w:jc w:val="center"/>
        <w:rPr>
          <w:b/>
          <w:sz w:val="30"/>
          <w:szCs w:val="30"/>
        </w:rPr>
      </w:pPr>
      <w:r w:rsidRPr="00B1184C">
        <w:rPr>
          <w:rFonts w:ascii="Arial" w:eastAsia="Arial" w:hAnsi="Arial" w:cs="Arial"/>
          <w:noProof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4262980" wp14:editId="2712EDDE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0;margin-top:78.95pt;width:630pt;height:13.7pt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C3C1360" wp14:editId="47C0066B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8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68745A" w:rsidRPr="00F31BC3" w:rsidRDefault="0068745A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117C8AB6" wp14:editId="71E22A93">
                                  <wp:extent cx="1148080" cy="648335"/>
                                  <wp:effectExtent l="0" t="0" r="0" b="0"/>
                                  <wp:docPr id="21" name="Imagen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9" style="position:absolute;left:0;text-align:left;margin-left:0;margin-top:.5pt;width:630pt;height:78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" fillcolor="#50866c" stroked="f">
                <v:textbox inset=",7.2pt,,7.2pt">
                  <w:txbxContent>
                    <w:p w:rsidR="0068745A" w:rsidRPr="00F31BC3" w:rsidRDefault="0068745A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117C8AB6" wp14:editId="71E22A93">
                            <wp:extent cx="1148080" cy="648335"/>
                            <wp:effectExtent l="0" t="0" r="0" b="0"/>
                            <wp:docPr id="21" name="Imagen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sdt>
        <w:sdtPr>
          <w:rPr>
            <w:b/>
            <w:color w:val="auto"/>
            <w:sz w:val="30"/>
            <w:szCs w:val="30"/>
          </w:rPr>
          <w:id w:val="1557966967"/>
          <w:placeholder>
            <w:docPart w:val="7DA330511B8B4D6795F908DB48ABF5A1"/>
          </w:placeholder>
        </w:sdtPr>
        <w:sdtContent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4800" behindDoc="0" locked="0" layoutInCell="1" allowOverlap="1" wp14:anchorId="38542516" wp14:editId="0F1F8334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993140</wp:posOffset>
                    </wp:positionV>
                    <wp:extent cx="8001000" cy="173990"/>
                    <wp:effectExtent l="0" t="0" r="0" b="0"/>
                    <wp:wrapTight wrapText="bothSides">
                      <wp:wrapPolygon edited="0">
                        <wp:start x="0" y="0"/>
                        <wp:lineTo x="0" y="18920"/>
                        <wp:lineTo x="21549" y="18920"/>
                        <wp:lineTo x="21549" y="0"/>
                        <wp:lineTo x="0" y="0"/>
                      </wp:wrapPolygon>
                    </wp:wrapTight>
                    <wp:docPr id="25" name="Rectángulo 1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173990"/>
                            </a:xfrm>
                            <a:prstGeom prst="rect">
                              <a:avLst/>
                            </a:prstGeom>
                            <a:solidFill>
                              <a:srgbClr val="C5DDD2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ángulo 19" o:spid="_x0000_s1026" style="position:absolute;margin-left:-.75pt;margin-top:78.2pt;width:630pt;height:13.7pt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" fillcolor="#c5ddd2" stroked="f">
                    <v:textbox inset=",7.2pt,,7.2pt"/>
                    <w10:wrap type="tight" anchorx="page" anchory="page"/>
                  </v:rect>
                </w:pict>
              </mc:Fallback>
            </mc:AlternateContent>
          </w:r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2752" behindDoc="0" locked="0" layoutInCell="1" allowOverlap="1" wp14:anchorId="46F91CEF" wp14:editId="5DD7DBC2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-3175</wp:posOffset>
                    </wp:positionV>
                    <wp:extent cx="8001000" cy="990600"/>
                    <wp:effectExtent l="0" t="0" r="0" b="0"/>
                    <wp:wrapTight wrapText="bothSides">
                      <wp:wrapPolygon edited="0">
                        <wp:start x="0" y="0"/>
                        <wp:lineTo x="0" y="21185"/>
                        <wp:lineTo x="21549" y="21185"/>
                        <wp:lineTo x="21549" y="0"/>
                        <wp:lineTo x="0" y="0"/>
                      </wp:wrapPolygon>
                    </wp:wrapTight>
                    <wp:docPr id="23" name="Rectángulo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990600"/>
                            </a:xfrm>
                            <a:prstGeom prst="rect">
                              <a:avLst/>
                            </a:prstGeom>
                            <a:solidFill>
                              <a:srgbClr val="50866C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txbx>
                            <w:txbxContent>
                              <w:p w:rsidR="0068745A" w:rsidRPr="00F31BC3" w:rsidRDefault="0068745A" w:rsidP="002D27E4">
                                <w:r w:rsidRPr="00965C69">
                                  <w:rPr>
                                    <w:noProof/>
                                    <w:lang w:eastAsia="es-ES"/>
                                  </w:rPr>
                                  <w:drawing>
                                    <wp:inline distT="0" distB="0" distL="0" distR="0" wp14:anchorId="57A445F7" wp14:editId="541D0BA4">
                                      <wp:extent cx="1148080" cy="648335"/>
                                      <wp:effectExtent l="0" t="0" r="0" b="0"/>
                                      <wp:docPr id="24" name="Imagen 2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3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148080" cy="64833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_x0000_s1030" style="position:absolute;left:0;text-align:left;margin-left:-.75pt;margin-top:-.25pt;width:630pt;height:78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" fillcolor="#50866c" stroked="f">
                    <v:textbox inset=",7.2pt,,7.2pt">
                      <w:txbxContent>
                        <w:p w:rsidR="0068745A" w:rsidRPr="00F31BC3" w:rsidRDefault="0068745A" w:rsidP="002D27E4">
                          <w:r w:rsidRPr="00965C69"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 wp14:anchorId="57A445F7" wp14:editId="541D0BA4">
                                <wp:extent cx="1148080" cy="648335"/>
                                <wp:effectExtent l="0" t="0" r="0" b="0"/>
                                <wp:docPr id="24" name="Imagen 2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48080" cy="6483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type="tight" anchorx="page" anchory="page"/>
                  </v:rect>
                </w:pict>
              </mc:Fallback>
            </mc:AlternateContent>
          </w:r>
          <w:r w:rsidR="009654DA" w:rsidRPr="002D27E4">
            <w:rPr>
              <w:b/>
              <w:color w:val="50866C"/>
              <w:sz w:val="30"/>
              <w:szCs w:val="30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9"/>
        <w:gridCol w:w="1521"/>
        <w:gridCol w:w="2799"/>
        <w:gridCol w:w="772"/>
        <w:gridCol w:w="4111"/>
      </w:tblGrid>
      <w:tr w:rsidR="009654DA" w:rsidRPr="009654DA" w:rsidTr="009654DA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SIGNIFICADO</w:t>
            </w:r>
          </w:p>
        </w:tc>
      </w:tr>
      <w:tr w:rsidR="009654DA" w:rsidRPr="009654DA" w:rsidTr="009654DA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SI se publica el contenido de la obligación exigida</w:t>
            </w:r>
          </w:p>
        </w:tc>
      </w:tr>
      <w:tr w:rsidR="009654DA" w:rsidRPr="009654DA" w:rsidTr="009654DA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publica el contenido de la obligación exigida</w:t>
            </w:r>
          </w:p>
        </w:tc>
      </w:tr>
      <w:tr w:rsidR="009654DA" w:rsidRPr="009654DA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DIRECTA en la misma web o con enlace directo a la información</w:t>
            </w:r>
          </w:p>
        </w:tc>
      </w:tr>
      <w:tr w:rsidR="009654DA" w:rsidRPr="009654DA" w:rsidTr="009654DA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INDIRECTA pero sin dirigir a la información a la que se refiere</w:t>
            </w:r>
          </w:p>
        </w:tc>
      </w:tr>
      <w:tr w:rsidR="009654DA" w:rsidRPr="009654DA" w:rsidTr="009654DA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03FE0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Tiene FECHA y </w:t>
            </w:r>
            <w:r w:rsidR="00903FE0"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está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dentro de los TRES meses </w:t>
            </w:r>
            <w:r w:rsidR="00903FE0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previos a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la fecha de consulta</w:t>
            </w:r>
          </w:p>
        </w:tc>
      </w:tr>
      <w:tr w:rsidR="009654DA" w:rsidRPr="009654DA" w:rsidTr="009654DA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Tiene FECHA  pero NO ESTA ACTUALIZADO dentro de los tres meses</w:t>
            </w:r>
          </w:p>
        </w:tc>
      </w:tr>
      <w:tr w:rsidR="009654DA" w:rsidRPr="009654DA" w:rsidTr="009654DA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CONOCE la fecha de publicación de la información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 clics como máximo</w:t>
            </w:r>
          </w:p>
        </w:tc>
      </w:tr>
      <w:tr w:rsidR="009654DA" w:rsidRPr="009654DA" w:rsidTr="002D27E4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</w:tr>
      <w:tr w:rsidR="009654DA" w:rsidRPr="009654DA" w:rsidTr="002D27E4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</w:tr>
      <w:tr w:rsidR="009654DA" w:rsidRPr="009654DA" w:rsidTr="002D27E4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</w:tr>
      <w:tr w:rsidR="009654DA" w:rsidRPr="009654DA" w:rsidTr="002D27E4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</w:tr>
      <w:tr w:rsidR="009654DA" w:rsidRPr="009654DA" w:rsidTr="002D27E4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</w:tr>
      <w:tr w:rsidR="009654DA" w:rsidRPr="009654DA" w:rsidTr="002D27E4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</w:tr>
      <w:tr w:rsidR="009654DA" w:rsidRPr="009654DA" w:rsidTr="002D27E4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11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12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Más de 12 clics</w:t>
            </w:r>
          </w:p>
        </w:tc>
      </w:tr>
      <w:tr w:rsidR="009654DA" w:rsidRPr="009654DA" w:rsidTr="009654DA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MUY comprensible o con ayudas, en su caso</w:t>
            </w:r>
          </w:p>
        </w:tc>
      </w:tr>
      <w:tr w:rsidR="009654DA" w:rsidRPr="009654DA" w:rsidTr="009654DA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Comprensible</w:t>
            </w:r>
          </w:p>
        </w:tc>
      </w:tr>
      <w:tr w:rsidR="009654DA" w:rsidRPr="009654DA" w:rsidTr="009654DA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Normal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Poco comprensible</w:t>
            </w:r>
          </w:p>
        </w:tc>
      </w:tr>
      <w:tr w:rsidR="009654DA" w:rsidRPr="009654DA" w:rsidTr="009654DA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Difícilmente comprensible</w:t>
            </w:r>
          </w:p>
        </w:tc>
      </w:tr>
      <w:tr w:rsidR="009654DA" w:rsidRPr="009654DA" w:rsidTr="009654DA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NADA comprensible</w:t>
            </w:r>
          </w:p>
        </w:tc>
      </w:tr>
      <w:tr w:rsidR="009654DA" w:rsidRPr="009654DA" w:rsidTr="009654DA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encuentra ordenada en grupos de materias, temáticas o de acuerdo con los bloques o grupos de información de la ley</w:t>
            </w:r>
          </w:p>
        </w:tc>
      </w:tr>
      <w:tr w:rsidR="009654DA" w:rsidRPr="009654DA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presenta dispersa sin agrupación ni ordenación alguna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03FE0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 un formato reutilizable establecido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es un formato reutilizable</w:t>
            </w:r>
          </w:p>
        </w:tc>
      </w:tr>
      <w:tr w:rsidR="009654DA" w:rsidRPr="009654DA" w:rsidTr="009654DA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o banner en la página inicial del sitio</w:t>
            </w:r>
          </w:p>
        </w:tc>
      </w:tr>
      <w:tr w:rsidR="009654DA" w:rsidRPr="009654DA" w:rsidTr="009654DA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pero NO en la página de inicio</w:t>
            </w:r>
          </w:p>
        </w:tc>
      </w:tr>
      <w:tr w:rsidR="009654DA" w:rsidRPr="009654DA" w:rsidTr="009654DA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existe un apartado específico de transparencia</w:t>
            </w:r>
          </w:p>
        </w:tc>
      </w:tr>
    </w:tbl>
    <w:p w:rsidR="00965C69" w:rsidRDefault="00965C69" w:rsidP="00965C69">
      <w:pPr>
        <w:pStyle w:val="Cuerpodelboletn"/>
      </w:pPr>
    </w:p>
    <w:sectPr w:rsidR="00965C69" w:rsidSect="009654DA">
      <w:type w:val="continuous"/>
      <w:pgSz w:w="11906" w:h="16838" w:code="9"/>
      <w:pgMar w:top="1440" w:right="720" w:bottom="144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745A" w:rsidRDefault="0068745A" w:rsidP="00F31BC3">
      <w:r>
        <w:separator/>
      </w:r>
    </w:p>
  </w:endnote>
  <w:endnote w:type="continuationSeparator" w:id="0">
    <w:p w:rsidR="0068745A" w:rsidRDefault="0068745A" w:rsidP="00F3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745A" w:rsidRDefault="0068745A" w:rsidP="00F31BC3">
      <w:r>
        <w:separator/>
      </w:r>
    </w:p>
  </w:footnote>
  <w:footnote w:type="continuationSeparator" w:id="0">
    <w:p w:rsidR="0068745A" w:rsidRDefault="0068745A" w:rsidP="00F31B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9.2pt;height:9.2pt" o:bullet="t">
        <v:imagedata r:id="rId1" o:title="BD14533_"/>
      </v:shape>
    </w:pict>
  </w:numPicBullet>
  <w:abstractNum w:abstractNumId="0">
    <w:nsid w:val="01CD3485"/>
    <w:multiLevelType w:val="hybridMultilevel"/>
    <w:tmpl w:val="0BD64BD6"/>
    <w:lvl w:ilvl="0" w:tplc="B7C2270E">
      <w:start w:val="1"/>
      <w:numFmt w:val="bullet"/>
      <w:lvlText w:val=""/>
      <w:lvlPicBulletId w:val="0"/>
      <w:lvlJc w:val="left"/>
      <w:pPr>
        <w:ind w:left="78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>
    <w:nsid w:val="04C64533"/>
    <w:multiLevelType w:val="hybridMultilevel"/>
    <w:tmpl w:val="D46CACE8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274CF2"/>
    <w:multiLevelType w:val="hybridMultilevel"/>
    <w:tmpl w:val="45B80EA2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0CD20176"/>
    <w:multiLevelType w:val="hybridMultilevel"/>
    <w:tmpl w:val="49AA8D6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784683"/>
    <w:multiLevelType w:val="hybridMultilevel"/>
    <w:tmpl w:val="CA92D36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E95B27"/>
    <w:multiLevelType w:val="hybridMultilevel"/>
    <w:tmpl w:val="28EC528E"/>
    <w:lvl w:ilvl="0" w:tplc="0428ECA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626CC4">
      <w:start w:val="1"/>
      <w:numFmt w:val="lowerLetter"/>
      <w:lvlText w:val="%2."/>
      <w:lvlJc w:val="left"/>
      <w:pPr>
        <w:ind w:left="360" w:hanging="36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2EA79D3"/>
    <w:multiLevelType w:val="hybridMultilevel"/>
    <w:tmpl w:val="D8E2FF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221472"/>
    <w:multiLevelType w:val="hybridMultilevel"/>
    <w:tmpl w:val="057A6D92"/>
    <w:lvl w:ilvl="0" w:tplc="B7C2270E">
      <w:start w:val="1"/>
      <w:numFmt w:val="bullet"/>
      <w:lvlText w:val=""/>
      <w:lvlPicBulletId w:val="0"/>
      <w:lvlJc w:val="left"/>
      <w:pPr>
        <w:ind w:left="98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10">
    <w:nsid w:val="38304C37"/>
    <w:multiLevelType w:val="hybridMultilevel"/>
    <w:tmpl w:val="429811D6"/>
    <w:lvl w:ilvl="0" w:tplc="B7C2270E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39AB0E5C"/>
    <w:multiLevelType w:val="hybridMultilevel"/>
    <w:tmpl w:val="4A26E32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04553A"/>
    <w:multiLevelType w:val="hybridMultilevel"/>
    <w:tmpl w:val="B58AE0B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E07F8F"/>
    <w:multiLevelType w:val="hybridMultilevel"/>
    <w:tmpl w:val="5964C9F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A31344"/>
    <w:multiLevelType w:val="hybridMultilevel"/>
    <w:tmpl w:val="AAECB612"/>
    <w:lvl w:ilvl="0" w:tplc="B56208B0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sz w:val="3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F21114"/>
    <w:multiLevelType w:val="hybridMultilevel"/>
    <w:tmpl w:val="C8CA68AE"/>
    <w:lvl w:ilvl="0" w:tplc="260870D2">
      <w:start w:val="3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1C3632"/>
    <w:multiLevelType w:val="hybridMultilevel"/>
    <w:tmpl w:val="4008CE98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721066"/>
    <w:multiLevelType w:val="hybridMultilevel"/>
    <w:tmpl w:val="CDD84F4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8728CF"/>
    <w:multiLevelType w:val="hybridMultilevel"/>
    <w:tmpl w:val="0E5AEF6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557964"/>
    <w:multiLevelType w:val="hybridMultilevel"/>
    <w:tmpl w:val="1C506B26"/>
    <w:lvl w:ilvl="0" w:tplc="93A48CEE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C25F97"/>
    <w:multiLevelType w:val="hybridMultilevel"/>
    <w:tmpl w:val="D5D0478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D355C9"/>
    <w:multiLevelType w:val="hybridMultilevel"/>
    <w:tmpl w:val="CFBC1F80"/>
    <w:lvl w:ilvl="0" w:tplc="B7C2270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74F36564"/>
    <w:multiLevelType w:val="hybridMultilevel"/>
    <w:tmpl w:val="EF0672F4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9"/>
  </w:num>
  <w:num w:numId="3">
    <w:abstractNumId w:val="9"/>
  </w:num>
  <w:num w:numId="4">
    <w:abstractNumId w:val="0"/>
  </w:num>
  <w:num w:numId="5">
    <w:abstractNumId w:val="17"/>
  </w:num>
  <w:num w:numId="6">
    <w:abstractNumId w:val="18"/>
  </w:num>
  <w:num w:numId="7">
    <w:abstractNumId w:val="16"/>
  </w:num>
  <w:num w:numId="8">
    <w:abstractNumId w:val="1"/>
  </w:num>
  <w:num w:numId="9">
    <w:abstractNumId w:val="5"/>
  </w:num>
  <w:num w:numId="10">
    <w:abstractNumId w:val="3"/>
  </w:num>
  <w:num w:numId="11">
    <w:abstractNumId w:val="20"/>
  </w:num>
  <w:num w:numId="12">
    <w:abstractNumId w:val="13"/>
  </w:num>
  <w:num w:numId="13">
    <w:abstractNumId w:val="7"/>
  </w:num>
  <w:num w:numId="14">
    <w:abstractNumId w:val="21"/>
  </w:num>
  <w:num w:numId="15">
    <w:abstractNumId w:val="2"/>
  </w:num>
  <w:num w:numId="16">
    <w:abstractNumId w:val="22"/>
  </w:num>
  <w:num w:numId="17">
    <w:abstractNumId w:val="11"/>
  </w:num>
  <w:num w:numId="18">
    <w:abstractNumId w:val="10"/>
  </w:num>
  <w:num w:numId="19">
    <w:abstractNumId w:val="12"/>
  </w:num>
  <w:num w:numId="20">
    <w:abstractNumId w:val="14"/>
  </w:num>
  <w:num w:numId="21">
    <w:abstractNumId w:val="15"/>
  </w:num>
  <w:num w:numId="22">
    <w:abstractNumId w:val="4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EDC"/>
    <w:rsid w:val="0000112E"/>
    <w:rsid w:val="00006957"/>
    <w:rsid w:val="00011946"/>
    <w:rsid w:val="00032D8A"/>
    <w:rsid w:val="00045369"/>
    <w:rsid w:val="00052BB4"/>
    <w:rsid w:val="00053A0E"/>
    <w:rsid w:val="0005642F"/>
    <w:rsid w:val="00072B7E"/>
    <w:rsid w:val="000775A5"/>
    <w:rsid w:val="000A77F5"/>
    <w:rsid w:val="000D3907"/>
    <w:rsid w:val="000D5417"/>
    <w:rsid w:val="000E0A9E"/>
    <w:rsid w:val="000E5A95"/>
    <w:rsid w:val="00104DE9"/>
    <w:rsid w:val="00104E94"/>
    <w:rsid w:val="001122A7"/>
    <w:rsid w:val="001149B1"/>
    <w:rsid w:val="00132732"/>
    <w:rsid w:val="00137166"/>
    <w:rsid w:val="00146C3C"/>
    <w:rsid w:val="00155EF7"/>
    <w:rsid w:val="00164876"/>
    <w:rsid w:val="0016669B"/>
    <w:rsid w:val="001763F8"/>
    <w:rsid w:val="00183301"/>
    <w:rsid w:val="00187CDD"/>
    <w:rsid w:val="0019448F"/>
    <w:rsid w:val="001A0DA8"/>
    <w:rsid w:val="001A4E12"/>
    <w:rsid w:val="001A5305"/>
    <w:rsid w:val="001B1245"/>
    <w:rsid w:val="001C3E2F"/>
    <w:rsid w:val="001C4509"/>
    <w:rsid w:val="001C7C78"/>
    <w:rsid w:val="001C7D84"/>
    <w:rsid w:val="001E5AAD"/>
    <w:rsid w:val="0021181D"/>
    <w:rsid w:val="0021682B"/>
    <w:rsid w:val="002305AD"/>
    <w:rsid w:val="00231D61"/>
    <w:rsid w:val="00232D19"/>
    <w:rsid w:val="00243294"/>
    <w:rsid w:val="00244EDA"/>
    <w:rsid w:val="002451AF"/>
    <w:rsid w:val="002467FA"/>
    <w:rsid w:val="00247F0C"/>
    <w:rsid w:val="0026089A"/>
    <w:rsid w:val="00263F79"/>
    <w:rsid w:val="00271F20"/>
    <w:rsid w:val="002837E0"/>
    <w:rsid w:val="002D0702"/>
    <w:rsid w:val="002D27E4"/>
    <w:rsid w:val="002E409F"/>
    <w:rsid w:val="002F26E8"/>
    <w:rsid w:val="003024BF"/>
    <w:rsid w:val="0031769F"/>
    <w:rsid w:val="0033198E"/>
    <w:rsid w:val="00347877"/>
    <w:rsid w:val="00355DC0"/>
    <w:rsid w:val="003A1694"/>
    <w:rsid w:val="003A390C"/>
    <w:rsid w:val="003B57BF"/>
    <w:rsid w:val="003B57E6"/>
    <w:rsid w:val="003B6B96"/>
    <w:rsid w:val="003B6CA2"/>
    <w:rsid w:val="003D2A34"/>
    <w:rsid w:val="003D2C4A"/>
    <w:rsid w:val="003E2DBA"/>
    <w:rsid w:val="003E305F"/>
    <w:rsid w:val="003E564B"/>
    <w:rsid w:val="003E5D2F"/>
    <w:rsid w:val="003F6EDC"/>
    <w:rsid w:val="00405BF4"/>
    <w:rsid w:val="00415DBD"/>
    <w:rsid w:val="00420A46"/>
    <w:rsid w:val="00422B18"/>
    <w:rsid w:val="0044623D"/>
    <w:rsid w:val="004720A5"/>
    <w:rsid w:val="0047735C"/>
    <w:rsid w:val="004859CC"/>
    <w:rsid w:val="00493C09"/>
    <w:rsid w:val="004A1663"/>
    <w:rsid w:val="004C1593"/>
    <w:rsid w:val="004C6440"/>
    <w:rsid w:val="004D50CC"/>
    <w:rsid w:val="004D7037"/>
    <w:rsid w:val="004E0083"/>
    <w:rsid w:val="004E7B33"/>
    <w:rsid w:val="004F57EC"/>
    <w:rsid w:val="00505E83"/>
    <w:rsid w:val="00506864"/>
    <w:rsid w:val="005301DF"/>
    <w:rsid w:val="00536832"/>
    <w:rsid w:val="00563295"/>
    <w:rsid w:val="005B1544"/>
    <w:rsid w:val="005C4778"/>
    <w:rsid w:val="005E2505"/>
    <w:rsid w:val="005E6704"/>
    <w:rsid w:val="005F7D2E"/>
    <w:rsid w:val="00603DFC"/>
    <w:rsid w:val="00620B1D"/>
    <w:rsid w:val="006241AE"/>
    <w:rsid w:val="00633EAA"/>
    <w:rsid w:val="00641C15"/>
    <w:rsid w:val="00661964"/>
    <w:rsid w:val="00685B59"/>
    <w:rsid w:val="0068745A"/>
    <w:rsid w:val="0069673B"/>
    <w:rsid w:val="006B75D8"/>
    <w:rsid w:val="006C0CDD"/>
    <w:rsid w:val="006D49E7"/>
    <w:rsid w:val="006D4C90"/>
    <w:rsid w:val="006E75DE"/>
    <w:rsid w:val="00700E8F"/>
    <w:rsid w:val="007071A8"/>
    <w:rsid w:val="00707C14"/>
    <w:rsid w:val="00711FAD"/>
    <w:rsid w:val="00714C54"/>
    <w:rsid w:val="00717272"/>
    <w:rsid w:val="007211CC"/>
    <w:rsid w:val="0073626B"/>
    <w:rsid w:val="007407C6"/>
    <w:rsid w:val="00751FAA"/>
    <w:rsid w:val="00760E4B"/>
    <w:rsid w:val="0076640C"/>
    <w:rsid w:val="00767C60"/>
    <w:rsid w:val="00777FB3"/>
    <w:rsid w:val="00781700"/>
    <w:rsid w:val="00783202"/>
    <w:rsid w:val="00790143"/>
    <w:rsid w:val="007942B7"/>
    <w:rsid w:val="007954A6"/>
    <w:rsid w:val="007A02F9"/>
    <w:rsid w:val="007A0868"/>
    <w:rsid w:val="007B2613"/>
    <w:rsid w:val="007C2534"/>
    <w:rsid w:val="007C58D1"/>
    <w:rsid w:val="007D1701"/>
    <w:rsid w:val="007D5CBF"/>
    <w:rsid w:val="007D69D9"/>
    <w:rsid w:val="007D7A1A"/>
    <w:rsid w:val="007F16B8"/>
    <w:rsid w:val="007F1D56"/>
    <w:rsid w:val="007F5F9D"/>
    <w:rsid w:val="00803D20"/>
    <w:rsid w:val="0080484D"/>
    <w:rsid w:val="00807495"/>
    <w:rsid w:val="00807DDF"/>
    <w:rsid w:val="00821526"/>
    <w:rsid w:val="0082470D"/>
    <w:rsid w:val="00825ACB"/>
    <w:rsid w:val="00830099"/>
    <w:rsid w:val="008416B8"/>
    <w:rsid w:val="0085759B"/>
    <w:rsid w:val="00876480"/>
    <w:rsid w:val="00882A5B"/>
    <w:rsid w:val="00891E6F"/>
    <w:rsid w:val="00894358"/>
    <w:rsid w:val="0089455A"/>
    <w:rsid w:val="0089459A"/>
    <w:rsid w:val="00897D04"/>
    <w:rsid w:val="008A5AAE"/>
    <w:rsid w:val="008D3BDC"/>
    <w:rsid w:val="008E3145"/>
    <w:rsid w:val="00902A71"/>
    <w:rsid w:val="0090349C"/>
    <w:rsid w:val="009039FD"/>
    <w:rsid w:val="00903FE0"/>
    <w:rsid w:val="00912DB4"/>
    <w:rsid w:val="009139A7"/>
    <w:rsid w:val="00925709"/>
    <w:rsid w:val="00925BF3"/>
    <w:rsid w:val="0093606D"/>
    <w:rsid w:val="009443E3"/>
    <w:rsid w:val="00954D98"/>
    <w:rsid w:val="009654DA"/>
    <w:rsid w:val="00965C69"/>
    <w:rsid w:val="00972910"/>
    <w:rsid w:val="00982299"/>
    <w:rsid w:val="009A03A4"/>
    <w:rsid w:val="009A67FC"/>
    <w:rsid w:val="009B75CD"/>
    <w:rsid w:val="009C5469"/>
    <w:rsid w:val="009D35A4"/>
    <w:rsid w:val="009D3CC3"/>
    <w:rsid w:val="009D4047"/>
    <w:rsid w:val="009D78D2"/>
    <w:rsid w:val="009E049D"/>
    <w:rsid w:val="009E2E6F"/>
    <w:rsid w:val="009E7254"/>
    <w:rsid w:val="009F1E2C"/>
    <w:rsid w:val="00A03993"/>
    <w:rsid w:val="00A0626F"/>
    <w:rsid w:val="00A13426"/>
    <w:rsid w:val="00A1361E"/>
    <w:rsid w:val="00A24E51"/>
    <w:rsid w:val="00A51AAD"/>
    <w:rsid w:val="00A82709"/>
    <w:rsid w:val="00AA0AE1"/>
    <w:rsid w:val="00AA3480"/>
    <w:rsid w:val="00AC2723"/>
    <w:rsid w:val="00AC4A48"/>
    <w:rsid w:val="00AC4A6F"/>
    <w:rsid w:val="00AC65BC"/>
    <w:rsid w:val="00AD439D"/>
    <w:rsid w:val="00AD4F86"/>
    <w:rsid w:val="00AD6065"/>
    <w:rsid w:val="00AE4F68"/>
    <w:rsid w:val="00AE6A4F"/>
    <w:rsid w:val="00AF5151"/>
    <w:rsid w:val="00B1184C"/>
    <w:rsid w:val="00B220EC"/>
    <w:rsid w:val="00B33A2F"/>
    <w:rsid w:val="00B5314A"/>
    <w:rsid w:val="00B56A3A"/>
    <w:rsid w:val="00B77C12"/>
    <w:rsid w:val="00B853D9"/>
    <w:rsid w:val="00B85EA1"/>
    <w:rsid w:val="00B87734"/>
    <w:rsid w:val="00B92AB3"/>
    <w:rsid w:val="00BA03C4"/>
    <w:rsid w:val="00BA14E6"/>
    <w:rsid w:val="00BA3611"/>
    <w:rsid w:val="00BC61D1"/>
    <w:rsid w:val="00BC76FB"/>
    <w:rsid w:val="00BD18E4"/>
    <w:rsid w:val="00BD1E44"/>
    <w:rsid w:val="00BD2172"/>
    <w:rsid w:val="00BD2842"/>
    <w:rsid w:val="00BF0241"/>
    <w:rsid w:val="00BF0E16"/>
    <w:rsid w:val="00C02953"/>
    <w:rsid w:val="00C02D3B"/>
    <w:rsid w:val="00C1290B"/>
    <w:rsid w:val="00C213EC"/>
    <w:rsid w:val="00C24010"/>
    <w:rsid w:val="00C259F4"/>
    <w:rsid w:val="00C27705"/>
    <w:rsid w:val="00C3228C"/>
    <w:rsid w:val="00C3732A"/>
    <w:rsid w:val="00C4050E"/>
    <w:rsid w:val="00C41A3F"/>
    <w:rsid w:val="00C4430D"/>
    <w:rsid w:val="00C451D3"/>
    <w:rsid w:val="00C54D21"/>
    <w:rsid w:val="00C555C6"/>
    <w:rsid w:val="00C55D15"/>
    <w:rsid w:val="00C61119"/>
    <w:rsid w:val="00C61E7F"/>
    <w:rsid w:val="00C66E73"/>
    <w:rsid w:val="00C91330"/>
    <w:rsid w:val="00C92C12"/>
    <w:rsid w:val="00CA4C18"/>
    <w:rsid w:val="00CC48E8"/>
    <w:rsid w:val="00CC60B0"/>
    <w:rsid w:val="00CD3DE8"/>
    <w:rsid w:val="00CE29C2"/>
    <w:rsid w:val="00CF17EF"/>
    <w:rsid w:val="00CF21EB"/>
    <w:rsid w:val="00D014E1"/>
    <w:rsid w:val="00D01CA1"/>
    <w:rsid w:val="00D03A9D"/>
    <w:rsid w:val="00D12B6E"/>
    <w:rsid w:val="00D12D19"/>
    <w:rsid w:val="00D1453D"/>
    <w:rsid w:val="00D41F4C"/>
    <w:rsid w:val="00D520C8"/>
    <w:rsid w:val="00D70570"/>
    <w:rsid w:val="00D71587"/>
    <w:rsid w:val="00D87529"/>
    <w:rsid w:val="00D96084"/>
    <w:rsid w:val="00DA44D8"/>
    <w:rsid w:val="00DA6660"/>
    <w:rsid w:val="00DC0AAC"/>
    <w:rsid w:val="00DC5B52"/>
    <w:rsid w:val="00DD515F"/>
    <w:rsid w:val="00DF25D7"/>
    <w:rsid w:val="00DF50DC"/>
    <w:rsid w:val="00DF555F"/>
    <w:rsid w:val="00E023B5"/>
    <w:rsid w:val="00E02FE5"/>
    <w:rsid w:val="00E133E0"/>
    <w:rsid w:val="00E168F7"/>
    <w:rsid w:val="00E17DF6"/>
    <w:rsid w:val="00E22E33"/>
    <w:rsid w:val="00E33169"/>
    <w:rsid w:val="00E51AC4"/>
    <w:rsid w:val="00E6528C"/>
    <w:rsid w:val="00E73F4D"/>
    <w:rsid w:val="00E77D81"/>
    <w:rsid w:val="00E810E7"/>
    <w:rsid w:val="00EC3D69"/>
    <w:rsid w:val="00EC6A3E"/>
    <w:rsid w:val="00ED30F1"/>
    <w:rsid w:val="00ED57F6"/>
    <w:rsid w:val="00ED6104"/>
    <w:rsid w:val="00ED7D79"/>
    <w:rsid w:val="00EE5F85"/>
    <w:rsid w:val="00EF5B46"/>
    <w:rsid w:val="00EF6910"/>
    <w:rsid w:val="00F03817"/>
    <w:rsid w:val="00F04B4F"/>
    <w:rsid w:val="00F05E2C"/>
    <w:rsid w:val="00F132F9"/>
    <w:rsid w:val="00F24BAF"/>
    <w:rsid w:val="00F25044"/>
    <w:rsid w:val="00F31BC3"/>
    <w:rsid w:val="00F36022"/>
    <w:rsid w:val="00F614CD"/>
    <w:rsid w:val="00F7274D"/>
    <w:rsid w:val="00F8387A"/>
    <w:rsid w:val="00F95333"/>
    <w:rsid w:val="00FA0C58"/>
    <w:rsid w:val="00FA11BE"/>
    <w:rsid w:val="00FA1911"/>
    <w:rsid w:val="00FA5997"/>
    <w:rsid w:val="00FA5AFD"/>
    <w:rsid w:val="00FC4E74"/>
    <w:rsid w:val="00FD4E10"/>
    <w:rsid w:val="00FF44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1740D9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medio2-nfasis31">
    <w:name w:val="Sombreado medio 2 - Énfasis 31"/>
    <w:basedOn w:val="Tablanormal"/>
    <w:next w:val="Sombreadomedio2-nfasis3"/>
    <w:uiPriority w:val="64"/>
    <w:rsid w:val="0026089A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medio2-nfasis31">
    <w:name w:val="Sombreado medio 2 - Énfasis 31"/>
    <w:basedOn w:val="Tablanormal"/>
    <w:next w:val="Sombreadomedio2-nfasis3"/>
    <w:uiPriority w:val="64"/>
    <w:rsid w:val="0026089A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4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8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7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3.wmf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Boletn_sema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F38587DCE4F49368CED0492B4EFD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362D0-3343-495D-825E-9E2BAD058F67}"/>
      </w:docPartPr>
      <w:docPartBody>
        <w:p w:rsidR="00DE3DE6" w:rsidRDefault="00DE3DE6">
          <w:pPr>
            <w:pStyle w:val="9F38587DCE4F49368CED0492B4EFD40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07033FA691034FE1ABDD22E05C700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8400A-89EE-40FE-B679-DA8D83CEC24A}"/>
      </w:docPartPr>
      <w:docPartBody>
        <w:p w:rsidR="00DE3DE6" w:rsidRDefault="00DE3DE6" w:rsidP="00DE3DE6">
          <w:pPr>
            <w:pStyle w:val="07033FA691034FE1ABDD22E05C700155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FD98A9A16E1C4E1DA3A066E830405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73F34-E67E-40EB-B96B-85E8B605AAD6}"/>
      </w:docPartPr>
      <w:docPartBody>
        <w:p w:rsidR="00DE3DE6" w:rsidRDefault="00DE3DE6" w:rsidP="00DE3DE6">
          <w:pPr>
            <w:pStyle w:val="FD98A9A16E1C4E1DA3A066E83040530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7DA330511B8B4D6795F908DB48ABF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ABA35-6F63-44E5-AD07-38C1198E49D1}"/>
      </w:docPartPr>
      <w:docPartBody>
        <w:p w:rsidR="00EB2177" w:rsidRDefault="00EB2177" w:rsidP="00EB2177">
          <w:pPr>
            <w:pStyle w:val="7DA330511B8B4D6795F908DB48ABF5A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DE6"/>
    <w:rsid w:val="0039682C"/>
    <w:rsid w:val="004429F1"/>
    <w:rsid w:val="0048789A"/>
    <w:rsid w:val="0049353B"/>
    <w:rsid w:val="00583D19"/>
    <w:rsid w:val="005E1775"/>
    <w:rsid w:val="00787EBD"/>
    <w:rsid w:val="00837882"/>
    <w:rsid w:val="0084656B"/>
    <w:rsid w:val="00861D94"/>
    <w:rsid w:val="008E118A"/>
    <w:rsid w:val="009F7F70"/>
    <w:rsid w:val="00AB484A"/>
    <w:rsid w:val="00C32372"/>
    <w:rsid w:val="00D30955"/>
    <w:rsid w:val="00DE3DE6"/>
    <w:rsid w:val="00E34F40"/>
    <w:rsid w:val="00EB2177"/>
    <w:rsid w:val="00EF5732"/>
    <w:rsid w:val="00F0267E"/>
    <w:rsid w:val="00FB2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7DA330511B8B4D6795F908DB48ABF5A1">
    <w:name w:val="7DA330511B8B4D6795F908DB48ABF5A1"/>
    <w:rsid w:val="00EB217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7DA330511B8B4D6795F908DB48ABF5A1">
    <w:name w:val="7DA330511B8B4D6795F908DB48ABF5A1"/>
    <w:rsid w:val="00EB21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2100-01-01T00:00:00+00:00</AssetExpire>
    <IntlLangReviewDate xmlns="4873beb7-5857-4685-be1f-d57550cc96cc" xsi:nil="true"/>
    <SubmitterId xmlns="4873beb7-5857-4685-be1f-d57550cc96cc" xsi:nil="true"/>
    <IntlLangReview xmlns="4873beb7-5857-4685-be1f-d57550cc96cc" xsi:nil="true"/>
    <EditorialStatus xmlns="4873beb7-5857-4685-be1f-d57550cc96cc" xsi:nil="true"/>
    <OriginAsset xmlns="4873beb7-5857-4685-be1f-d57550cc96cc" xsi:nil="true"/>
    <Markets xmlns="4873beb7-5857-4685-be1f-d57550cc96cc"/>
    <AcquiredFrom xmlns="4873beb7-5857-4685-be1f-d57550cc96cc" xsi:nil="true"/>
    <AssetStart xmlns="4873beb7-5857-4685-be1f-d57550cc96cc">2009-05-30T21:55:59+00:00</AssetStart>
    <PublishStatusLookup xmlns="4873beb7-5857-4685-be1f-d57550cc96cc">
      <Value>273741</Value>
      <Value>1305776</Value>
    </PublishStatusLookup>
    <MarketSpecific xmlns="4873beb7-5857-4685-be1f-d57550cc96cc" xsi:nil="true"/>
    <APAuthor xmlns="4873beb7-5857-4685-be1f-d57550cc96cc">
      <UserInfo>
        <DisplayName/>
        <AccountId>191</AccountId>
        <AccountType/>
      </UserInfo>
    </APAuthor>
    <IntlLangReviewer xmlns="4873beb7-5857-4685-be1f-d57550cc96cc" xsi:nil="true"/>
    <CSXSubmissionDate xmlns="4873beb7-5857-4685-be1f-d57550cc96cc" xsi:nil="true"/>
    <NumericId xmlns="4873beb7-5857-4685-be1f-d57550cc96cc">-1</NumericId>
    <ParentAssetId xmlns="4873beb7-5857-4685-be1f-d57550cc96cc" xsi:nil="true"/>
    <OriginalSourceMarket xmlns="4873beb7-5857-4685-be1f-d57550cc96cc" xsi:nil="true"/>
    <ApprovalStatus xmlns="4873beb7-5857-4685-be1f-d57550cc96cc">InProgress</ApprovalStatus>
    <SourceTitle xmlns="4873beb7-5857-4685-be1f-d57550cc96cc">Newsletter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TemplateStatus xmlns="4873beb7-5857-4685-be1f-d57550cc96cc">Complete</TemplateStatus>
    <OutputCachingOn xmlns="4873beb7-5857-4685-be1f-d57550cc96cc">false</OutputCachingOn>
    <IsSearchable xmlns="4873beb7-5857-4685-be1f-d57550cc96cc">false</IsSearchable>
    <HandoffToMSDN xmlns="4873beb7-5857-4685-be1f-d57550cc96cc" xsi:nil="true"/>
    <UALocRecommendation xmlns="4873beb7-5857-4685-be1f-d57550cc96cc">Never Localize</UALocRecommendation>
    <UALocComments xmlns="4873beb7-5857-4685-be1f-d57550cc96cc" xsi:nil="true"/>
    <ShowIn xmlns="4873beb7-5857-4685-be1f-d57550cc96cc">Show everywhere</ShowIn>
    <ThumbnailAssetId xmlns="4873beb7-5857-4685-be1f-d57550cc96cc" xsi:nil="true"/>
    <ContentItem xmlns="4873beb7-5857-4685-be1f-d57550cc96cc" xsi:nil="true"/>
    <LastModifiedDateTime xmlns="4873beb7-5857-4685-be1f-d57550cc96cc" xsi:nil="true"/>
    <ClipArtFilename xmlns="4873beb7-5857-4685-be1f-d57550cc96cc" xsi:nil="true"/>
    <CSXHash xmlns="4873beb7-5857-4685-be1f-d57550cc96cc" xsi:nil="true"/>
    <DirectSourceMarket xmlns="4873beb7-5857-4685-be1f-d57550cc96cc" xsi:nil="true"/>
    <PlannedPubDate xmlns="4873beb7-5857-4685-be1f-d57550cc96cc" xsi:nil="true"/>
    <ArtSampleDocs xmlns="4873beb7-5857-4685-be1f-d57550cc96cc" xsi:nil="true"/>
    <TrustLevel xmlns="4873beb7-5857-4685-be1f-d57550cc96cc">1 Microsoft Managed Content</TrustLevel>
    <CSXSubmissionMarket xmlns="4873beb7-5857-4685-be1f-d57550cc96cc" xsi:nil="true"/>
    <VoteCount xmlns="4873beb7-5857-4685-be1f-d57550cc96cc" xsi:nil="true"/>
    <BusinessGroup xmlns="4873beb7-5857-4685-be1f-d57550cc96cc" xsi:nil="true"/>
    <TimesCloned xmlns="4873beb7-5857-4685-be1f-d57550cc96cc" xsi:nil="true"/>
    <AverageRating xmlns="4873beb7-5857-4685-be1f-d57550cc96cc" xsi:nil="true"/>
    <Provider xmlns="4873beb7-5857-4685-be1f-d57550cc96cc">EY006220130</Provider>
    <UACurrentWords xmlns="4873beb7-5857-4685-be1f-d57550cc96cc">0</UACurrentWords>
    <AssetId xmlns="4873beb7-5857-4685-be1f-d57550cc96cc">TP010336027</AssetId>
    <APEditor xmlns="4873beb7-5857-4685-be1f-d57550cc96cc">
      <UserInfo>
        <DisplayName/>
        <AccountId>92</AccountId>
        <AccountType/>
      </UserInfo>
    </APEditor>
    <DSATActionTaken xmlns="4873beb7-5857-4685-be1f-d57550cc96cc" xsi:nil="true"/>
    <IsDeleted xmlns="4873beb7-5857-4685-be1f-d57550cc96cc">false</IsDeleted>
    <PublishTargets xmlns="4873beb7-5857-4685-be1f-d57550cc96cc">OfficeOnline</PublishTargets>
    <ApprovalLog xmlns="4873beb7-5857-4685-be1f-d57550cc96cc" xsi:nil="true"/>
    <BugNumber xmlns="4873beb7-5857-4685-be1f-d57550cc96cc">261</BugNumber>
    <CrawlForDependencies xmlns="4873beb7-5857-4685-be1f-d57550cc96cc">false</CrawlForDependencies>
    <LastHandOff xmlns="4873beb7-5857-4685-be1f-d57550cc96cc" xsi:nil="true"/>
    <Milestone xmlns="4873beb7-5857-4685-be1f-d57550cc96cc" xsi:nil="true"/>
    <UANotes xmlns="4873beb7-5857-4685-be1f-d57550cc96cc" xsi:nil="true"/>
    <PrimaryImageGen xmlns="4873beb7-5857-4685-be1f-d57550cc96cc">true</PrimaryImageGen>
    <TPFriendlyName xmlns="4873beb7-5857-4685-be1f-d57550cc96cc">Newsletter</TPFriendlyName>
    <OpenTemplate xmlns="4873beb7-5857-4685-be1f-d57550cc96cc">true</OpenTemplate>
    <TPInstallLocation xmlns="4873beb7-5857-4685-be1f-d57550cc96cc">{My Templates}</TPInstallLocation>
    <TPCommandLine xmlns="4873beb7-5857-4685-be1f-d57550cc96cc">{WD} /f {FilePath}</TPCommandLine>
    <TPAppVersion xmlns="4873beb7-5857-4685-be1f-d57550cc96cc">12</TPAppVersion>
    <TPLaunchHelpLinkType xmlns="4873beb7-5857-4685-be1f-d57550cc96cc">Template</TPLaunchHelpLinkType>
    <TPLaunchHelpLink xmlns="4873beb7-5857-4685-be1f-d57550cc96cc" xsi:nil="true"/>
    <TPApplication xmlns="4873beb7-5857-4685-be1f-d57550cc96cc">Word</TPApplication>
    <TPNamespace xmlns="4873beb7-5857-4685-be1f-d57550cc96cc">WINWORD</TPNamespace>
    <TPExecutable xmlns="4873beb7-5857-4685-be1f-d57550cc96cc" xsi:nil="true"/>
    <TPComponent xmlns="4873beb7-5857-4685-be1f-d57550cc96cc">WORDFiles</TPComponent>
    <TPClientViewer xmlns="4873beb7-5857-4685-be1f-d57550cc96cc">Microsoft Office Word</TPClientViewer>
    <LastPublishResultLookup xmlns="4873beb7-5857-4685-be1f-d57550cc96cc" xsi:nil="true"/>
    <PolicheckWords xmlns="4873beb7-5857-4685-be1f-d57550cc96cc" xsi:nil="true"/>
    <FriendlyTitle xmlns="4873beb7-5857-4685-be1f-d57550cc96cc" xsi:nil="true"/>
    <Manager xmlns="4873beb7-5857-4685-be1f-d57550cc96cc" xsi:nil="true"/>
    <EditorialTags xmlns="4873beb7-5857-4685-be1f-d57550cc96cc" xsi:nil="true"/>
    <LegacyData xmlns="4873beb7-5857-4685-be1f-d57550cc96cc" xsi:nil="true"/>
    <Downloads xmlns="4873beb7-5857-4685-be1f-d57550cc96cc">0</Downloads>
    <Providers xmlns="4873beb7-5857-4685-be1f-d57550cc96cc" xsi:nil="true"/>
    <TemplateTemplateType xmlns="4873beb7-5857-4685-be1f-d57550cc96cc">Word 2007 Default</TemplateTemplateType>
    <OOCacheId xmlns="4873beb7-5857-4685-be1f-d57550cc96cc" xsi:nil="true"/>
    <BlockPublish xmlns="4873beb7-5857-4685-be1f-d57550cc96cc" xsi:nil="true"/>
    <CampaignTagsTaxHTField0 xmlns="4873beb7-5857-4685-be1f-d57550cc96cc">
      <Terms xmlns="http://schemas.microsoft.com/office/infopath/2007/PartnerControls"/>
    </CampaignTagsTaxHTField0>
    <LocLastLocAttemptVersionLookup xmlns="4873beb7-5857-4685-be1f-d57550cc96cc">144889</LocLastLocAttemptVersionLookup>
    <LocLastLocAttemptVersionTypeLookup xmlns="4873beb7-5857-4685-be1f-d57550cc96cc" xsi:nil="true"/>
    <LocOverallPreviewStatusLookup xmlns="4873beb7-5857-4685-be1f-d57550cc96cc" xsi:nil="true"/>
    <LocOverallPublishStatusLookup xmlns="4873beb7-5857-4685-be1f-d57550cc96cc" xsi:nil="true"/>
    <TaxCatchAll xmlns="4873beb7-5857-4685-be1f-d57550cc96cc"/>
    <LocNewPublishedVersionLookup xmlns="4873beb7-5857-4685-be1f-d57550cc96cc" xsi:nil="true"/>
    <LocPublishedDependentAssetsLookup xmlns="4873beb7-5857-4685-be1f-d57550cc96cc" xsi:nil="true"/>
    <LocComments xmlns="4873beb7-5857-4685-be1f-d57550cc96cc" xsi:nil="true"/>
    <LocProcessedForMarketsLookup xmlns="4873beb7-5857-4685-be1f-d57550cc96cc" xsi:nil="true"/>
    <LocRecommendedHandoff xmlns="4873beb7-5857-4685-be1f-d57550cc96cc" xsi:nil="true"/>
    <LocManualTestRequired xmlns="4873beb7-5857-4685-be1f-d57550cc96cc" xsi:nil="true"/>
    <LocProcessedForHandoffsLookup xmlns="4873beb7-5857-4685-be1f-d57550cc96cc" xsi:nil="true"/>
    <LocOverallHandbackStatusLookup xmlns="4873beb7-5857-4685-be1f-d57550cc96cc" xsi:nil="true"/>
    <LocalizationTagsTaxHTField0 xmlns="4873beb7-5857-4685-be1f-d57550cc96cc">
      <Terms xmlns="http://schemas.microsoft.com/office/infopath/2007/PartnerControls"/>
    </LocalizationTagsTaxHTField0>
    <FeatureTagsTaxHTField0 xmlns="4873beb7-5857-4685-be1f-d57550cc96cc">
      <Terms xmlns="http://schemas.microsoft.com/office/infopath/2007/PartnerControls"/>
    </FeatureTagsTaxHTField0>
    <LocOverallLocStatusLookup xmlns="4873beb7-5857-4685-be1f-d57550cc96cc" xsi:nil="true"/>
    <LocPublishedLinkedAssetsLookup xmlns="4873beb7-5857-4685-be1f-d57550cc96cc" xsi:nil="true"/>
    <InternalTagsTaxHTField0 xmlns="4873beb7-5857-4685-be1f-d57550cc96cc">
      <Terms xmlns="http://schemas.microsoft.com/office/infopath/2007/PartnerControls"/>
    </InternalTagsTaxHTField0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MarketGroupTiers2 xmlns="4873beb7-5857-4685-be1f-d57550cc96c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EF779-630E-41A3-AEF8-C4C8151F22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B96250-407E-40A4-BA71-9F03B03EA852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4873beb7-5857-4685-be1f-d57550cc96c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2C0EFFE-5BE7-4130-9C53-D29472463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A1D1EDE-1C06-4F58-8C24-69453B4A5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Boletn_semanal.dotx</Template>
  <TotalTime>3301</TotalTime>
  <Pages>5</Pages>
  <Words>1304</Words>
  <Characters>7175</Characters>
  <Application>Microsoft Office Word</Application>
  <DocSecurity>0</DocSecurity>
  <Lines>59</Lines>
  <Paragraphs>16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Newsletter</vt:lpstr>
    </vt:vector>
  </TitlesOfParts>
  <Company>SGAD</Company>
  <LinksUpToDate>false</LinksUpToDate>
  <CharactersWithSpaces>8463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anam.ruiz</cp:lastModifiedBy>
  <cp:revision>49</cp:revision>
  <cp:lastPrinted>2008-09-26T23:14:00Z</cp:lastPrinted>
  <dcterms:created xsi:type="dcterms:W3CDTF">2021-10-06T10:43:00Z</dcterms:created>
  <dcterms:modified xsi:type="dcterms:W3CDTF">2021-11-26T08:06:00Z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79;#tpl120;#95;#zwd120;#448;#zwd140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