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E75CD2" w:rsidRDefault="00E75CD2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DC565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Consejo General </w:t>
                                </w:r>
                                <w:r w:rsidRPr="00E8376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r w:rsidRPr="00F235E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Colegios Oficiales de Enfermería de España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D9090A" w:rsidRDefault="00D9090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="00DC565B" w:rsidRPr="00DC565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Consejo General </w:t>
                          </w:r>
                          <w:r w:rsidR="00E83765" w:rsidRPr="00E8376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r w:rsidR="00F235E0" w:rsidRPr="00F235E0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Colegios Oficiales de Enfermería de España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75CD2" w:rsidRDefault="00E75CD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CB581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851D7" w:rsidRPr="007942B7" w:rsidTr="00183301">
        <w:tc>
          <w:tcPr>
            <w:tcW w:w="2093" w:type="dxa"/>
            <w:vMerge w:val="restart"/>
            <w:vAlign w:val="center"/>
          </w:tcPr>
          <w:p w:rsidR="00A851D7" w:rsidRPr="007942B7" w:rsidRDefault="00A851D7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851D7" w:rsidRPr="007942B7" w:rsidRDefault="00A851D7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851D7" w:rsidRPr="007942B7" w:rsidRDefault="00A851D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851D7" w:rsidRPr="007942B7" w:rsidRDefault="00A851D7" w:rsidP="007942B7">
            <w:pPr>
              <w:rPr>
                <w:sz w:val="20"/>
                <w:szCs w:val="20"/>
              </w:rPr>
            </w:pPr>
          </w:p>
        </w:tc>
      </w:tr>
      <w:tr w:rsidR="00A851D7" w:rsidRPr="007942B7" w:rsidTr="00183301">
        <w:tc>
          <w:tcPr>
            <w:tcW w:w="2093" w:type="dxa"/>
            <w:vMerge/>
          </w:tcPr>
          <w:p w:rsidR="00A851D7" w:rsidRPr="007942B7" w:rsidRDefault="00A851D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851D7" w:rsidRPr="007942B7" w:rsidRDefault="00A851D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851D7" w:rsidRDefault="00A851D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851D7" w:rsidRPr="007942B7" w:rsidRDefault="00A851D7" w:rsidP="00A1361E">
            <w:pPr>
              <w:rPr>
                <w:sz w:val="20"/>
                <w:szCs w:val="20"/>
              </w:rPr>
            </w:pPr>
          </w:p>
        </w:tc>
      </w:tr>
      <w:tr w:rsidR="00A851D7" w:rsidRPr="007942B7" w:rsidTr="00183301">
        <w:tc>
          <w:tcPr>
            <w:tcW w:w="2093" w:type="dxa"/>
            <w:vMerge/>
          </w:tcPr>
          <w:p w:rsidR="00A851D7" w:rsidRPr="007942B7" w:rsidRDefault="00A851D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851D7" w:rsidRPr="007942B7" w:rsidRDefault="00A851D7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851D7" w:rsidRPr="007942B7" w:rsidRDefault="00A851D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851D7" w:rsidRPr="007942B7" w:rsidRDefault="001B12EC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851D7" w:rsidRPr="007942B7" w:rsidTr="00183301">
        <w:tc>
          <w:tcPr>
            <w:tcW w:w="2093" w:type="dxa"/>
            <w:vMerge/>
          </w:tcPr>
          <w:p w:rsidR="00A851D7" w:rsidRPr="007942B7" w:rsidRDefault="00A851D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851D7" w:rsidRPr="007942B7" w:rsidRDefault="00A851D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851D7" w:rsidRDefault="00A851D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851D7" w:rsidRPr="007942B7" w:rsidRDefault="001B12EC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toda la información del bloque institucional y organizativa sigue publicándose fuera del Portal de Transparencia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1B12EC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183301">
            <w:pPr>
              <w:rPr>
                <w:sz w:val="20"/>
                <w:szCs w:val="20"/>
              </w:rPr>
            </w:pP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A851D7" w:rsidP="004F50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B12EC" w:rsidP="00AC4A6F">
      <w:r>
        <w:t xml:space="preserve">CGCOE </w:t>
      </w:r>
      <w:r w:rsidRPr="001B12EC">
        <w:rPr>
          <w:b/>
        </w:rPr>
        <w:t>no ha aplicado</w:t>
      </w:r>
      <w:r>
        <w:t xml:space="preserve"> ninguna de las recomendaciones efectuadas a partir de las evidencias obtenidas en la evaluación realizada en 2020.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FA5AFD" w:rsidP="00AC4A6F"/>
    <w:p w:rsidR="003F6EDC" w:rsidRPr="002D27E4" w:rsidRDefault="00CB581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CF64BC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F64BC" w:rsidRPr="006D4C90" w:rsidRDefault="00CF64BC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</w:tr>
      <w:tr w:rsidR="00CF64BC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F64BC" w:rsidRPr="006D4C90" w:rsidRDefault="00CF64BC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</w:tr>
      <w:tr w:rsidR="00CF64BC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CF64BC" w:rsidRPr="006D4C90" w:rsidRDefault="00CF64BC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CF64BC" w:rsidRPr="006D4C90" w:rsidTr="00CF64BC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F64BC" w:rsidRPr="006D4C90" w:rsidRDefault="00CF64BC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6D4C90" w:rsidRDefault="00CF64BC" w:rsidP="00CF6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CF64BC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F64BC" w:rsidRPr="006D4C90" w:rsidRDefault="00CF64BC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CF64BC" w:rsidRDefault="00CF64BC" w:rsidP="00CF64BC">
            <w:pPr>
              <w:jc w:val="center"/>
              <w:rPr>
                <w:sz w:val="16"/>
                <w:szCs w:val="16"/>
              </w:rPr>
            </w:pPr>
            <w:r w:rsidRPr="00CF64BC">
              <w:rPr>
                <w:sz w:val="16"/>
                <w:szCs w:val="16"/>
              </w:rPr>
              <w:t>98,0</w:t>
            </w:r>
          </w:p>
        </w:tc>
      </w:tr>
      <w:tr w:rsidR="00CF64BC" w:rsidRPr="006D4C90" w:rsidTr="00CF64BC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6D4C90" w:rsidRDefault="00CF64BC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E75CD2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F64BC" w:rsidRPr="006D4C90" w:rsidRDefault="00CF64BC" w:rsidP="00CF6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CF64BC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CF64BC" w:rsidRPr="006D4C90" w:rsidRDefault="00CF64BC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F64BC" w:rsidRPr="00CF64BC" w:rsidRDefault="00CF64BC" w:rsidP="00CF64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F64BC">
              <w:rPr>
                <w:b/>
                <w:color w:val="FFFFFF" w:themeColor="background1"/>
                <w:sz w:val="16"/>
                <w:szCs w:val="16"/>
              </w:rPr>
              <w:t>98,0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CF64BC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100,0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24E51" w:rsidRDefault="00CF64BC" w:rsidP="00F05E2C">
      <w:pPr>
        <w:pStyle w:val="Cuerpodelboletn"/>
        <w:rPr>
          <w:lang w:bidi="es-ES"/>
        </w:rPr>
      </w:pPr>
      <w:r>
        <w:rPr>
          <w:lang w:bidi="es-ES"/>
        </w:rPr>
        <w:t>El Índice de Cumplimiento de la Información Obligatoria (ICIO) alcanzado por el CGCOE alcanza un 100% de cumplimiento.</w:t>
      </w:r>
    </w:p>
    <w:p w:rsidR="00CF64BC" w:rsidRDefault="00CF64BC" w:rsidP="00F05E2C">
      <w:pPr>
        <w:pStyle w:val="Cuerpodelboletn"/>
        <w:sectPr w:rsidR="00CF64BC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CF64BC" w:rsidRDefault="00CF64BC" w:rsidP="00CF64BC">
      <w:pPr>
        <w:pStyle w:val="Cuerpodelboletn"/>
      </w:pPr>
      <w:r>
        <w:t xml:space="preserve">Este CTBG </w:t>
      </w:r>
      <w:r w:rsidRPr="00FB00F3">
        <w:rPr>
          <w:b/>
        </w:rPr>
        <w:t>valora muy positivamente</w:t>
      </w:r>
      <w:r>
        <w:t xml:space="preserve"> el esfuerzo realizado por el CGCOE para </w:t>
      </w:r>
      <w:r w:rsidR="00FB00F3">
        <w:t>mantener</w:t>
      </w:r>
      <w:r>
        <w:t xml:space="preserve"> el cumplimiento de las obligaciones de publicidad</w:t>
      </w:r>
      <w:r w:rsidR="00CB581B">
        <w:t xml:space="preserve"> activa</w:t>
      </w:r>
      <w:r>
        <w:t>. Aunque no se ha aplicado ninguna de las recomendaciones referidas a la organización de la información sujeta a</w:t>
      </w:r>
      <w:bookmarkStart w:id="1" w:name="_GoBack"/>
      <w:bookmarkEnd w:id="1"/>
      <w:r>
        <w:t xml:space="preserve"> obligaciones de publicidad activa, la revisión sobre el cumplimiento del criterio de reutilización efectuada de oficio por este CTBG, ha incrementado el ICIO en 9 puntos porcentuales. </w:t>
      </w:r>
    </w:p>
    <w:p w:rsidR="00965C69" w:rsidRDefault="00CF64BC" w:rsidP="00CF64BC">
      <w:pPr>
        <w:pStyle w:val="Cuerpodelboletn"/>
      </w:pPr>
      <w:r>
        <w:t xml:space="preserve">Este Consejo felicita al </w:t>
      </w:r>
      <w:r w:rsidRPr="00CF64BC">
        <w:t xml:space="preserve">CGCOE </w:t>
      </w:r>
      <w:r>
        <w:t>por los resultados obtenidos y le anima a mantener el nivel de cumplimiento alcanzado.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F64BC" w:rsidRDefault="00CF64BC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junio de 2021.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75CD2" w:rsidRPr="00F31BC3" w:rsidRDefault="00E75CD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75CD2" w:rsidRPr="00F31BC3" w:rsidRDefault="00E75CD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2" w:rsidRDefault="00E75CD2" w:rsidP="00F31BC3">
      <w:r>
        <w:separator/>
      </w:r>
    </w:p>
  </w:endnote>
  <w:endnote w:type="continuationSeparator" w:id="0">
    <w:p w:rsidR="00E75CD2" w:rsidRDefault="00E75CD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2" w:rsidRDefault="00E75CD2" w:rsidP="00F31BC3">
      <w:r>
        <w:separator/>
      </w:r>
    </w:p>
  </w:footnote>
  <w:footnote w:type="continuationSeparator" w:id="0">
    <w:p w:rsidR="00E75CD2" w:rsidRDefault="00E75CD2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B12EC"/>
    <w:rsid w:val="001C2217"/>
    <w:rsid w:val="001C3E2F"/>
    <w:rsid w:val="001C4509"/>
    <w:rsid w:val="001C5F28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4F50E1"/>
    <w:rsid w:val="00506864"/>
    <w:rsid w:val="005301DF"/>
    <w:rsid w:val="00536832"/>
    <w:rsid w:val="00563295"/>
    <w:rsid w:val="00582A8C"/>
    <w:rsid w:val="005B1544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8A6DED"/>
    <w:rsid w:val="008F66B0"/>
    <w:rsid w:val="00902A71"/>
    <w:rsid w:val="009039FD"/>
    <w:rsid w:val="00903FE0"/>
    <w:rsid w:val="00912DB4"/>
    <w:rsid w:val="00926229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448A"/>
    <w:rsid w:val="00A03993"/>
    <w:rsid w:val="00A0626F"/>
    <w:rsid w:val="00A1361E"/>
    <w:rsid w:val="00A24E51"/>
    <w:rsid w:val="00A51AAD"/>
    <w:rsid w:val="00A82709"/>
    <w:rsid w:val="00A851D7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B581B"/>
    <w:rsid w:val="00CC48E8"/>
    <w:rsid w:val="00CD3DE8"/>
    <w:rsid w:val="00CF21EB"/>
    <w:rsid w:val="00CF64BC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65B"/>
    <w:rsid w:val="00DC5B52"/>
    <w:rsid w:val="00DD515F"/>
    <w:rsid w:val="00DF25D7"/>
    <w:rsid w:val="00DF555F"/>
    <w:rsid w:val="00E023B5"/>
    <w:rsid w:val="00E0253D"/>
    <w:rsid w:val="00E100C5"/>
    <w:rsid w:val="00E17DF6"/>
    <w:rsid w:val="00E33169"/>
    <w:rsid w:val="00E51AC4"/>
    <w:rsid w:val="00E6528C"/>
    <w:rsid w:val="00E73F4D"/>
    <w:rsid w:val="00E75CD2"/>
    <w:rsid w:val="00E83650"/>
    <w:rsid w:val="00E83765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35E0"/>
    <w:rsid w:val="00F24BAF"/>
    <w:rsid w:val="00F25044"/>
    <w:rsid w:val="00F30693"/>
    <w:rsid w:val="00F31BC3"/>
    <w:rsid w:val="00F36022"/>
    <w:rsid w:val="00F614CD"/>
    <w:rsid w:val="00F7274D"/>
    <w:rsid w:val="00F95333"/>
    <w:rsid w:val="00FA0C58"/>
    <w:rsid w:val="00FA0F47"/>
    <w:rsid w:val="00FA11BE"/>
    <w:rsid w:val="00FA1911"/>
    <w:rsid w:val="00FA5997"/>
    <w:rsid w:val="00FA5AFD"/>
    <w:rsid w:val="00FB00F3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787EBD"/>
    <w:rsid w:val="008E118A"/>
    <w:rsid w:val="00A104A7"/>
    <w:rsid w:val="00AB484A"/>
    <w:rsid w:val="00C32372"/>
    <w:rsid w:val="00DE3DE6"/>
    <w:rsid w:val="00EB2177"/>
    <w:rsid w:val="00EC1EA6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D226D-87D0-488F-BC78-D0A989AC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30</TotalTime>
  <Pages>4</Pages>
  <Words>662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2021-01-21T13:30:00Z</dcterms:created>
  <dcterms:modified xsi:type="dcterms:W3CDTF">2021-06-09T08:33:00Z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