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DF2F9A" w:rsidRPr="00006957" w:rsidRDefault="00DF2F9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sdtPr>
                      <w:sdtEndPr/>
                      <w:sdtContent>
                        <w:p w:rsidR="00DF2F9A" w:rsidRPr="00006957" w:rsidRDefault="00DF2F9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F2F9A" w:rsidRDefault="00DF2F9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173F3" w:rsidRDefault="005173F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0E5A3F" w:rsidRPr="00CB5511" w:rsidTr="002F54A2">
        <w:tc>
          <w:tcPr>
            <w:tcW w:w="3652" w:type="dxa"/>
          </w:tcPr>
          <w:p w:rsidR="000E5A3F" w:rsidRPr="00E34195" w:rsidRDefault="000E5A3F" w:rsidP="002F54A2">
            <w:pPr>
              <w:rPr>
                <w:b/>
                <w:color w:val="00642D"/>
                <w:sz w:val="24"/>
                <w:szCs w:val="24"/>
              </w:rPr>
            </w:pPr>
            <w:r w:rsidRPr="00E34195">
              <w:rPr>
                <w:b/>
                <w:color w:val="00642D"/>
                <w:sz w:val="24"/>
                <w:szCs w:val="24"/>
              </w:rPr>
              <w:t>Entidad evaluada</w:t>
            </w:r>
          </w:p>
        </w:tc>
        <w:tc>
          <w:tcPr>
            <w:tcW w:w="6954" w:type="dxa"/>
          </w:tcPr>
          <w:p w:rsidR="000E5A3F" w:rsidRDefault="000E5A3F" w:rsidP="00363B28">
            <w:r>
              <w:t xml:space="preserve">Colegio Oficial </w:t>
            </w:r>
            <w:r>
              <w:rPr>
                <w:bCs/>
              </w:rPr>
              <w:t>de Ingenieros Técnicos de Telecomunicación</w:t>
            </w:r>
            <w:r w:rsidR="00363B28">
              <w:rPr>
                <w:bCs/>
              </w:rPr>
              <w:t xml:space="preserve"> (COITT)</w:t>
            </w:r>
          </w:p>
        </w:tc>
      </w:tr>
      <w:tr w:rsidR="000E5A3F" w:rsidRPr="00CB5511" w:rsidTr="002F54A2">
        <w:tc>
          <w:tcPr>
            <w:tcW w:w="3652" w:type="dxa"/>
          </w:tcPr>
          <w:p w:rsidR="000E5A3F" w:rsidRPr="00E34195" w:rsidRDefault="000E5A3F" w:rsidP="002F54A2">
            <w:pPr>
              <w:rPr>
                <w:b/>
                <w:color w:val="00642D"/>
                <w:sz w:val="24"/>
                <w:szCs w:val="24"/>
              </w:rPr>
            </w:pPr>
            <w:r w:rsidRPr="00E34195">
              <w:rPr>
                <w:b/>
                <w:color w:val="00642D"/>
                <w:sz w:val="24"/>
                <w:szCs w:val="24"/>
              </w:rPr>
              <w:t>Fecha de la evaluación</w:t>
            </w:r>
          </w:p>
        </w:tc>
        <w:tc>
          <w:tcPr>
            <w:tcW w:w="6954" w:type="dxa"/>
          </w:tcPr>
          <w:p w:rsidR="000E5A3F" w:rsidRDefault="000E5A3F">
            <w:pPr>
              <w:rPr>
                <w:sz w:val="24"/>
                <w:szCs w:val="24"/>
              </w:rPr>
            </w:pPr>
            <w:r>
              <w:rPr>
                <w:sz w:val="24"/>
                <w:szCs w:val="24"/>
              </w:rPr>
              <w:t>17 de junio de 2021</w:t>
            </w:r>
          </w:p>
        </w:tc>
      </w:tr>
      <w:tr w:rsidR="000E5A3F" w:rsidRPr="00CB5511" w:rsidTr="002F54A2">
        <w:tc>
          <w:tcPr>
            <w:tcW w:w="3652" w:type="dxa"/>
          </w:tcPr>
          <w:p w:rsidR="000E5A3F" w:rsidRPr="00E34195" w:rsidRDefault="000E5A3F" w:rsidP="002F54A2">
            <w:pPr>
              <w:rPr>
                <w:b/>
                <w:color w:val="00642D"/>
                <w:sz w:val="24"/>
                <w:szCs w:val="24"/>
              </w:rPr>
            </w:pPr>
            <w:r w:rsidRPr="00E34195">
              <w:rPr>
                <w:b/>
                <w:color w:val="00642D"/>
                <w:sz w:val="24"/>
                <w:szCs w:val="24"/>
              </w:rPr>
              <w:t>URL de la entidad</w:t>
            </w:r>
          </w:p>
        </w:tc>
        <w:tc>
          <w:tcPr>
            <w:tcW w:w="6954" w:type="dxa"/>
          </w:tcPr>
          <w:p w:rsidR="000E5A3F" w:rsidRDefault="00170FF6">
            <w:hyperlink r:id="rId12" w:history="1">
              <w:r w:rsidR="001B6CAC" w:rsidRPr="00193457">
                <w:rPr>
                  <w:rStyle w:val="Hipervnculo"/>
                </w:rPr>
                <w:t>https://www2.coitt.es/</w:t>
              </w:r>
            </w:hyperlink>
            <w:r w:rsidR="001B6CAC">
              <w:t xml:space="preserve"> ( y </w:t>
            </w:r>
            <w:bookmarkStart w:id="0" w:name="_GoBack"/>
            <w:r>
              <w:fldChar w:fldCharType="begin"/>
            </w:r>
            <w:r>
              <w:instrText xml:space="preserve"> HYPERLINK "https://www.telecos.zone" </w:instrText>
            </w:r>
            <w:r>
              <w:fldChar w:fldCharType="separate"/>
            </w:r>
            <w:r w:rsidR="001B6CAC" w:rsidRPr="00193457">
              <w:rPr>
                <w:rStyle w:val="Hipervnculo"/>
                <w:sz w:val="20"/>
                <w:szCs w:val="20"/>
              </w:rPr>
              <w:t>https://www.telecos.zone</w:t>
            </w:r>
            <w:r>
              <w:rPr>
                <w:rStyle w:val="Hipervnculo"/>
                <w:sz w:val="20"/>
                <w:szCs w:val="20"/>
              </w:rPr>
              <w:fldChar w:fldCharType="end"/>
            </w:r>
            <w:bookmarkEnd w:id="0"/>
            <w:r w:rsidR="001B6CAC">
              <w:rPr>
                <w:sz w:val="20"/>
                <w:szCs w:val="20"/>
              </w:rPr>
              <w:t>,)</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BB5944">
            <w:pPr>
              <w:rPr>
                <w:sz w:val="20"/>
                <w:szCs w:val="20"/>
              </w:rPr>
            </w:pPr>
            <w:r w:rsidRPr="0057532F">
              <w:rPr>
                <w:sz w:val="20"/>
                <w:szCs w:val="20"/>
              </w:rPr>
              <w:t xml:space="preserve">Encomiendas </w:t>
            </w:r>
            <w:r w:rsidR="00BB5944">
              <w:rPr>
                <w:sz w:val="20"/>
                <w:szCs w:val="20"/>
              </w:rPr>
              <w:t>de gestión</w:t>
            </w:r>
          </w:p>
        </w:tc>
        <w:tc>
          <w:tcPr>
            <w:tcW w:w="709" w:type="dxa"/>
          </w:tcPr>
          <w:p w:rsidR="00AD2022" w:rsidRPr="00AD2022" w:rsidRDefault="00BB5944"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170FF6"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D1242F" w:rsidRDefault="00C40B65" w:rsidP="00CC02A3">
            <w:pPr>
              <w:jc w:val="both"/>
              <w:rPr>
                <w:sz w:val="20"/>
                <w:szCs w:val="20"/>
              </w:rPr>
            </w:pPr>
            <w:r>
              <w:rPr>
                <w:sz w:val="20"/>
                <w:szCs w:val="20"/>
              </w:rPr>
              <w:t>x</w:t>
            </w:r>
          </w:p>
        </w:tc>
        <w:tc>
          <w:tcPr>
            <w:tcW w:w="3969" w:type="dxa"/>
            <w:vMerge w:val="restart"/>
          </w:tcPr>
          <w:p w:rsidR="00CB5511" w:rsidRPr="001B6CAC" w:rsidRDefault="006C3D22" w:rsidP="001B6CAC">
            <w:pPr>
              <w:jc w:val="both"/>
              <w:rPr>
                <w:sz w:val="20"/>
                <w:szCs w:val="20"/>
              </w:rPr>
            </w:pPr>
            <w:r w:rsidRPr="00EE2893">
              <w:rPr>
                <w:sz w:val="20"/>
                <w:szCs w:val="20"/>
              </w:rPr>
              <w:t>Cuenta con un acceso de “</w:t>
            </w:r>
            <w:r w:rsidR="00C40B65">
              <w:rPr>
                <w:sz w:val="20"/>
                <w:szCs w:val="20"/>
              </w:rPr>
              <w:t>T</w:t>
            </w:r>
            <w:r w:rsidRPr="00EE2893">
              <w:rPr>
                <w:sz w:val="20"/>
                <w:szCs w:val="20"/>
              </w:rPr>
              <w:t>ransparencia</w:t>
            </w:r>
            <w:r w:rsidR="00C40B65">
              <w:rPr>
                <w:sz w:val="20"/>
                <w:szCs w:val="20"/>
              </w:rPr>
              <w:t xml:space="preserve"> colegial</w:t>
            </w:r>
            <w:r w:rsidRPr="00EE2893">
              <w:rPr>
                <w:sz w:val="20"/>
                <w:szCs w:val="20"/>
              </w:rPr>
              <w:t xml:space="preserve">” en el  menú </w:t>
            </w:r>
            <w:r w:rsidR="00567A7B">
              <w:rPr>
                <w:sz w:val="20"/>
                <w:szCs w:val="20"/>
              </w:rPr>
              <w:t xml:space="preserve">desplegable del </w:t>
            </w:r>
            <w:r w:rsidR="00F25949" w:rsidRPr="00EE2893">
              <w:rPr>
                <w:sz w:val="20"/>
                <w:szCs w:val="20"/>
              </w:rPr>
              <w:t xml:space="preserve">lateral izquierdo de su </w:t>
            </w:r>
            <w:r w:rsidR="00BB74A7" w:rsidRPr="00EE2893">
              <w:rPr>
                <w:sz w:val="20"/>
                <w:szCs w:val="20"/>
              </w:rPr>
              <w:t>página home</w:t>
            </w:r>
            <w:r w:rsidR="001B6CAC">
              <w:rPr>
                <w:sz w:val="20"/>
                <w:szCs w:val="20"/>
              </w:rPr>
              <w:t xml:space="preserve">. Sin embargo, en ocasiones los enlaces posicionan en otra página web </w:t>
            </w:r>
            <w:hyperlink r:id="rId13" w:history="1">
              <w:r w:rsidR="001B6CAC" w:rsidRPr="00193457">
                <w:rPr>
                  <w:rStyle w:val="Hipervnculo"/>
                  <w:sz w:val="20"/>
                  <w:szCs w:val="20"/>
                </w:rPr>
                <w:t>https://www.telecos.zone</w:t>
              </w:r>
            </w:hyperlink>
            <w:r w:rsidR="001B6CAC">
              <w:rPr>
                <w:sz w:val="20"/>
                <w:szCs w:val="20"/>
              </w:rPr>
              <w:t>, que también cuenta con un portal de transparencia a pie de página. La presente evaluaci</w:t>
            </w:r>
            <w:r w:rsidR="001B6CAC" w:rsidRPr="001B6CAC">
              <w:rPr>
                <w:sz w:val="20"/>
                <w:szCs w:val="20"/>
              </w:rPr>
              <w:t xml:space="preserve">ón se ha realizado partiendo siempre de la página web  </w:t>
            </w:r>
            <w:hyperlink r:id="rId14" w:history="1">
              <w:r w:rsidR="001B6CAC" w:rsidRPr="001B6CAC">
                <w:rPr>
                  <w:rStyle w:val="Hipervnculo"/>
                  <w:sz w:val="20"/>
                  <w:szCs w:val="20"/>
                </w:rPr>
                <w:t>https://www2.coitt.es</w:t>
              </w:r>
            </w:hyperlink>
          </w:p>
          <w:p w:rsidR="001B6CAC" w:rsidRPr="000C6CFF" w:rsidRDefault="001B6CAC" w:rsidP="001B6CAC">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3E12E2" w:rsidRDefault="00CB5511" w:rsidP="00CC02A3">
            <w:pPr>
              <w:jc w:val="both"/>
              <w:rPr>
                <w:sz w:val="24"/>
                <w:szCs w:val="24"/>
              </w:rPr>
            </w:pP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E46A54" w:rsidRDefault="00CB5511" w:rsidP="00CC02A3">
            <w:pPr>
              <w:jc w:val="both"/>
              <w:rPr>
                <w:sz w:val="20"/>
                <w:szCs w:val="20"/>
              </w:rPr>
            </w:pPr>
          </w:p>
        </w:tc>
        <w:tc>
          <w:tcPr>
            <w:tcW w:w="3969" w:type="dxa"/>
            <w:vMerge/>
          </w:tcPr>
          <w:p w:rsidR="00CB5511" w:rsidRPr="000C6CFF" w:rsidRDefault="00CB5511" w:rsidP="00CC02A3">
            <w:pPr>
              <w:jc w:val="both"/>
              <w:rPr>
                <w:sz w:val="20"/>
                <w:szCs w:val="20"/>
              </w:rPr>
            </w:pPr>
          </w:p>
        </w:tc>
      </w:tr>
    </w:tbl>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val="restart"/>
          </w:tcPr>
          <w:p w:rsidR="00932008" w:rsidRPr="00932008" w:rsidRDefault="006C3D22" w:rsidP="00E94A97">
            <w:pPr>
              <w:jc w:val="both"/>
              <w:rPr>
                <w:sz w:val="20"/>
                <w:szCs w:val="20"/>
              </w:rPr>
            </w:pPr>
            <w:r w:rsidRPr="004F3558">
              <w:rPr>
                <w:sz w:val="20"/>
                <w:szCs w:val="20"/>
              </w:rPr>
              <w:t>La información del acceso “</w:t>
            </w:r>
            <w:r w:rsidR="00567A7B">
              <w:rPr>
                <w:sz w:val="20"/>
                <w:szCs w:val="20"/>
              </w:rPr>
              <w:t>T</w:t>
            </w:r>
            <w:r w:rsidRPr="004F3558">
              <w:rPr>
                <w:sz w:val="20"/>
                <w:szCs w:val="20"/>
              </w:rPr>
              <w:t>ransparencia</w:t>
            </w:r>
            <w:r w:rsidR="00567A7B">
              <w:rPr>
                <w:sz w:val="20"/>
                <w:szCs w:val="20"/>
              </w:rPr>
              <w:t xml:space="preserve"> colegial</w:t>
            </w:r>
            <w:r w:rsidRPr="004F3558">
              <w:rPr>
                <w:sz w:val="20"/>
                <w:szCs w:val="20"/>
              </w:rPr>
              <w:t xml:space="preserve">” se organiza en </w:t>
            </w:r>
            <w:r w:rsidR="00567A7B">
              <w:rPr>
                <w:sz w:val="20"/>
                <w:szCs w:val="20"/>
              </w:rPr>
              <w:t>tres</w:t>
            </w:r>
            <w:r w:rsidRPr="004F3558">
              <w:rPr>
                <w:sz w:val="20"/>
                <w:szCs w:val="20"/>
              </w:rPr>
              <w:t xml:space="preserve"> apartados: introducción, institucional, económica y estadística</w:t>
            </w:r>
            <w:r w:rsidR="00E94A97">
              <w:rPr>
                <w:sz w:val="20"/>
                <w:szCs w:val="20"/>
              </w:rPr>
              <w:t>. Pero algunos de los enlaces</w:t>
            </w:r>
            <w:r w:rsidRPr="004F3558">
              <w:rPr>
                <w:sz w:val="20"/>
                <w:szCs w:val="20"/>
              </w:rPr>
              <w:t xml:space="preserve"> </w:t>
            </w:r>
            <w:r w:rsidR="00E94A97">
              <w:rPr>
                <w:sz w:val="20"/>
                <w:szCs w:val="20"/>
              </w:rPr>
              <w:t xml:space="preserve">no funcionan o posiciona en otra web </w:t>
            </w:r>
            <w:r w:rsidR="00E94A97" w:rsidRPr="00E94A97">
              <w:rPr>
                <w:sz w:val="20"/>
                <w:szCs w:val="20"/>
              </w:rPr>
              <w:t>https://www.telecos.zone</w:t>
            </w: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E94A97" w:rsidP="00CC02A3">
            <w:pPr>
              <w:jc w:val="both"/>
              <w:rPr>
                <w:b/>
                <w:sz w:val="20"/>
                <w:szCs w:val="20"/>
              </w:rPr>
            </w:pPr>
            <w:r>
              <w:rPr>
                <w:b/>
                <w:sz w:val="20"/>
                <w:szCs w:val="20"/>
              </w:rPr>
              <w:t>x</w:t>
            </w: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D1242F" w:rsidRDefault="00932008" w:rsidP="00CC02A3">
            <w:pPr>
              <w:jc w:val="both"/>
              <w:rPr>
                <w:sz w:val="24"/>
                <w:szCs w:val="24"/>
              </w:rPr>
            </w:pPr>
          </w:p>
        </w:tc>
        <w:tc>
          <w:tcPr>
            <w:tcW w:w="3977" w:type="dxa"/>
            <w:vMerge/>
          </w:tcPr>
          <w:p w:rsidR="00932008" w:rsidRPr="00932008" w:rsidRDefault="00932008" w:rsidP="00CC02A3">
            <w:pPr>
              <w:jc w:val="both"/>
              <w:rPr>
                <w:sz w:val="20"/>
                <w:szCs w:val="20"/>
              </w:rPr>
            </w:pPr>
          </w:p>
        </w:tc>
      </w:tr>
    </w:tbl>
    <w:p w:rsidR="003C63A1" w:rsidRDefault="00567A7B" w:rsidP="00567A7B">
      <w:r>
        <w:rPr>
          <w:noProof/>
        </w:rPr>
        <w:drawing>
          <wp:inline distT="0" distB="0" distL="0" distR="0">
            <wp:extent cx="6410294" cy="3852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1905" t="3323" r="25540" b="16617"/>
                    <a:stretch/>
                  </pic:blipFill>
                  <pic:spPr bwMode="auto">
                    <a:xfrm>
                      <a:off x="0" y="0"/>
                      <a:ext cx="6410294" cy="3852000"/>
                    </a:xfrm>
                    <a:prstGeom prst="rect">
                      <a:avLst/>
                    </a:prstGeom>
                    <a:ln>
                      <a:noFill/>
                    </a:ln>
                    <a:extLst>
                      <a:ext uri="{53640926-AAD7-44D8-BBD7-CCE9431645EC}">
                        <a14:shadowObscured xmlns:a14="http://schemas.microsoft.com/office/drawing/2010/main"/>
                      </a:ext>
                    </a:extLst>
                  </pic:spPr>
                </pic:pic>
              </a:graphicData>
            </a:graphic>
          </wp:inline>
        </w:drawing>
      </w:r>
      <w:r>
        <w:br w:type="textWrapping" w:clear="all"/>
      </w:r>
    </w:p>
    <w:p w:rsidR="00932008" w:rsidRPr="00C33A23" w:rsidRDefault="006C3D22" w:rsidP="00AA6AC0">
      <w:pPr>
        <w:rPr>
          <w:b/>
          <w:color w:val="00642D"/>
          <w:sz w:val="32"/>
        </w:rPr>
      </w:pPr>
      <w:r>
        <w:br w:type="page"/>
      </w:r>
      <w:r w:rsidR="00561402">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35631E" w:rsidP="00E3088D">
            <w:pPr>
              <w:pStyle w:val="Cuerpodelboletn"/>
              <w:spacing w:before="120" w:after="120" w:line="312" w:lineRule="auto"/>
              <w:rPr>
                <w:rStyle w:val="Ttulo2Car"/>
                <w:b w:val="0"/>
                <w:color w:val="auto"/>
                <w:sz w:val="28"/>
                <w:szCs w:val="28"/>
                <w:lang w:bidi="es-ES"/>
              </w:rPr>
            </w:pPr>
            <w:r>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AA6AC0" w:rsidP="00AA6AC0">
            <w:pPr>
              <w:pStyle w:val="Cuerpodelboletn"/>
              <w:spacing w:before="120" w:after="120" w:line="312" w:lineRule="auto"/>
              <w:rPr>
                <w:rStyle w:val="Ttulo2Car"/>
                <w:sz w:val="20"/>
                <w:szCs w:val="20"/>
                <w:lang w:bidi="es-ES"/>
              </w:rPr>
            </w:pPr>
            <w:r>
              <w:rPr>
                <w:color w:val="auto"/>
                <w:sz w:val="20"/>
                <w:szCs w:val="20"/>
              </w:rPr>
              <w:t xml:space="preserve">Proporciona </w:t>
            </w:r>
            <w:r w:rsidR="006C3D22">
              <w:rPr>
                <w:color w:val="auto"/>
                <w:sz w:val="20"/>
                <w:szCs w:val="20"/>
              </w:rPr>
              <w:t xml:space="preserve">sus Estatutos </w:t>
            </w:r>
            <w:r>
              <w:rPr>
                <w:color w:val="auto"/>
                <w:sz w:val="20"/>
                <w:szCs w:val="20"/>
              </w:rPr>
              <w:t>en un</w:t>
            </w:r>
            <w:r w:rsidR="006C3D22">
              <w:rPr>
                <w:color w:val="auto"/>
                <w:sz w:val="20"/>
                <w:szCs w:val="20"/>
              </w:rPr>
              <w:t xml:space="preserve"> </w:t>
            </w:r>
            <w:r w:rsidR="004F3558">
              <w:rPr>
                <w:color w:val="auto"/>
                <w:sz w:val="20"/>
                <w:szCs w:val="20"/>
              </w:rPr>
              <w:t xml:space="preserve">pdf con su publicación </w:t>
            </w:r>
            <w:r w:rsidR="0035631E">
              <w:rPr>
                <w:color w:val="auto"/>
                <w:sz w:val="20"/>
                <w:szCs w:val="20"/>
              </w:rPr>
              <w:t>en el BOE (año 20</w:t>
            </w:r>
            <w:r w:rsidR="00E94A97">
              <w:rPr>
                <w:color w:val="auto"/>
                <w:sz w:val="20"/>
                <w:szCs w:val="20"/>
              </w:rPr>
              <w:t>06</w:t>
            </w:r>
            <w:r w:rsidR="0035631E">
              <w:rPr>
                <w:color w:val="auto"/>
                <w:sz w:val="20"/>
                <w:szCs w:val="20"/>
              </w:rPr>
              <w:t xml:space="preserve">). </w:t>
            </w:r>
            <w:r w:rsidR="00873EA9">
              <w:rPr>
                <w:color w:val="auto"/>
                <w:sz w:val="20"/>
                <w:szCs w:val="20"/>
              </w:rPr>
              <w:t xml:space="preserve">No existen referencias a la última fecha en que se llevó a cabo su revisión o actualización.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E4270D" w:rsidP="00E3088D">
            <w:pPr>
              <w:pStyle w:val="Cuerpodelboletn"/>
              <w:spacing w:before="120" w:after="120" w:line="312" w:lineRule="auto"/>
              <w:rPr>
                <w:rStyle w:val="Ttulo2Car"/>
                <w:b w:val="0"/>
                <w:color w:val="auto"/>
                <w:sz w:val="28"/>
                <w:szCs w:val="28"/>
                <w:lang w:bidi="es-ES"/>
              </w:rPr>
            </w:pPr>
            <w:r>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A6AC0" w:rsidRPr="00E94A97" w:rsidRDefault="00E94A97" w:rsidP="00AA6AC0">
            <w:pPr>
              <w:pStyle w:val="Cuerpodelboletn"/>
              <w:spacing w:before="120" w:after="120" w:line="312" w:lineRule="auto"/>
              <w:rPr>
                <w:b/>
                <w:bCs/>
                <w:color w:val="auto"/>
              </w:rPr>
            </w:pPr>
            <w:r w:rsidRPr="00E94A97">
              <w:rPr>
                <w:color w:val="auto"/>
                <w:sz w:val="20"/>
                <w:szCs w:val="20"/>
              </w:rPr>
              <w:t xml:space="preserve">En el apartado “El Colegio·” de la web </w:t>
            </w:r>
            <w:hyperlink r:id="rId16" w:history="1">
              <w:r w:rsidR="00AA6AC0" w:rsidRPr="00193457">
                <w:rPr>
                  <w:rStyle w:val="Hipervnculo"/>
                  <w:sz w:val="20"/>
                  <w:szCs w:val="20"/>
                </w:rPr>
                <w:t>https://www.telecos.zone</w:t>
              </w:r>
            </w:hyperlink>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59693A" w:rsidRDefault="00DE4548" w:rsidP="00141E38">
            <w:pPr>
              <w:pStyle w:val="Cuerpodelboletn"/>
              <w:spacing w:before="120" w:after="120" w:line="312" w:lineRule="auto"/>
              <w:rPr>
                <w:rStyle w:val="Ttulo2Car"/>
                <w:sz w:val="20"/>
                <w:szCs w:val="20"/>
                <w:lang w:bidi="es-ES"/>
              </w:rPr>
            </w:pPr>
            <w:r w:rsidRPr="0059693A">
              <w:rPr>
                <w:sz w:val="20"/>
                <w:szCs w:val="20"/>
              </w:rPr>
              <w:t xml:space="preserve">No se ha localizado información. </w:t>
            </w:r>
          </w:p>
        </w:tc>
      </w:tr>
      <w:tr w:rsidR="006A6C55" w:rsidRPr="00CB5511" w:rsidTr="00F47C3B">
        <w:tc>
          <w:tcPr>
            <w:tcW w:w="1591" w:type="dxa"/>
            <w:vMerge w:val="restart"/>
            <w:tcBorders>
              <w:right w:val="single" w:sz="4" w:space="0" w:color="00642D"/>
            </w:tcBorders>
            <w:shd w:val="clear" w:color="auto" w:fill="00642D"/>
            <w:textDirection w:val="btLr"/>
            <w:vAlign w:val="center"/>
          </w:tcPr>
          <w:p w:rsidR="006A6C55" w:rsidRPr="00E34195" w:rsidRDefault="006A6C5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6A6C55" w:rsidRPr="00CB5511" w:rsidRDefault="006A6C5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6A6C55" w:rsidRPr="00DE4548" w:rsidRDefault="006A6C55" w:rsidP="00E3088D">
            <w:pPr>
              <w:pStyle w:val="Cuerpodelboletn"/>
              <w:spacing w:before="120" w:after="120" w:line="312" w:lineRule="auto"/>
              <w:rPr>
                <w:rStyle w:val="Ttulo2Car"/>
                <w:b w:val="0"/>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6C55" w:rsidRPr="00CB5511" w:rsidRDefault="006A6C55" w:rsidP="006A6C55">
            <w:pPr>
              <w:pStyle w:val="Cuerpodelboletn"/>
              <w:spacing w:before="120" w:after="120" w:line="312" w:lineRule="auto"/>
              <w:rPr>
                <w:rStyle w:val="Ttulo2Car"/>
                <w:sz w:val="20"/>
                <w:szCs w:val="20"/>
                <w:lang w:bidi="es-ES"/>
              </w:rPr>
            </w:pPr>
            <w:r>
              <w:rPr>
                <w:color w:val="auto"/>
                <w:sz w:val="20"/>
                <w:szCs w:val="20"/>
              </w:rPr>
              <w:t>En la web</w:t>
            </w:r>
            <w:r w:rsidRPr="00E94A97">
              <w:rPr>
                <w:color w:val="auto"/>
                <w:sz w:val="20"/>
                <w:szCs w:val="20"/>
              </w:rPr>
              <w:t xml:space="preserve"> </w:t>
            </w:r>
            <w:hyperlink r:id="rId17" w:history="1">
              <w:r w:rsidRPr="004C14C9">
                <w:rPr>
                  <w:rStyle w:val="Hipervnculo"/>
                  <w:sz w:val="20"/>
                  <w:szCs w:val="20"/>
                </w:rPr>
                <w:t>https://www.telecos.zone</w:t>
              </w:r>
            </w:hyperlink>
            <w:r>
              <w:rPr>
                <w:color w:val="auto"/>
                <w:sz w:val="20"/>
                <w:szCs w:val="20"/>
              </w:rPr>
              <w:t>. La información no está fechada ni existen referencia a la última vez en que se llevó a cabo su revisión o actualización</w:t>
            </w:r>
            <w:r w:rsidR="00AA6AC0">
              <w:rPr>
                <w:color w:val="auto"/>
                <w:sz w:val="20"/>
                <w:szCs w:val="20"/>
              </w:rPr>
              <w:t>.</w:t>
            </w:r>
          </w:p>
        </w:tc>
      </w:tr>
      <w:tr w:rsidR="006A6C55" w:rsidRPr="00CB5511" w:rsidTr="00F47C3B">
        <w:tc>
          <w:tcPr>
            <w:tcW w:w="1591" w:type="dxa"/>
            <w:vMerge/>
            <w:tcBorders>
              <w:right w:val="single" w:sz="4" w:space="0" w:color="00642D"/>
            </w:tcBorders>
            <w:shd w:val="clear" w:color="auto" w:fill="00642D"/>
          </w:tcPr>
          <w:p w:rsidR="006A6C55" w:rsidRPr="00CB5511" w:rsidRDefault="006A6C5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A6C55" w:rsidRPr="00E34195" w:rsidRDefault="006A6C5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6A6C55" w:rsidRPr="00CB5511" w:rsidRDefault="006A6C5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6C55" w:rsidRPr="00CB5511" w:rsidRDefault="006A6C55" w:rsidP="00E3088D">
            <w:pPr>
              <w:pStyle w:val="Cuerpodelboletn"/>
              <w:spacing w:before="120" w:after="120" w:line="312" w:lineRule="auto"/>
              <w:rPr>
                <w:rStyle w:val="Ttulo2Car"/>
                <w:sz w:val="20"/>
                <w:szCs w:val="20"/>
                <w:lang w:bidi="es-ES"/>
              </w:rPr>
            </w:pPr>
            <w:r w:rsidRPr="00D34AC7">
              <w:rPr>
                <w:sz w:val="20"/>
                <w:szCs w:val="20"/>
              </w:rPr>
              <w:t>No se ha localizado información.</w:t>
            </w:r>
          </w:p>
        </w:tc>
      </w:tr>
      <w:tr w:rsidR="006A6C55" w:rsidRPr="00CB5511" w:rsidTr="00F47C3B">
        <w:tc>
          <w:tcPr>
            <w:tcW w:w="1591" w:type="dxa"/>
            <w:vMerge/>
            <w:tcBorders>
              <w:right w:val="single" w:sz="4" w:space="0" w:color="00642D"/>
            </w:tcBorders>
            <w:shd w:val="clear" w:color="auto" w:fill="00642D"/>
          </w:tcPr>
          <w:p w:rsidR="006A6C55" w:rsidRPr="00CB5511" w:rsidRDefault="006A6C5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A6C55" w:rsidRPr="00E34195" w:rsidRDefault="006A6C5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6A6C55" w:rsidRPr="00DE4548" w:rsidRDefault="006A6C55"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6C55" w:rsidRPr="00CB5511" w:rsidRDefault="006A6C55" w:rsidP="006A6C55">
            <w:pPr>
              <w:pStyle w:val="Cuerpodelboletn"/>
              <w:spacing w:before="120" w:after="120" w:line="312" w:lineRule="auto"/>
              <w:rPr>
                <w:rStyle w:val="Ttulo2Car"/>
                <w:sz w:val="20"/>
                <w:szCs w:val="20"/>
                <w:lang w:bidi="es-ES"/>
              </w:rPr>
            </w:pPr>
            <w:r>
              <w:rPr>
                <w:color w:val="auto"/>
                <w:sz w:val="20"/>
                <w:szCs w:val="20"/>
              </w:rPr>
              <w:t>En la web</w:t>
            </w:r>
            <w:r w:rsidRPr="00E94A97">
              <w:rPr>
                <w:color w:val="auto"/>
                <w:sz w:val="20"/>
                <w:szCs w:val="20"/>
              </w:rPr>
              <w:t xml:space="preserve"> https://www.telecos.zone</w:t>
            </w:r>
            <w:r>
              <w:rPr>
                <w:color w:val="auto"/>
                <w:sz w:val="20"/>
                <w:szCs w:val="20"/>
              </w:rPr>
              <w:t>. La información no está fechada ni existen referencia a la última vez en que se llevó a cabo su revisión o actualización</w:t>
            </w:r>
          </w:p>
        </w:tc>
      </w:tr>
      <w:tr w:rsidR="006A6C55" w:rsidRPr="00CB5511" w:rsidTr="00F47C3B">
        <w:tc>
          <w:tcPr>
            <w:tcW w:w="1591" w:type="dxa"/>
            <w:vMerge/>
            <w:tcBorders>
              <w:right w:val="single" w:sz="4" w:space="0" w:color="00642D"/>
            </w:tcBorders>
            <w:shd w:val="clear" w:color="auto" w:fill="00642D"/>
          </w:tcPr>
          <w:p w:rsidR="006A6C55" w:rsidRPr="00CB5511" w:rsidRDefault="006A6C5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A6C55" w:rsidRPr="00E34195" w:rsidRDefault="006A6C5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6A6C55" w:rsidRPr="00CB5511" w:rsidRDefault="006A6C5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6C55" w:rsidRPr="00CB5511" w:rsidRDefault="006A6C55" w:rsidP="00AA6AC0">
            <w:pPr>
              <w:pStyle w:val="Cuerpodelboletn"/>
              <w:spacing w:before="120" w:after="120" w:line="312" w:lineRule="auto"/>
              <w:rPr>
                <w:rStyle w:val="Ttulo2Car"/>
                <w:sz w:val="20"/>
                <w:szCs w:val="20"/>
                <w:lang w:bidi="es-ES"/>
              </w:rPr>
            </w:pPr>
            <w:r w:rsidRPr="00D34AC7">
              <w:rPr>
                <w:sz w:val="20"/>
                <w:szCs w:val="20"/>
              </w:rPr>
              <w:t>No se ha localizado información</w:t>
            </w:r>
            <w:r>
              <w:rPr>
                <w:sz w:val="20"/>
                <w:szCs w:val="20"/>
              </w:rPr>
              <w:t xml:space="preserve">. Remite a </w:t>
            </w:r>
            <w:r w:rsidRPr="006A6C55">
              <w:rPr>
                <w:sz w:val="20"/>
                <w:szCs w:val="20"/>
              </w:rPr>
              <w:t>linkedin.com</w:t>
            </w:r>
            <w:r w:rsidR="00AA6AC0">
              <w:rPr>
                <w:sz w:val="20"/>
                <w:szCs w:val="20"/>
              </w:rPr>
              <w:t xml:space="preserve">, red social profesional cuyo acceso requiere estar de alta.  </w:t>
            </w:r>
          </w:p>
        </w:tc>
      </w:tr>
    </w:tbl>
    <w:p w:rsidR="00496460" w:rsidRDefault="00496460" w:rsidP="00E3088D">
      <w:pPr>
        <w:pStyle w:val="Cuerpodelboletn"/>
        <w:spacing w:before="120" w:after="120" w:line="312" w:lineRule="auto"/>
        <w:ind w:left="360"/>
        <w:rPr>
          <w:rStyle w:val="Ttulo2Car"/>
          <w:i/>
          <w:lang w:bidi="es-ES"/>
        </w:rPr>
      </w:pPr>
    </w:p>
    <w:p w:rsidR="00496460" w:rsidRDefault="00496460">
      <w:pPr>
        <w:rPr>
          <w:rStyle w:val="Ttulo2Car"/>
          <w:i/>
          <w:lang w:bidi="es-ES"/>
        </w:rPr>
      </w:pPr>
      <w:r>
        <w:rPr>
          <w:rStyle w:val="Ttulo2Car"/>
          <w:i/>
          <w:lang w:bidi="es-ES"/>
        </w:rPr>
        <w:br w:type="page"/>
      </w:r>
    </w:p>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66245B">
      <w:pPr>
        <w:rPr>
          <w:rStyle w:val="Ttulo2Car"/>
          <w:color w:val="00642D"/>
          <w:lang w:bidi="es-ES"/>
        </w:rPr>
      </w:pPr>
      <w:r w:rsidRPr="00C33A23">
        <w:rPr>
          <w:rStyle w:val="Ttulo2Car"/>
          <w:color w:val="00642D"/>
          <w:lang w:bidi="es-ES"/>
        </w:rPr>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F2F9A" w:rsidRDefault="00DF2F9A">
                            <w:pPr>
                              <w:rPr>
                                <w:b/>
                                <w:color w:val="00642D"/>
                              </w:rPr>
                            </w:pPr>
                            <w:r w:rsidRPr="00BD4582">
                              <w:rPr>
                                <w:b/>
                                <w:color w:val="00642D"/>
                              </w:rPr>
                              <w:t>Contenidos</w:t>
                            </w:r>
                          </w:p>
                          <w:p w:rsidR="00DF2F9A" w:rsidRDefault="00DF2F9A"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DF2F9A" w:rsidRDefault="00DF2F9A" w:rsidP="00822B8D">
                            <w:pPr>
                              <w:pStyle w:val="Prrafodelista"/>
                              <w:numPr>
                                <w:ilvl w:val="0"/>
                                <w:numId w:val="6"/>
                              </w:numPr>
                              <w:spacing w:before="120" w:after="120" w:line="312" w:lineRule="auto"/>
                              <w:jc w:val="both"/>
                              <w:rPr>
                                <w:lang w:bidi="es-ES"/>
                              </w:rPr>
                            </w:pPr>
                            <w:r w:rsidRPr="00AA6AC0">
                              <w:rPr>
                                <w:lang w:bidi="es-ES"/>
                              </w:rPr>
                              <w:t xml:space="preserve">No se publica la  Ley de Colegios Profesionales </w:t>
                            </w:r>
                          </w:p>
                          <w:p w:rsidR="00DF2F9A" w:rsidRDefault="00DF2F9A" w:rsidP="00822B8D">
                            <w:pPr>
                              <w:pStyle w:val="Prrafodelista"/>
                              <w:numPr>
                                <w:ilvl w:val="0"/>
                                <w:numId w:val="6"/>
                              </w:numPr>
                              <w:spacing w:before="120" w:after="120" w:line="312" w:lineRule="auto"/>
                              <w:jc w:val="both"/>
                              <w:rPr>
                                <w:lang w:bidi="es-ES"/>
                              </w:rPr>
                            </w:pPr>
                            <w:r>
                              <w:rPr>
                                <w:lang w:bidi="es-ES"/>
                              </w:rPr>
                              <w:t>No se publica el inventa rio de actividades de tratamiento.</w:t>
                            </w:r>
                          </w:p>
                          <w:p w:rsidR="00DF2F9A" w:rsidRDefault="00DF2F9A"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DF2F9A" w:rsidRPr="00D34AC7" w:rsidRDefault="00DF2F9A" w:rsidP="00D34AC7">
                            <w:pPr>
                              <w:pStyle w:val="Prrafodelista"/>
                              <w:numPr>
                                <w:ilvl w:val="0"/>
                                <w:numId w:val="6"/>
                              </w:numPr>
                              <w:spacing w:before="120" w:after="120" w:line="312" w:lineRule="auto"/>
                              <w:jc w:val="both"/>
                              <w:rPr>
                                <w:b/>
                                <w:color w:val="00642D"/>
                              </w:rPr>
                            </w:pPr>
                            <w:r>
                              <w:rPr>
                                <w:lang w:bidi="es-ES"/>
                              </w:rPr>
                              <w:t xml:space="preserve">No se informa sobre el perfil y trayectoria profesional de sus responsables </w:t>
                            </w:r>
                          </w:p>
                          <w:p w:rsidR="00DF2F9A" w:rsidRDefault="00DF2F9A" w:rsidP="00AA6AC0">
                            <w:pPr>
                              <w:rPr>
                                <w:b/>
                                <w:color w:val="00642D"/>
                              </w:rPr>
                            </w:pPr>
                            <w:r>
                              <w:rPr>
                                <w:b/>
                                <w:color w:val="00642D"/>
                              </w:rPr>
                              <w:t>Calidad de la Información</w:t>
                            </w:r>
                          </w:p>
                          <w:p w:rsidR="00DF2F9A" w:rsidRPr="00141E38" w:rsidRDefault="00DF2F9A" w:rsidP="00AA6AC0">
                            <w:pPr>
                              <w:pStyle w:val="Prrafodelista"/>
                              <w:numPr>
                                <w:ilvl w:val="0"/>
                                <w:numId w:val="4"/>
                              </w:numPr>
                              <w:spacing w:before="120" w:after="120" w:line="312" w:lineRule="auto"/>
                              <w:ind w:left="0" w:firstLine="0"/>
                              <w:jc w:val="both"/>
                              <w:rPr>
                                <w:b/>
                                <w:color w:val="00642D"/>
                              </w:rPr>
                            </w:pPr>
                            <w:r>
                              <w:rPr>
                                <w:lang w:bidi="es-ES"/>
                              </w:rPr>
                              <w:t>En parte la información publicada carece de fechas y en todo caso, de</w:t>
                            </w:r>
                            <w:r>
                              <w:t xml:space="preserve"> referencias a la última vez que se realizó su revisión o actualización. </w:t>
                            </w:r>
                          </w:p>
                          <w:p w:rsidR="00DF2F9A" w:rsidRDefault="00DF2F9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5173F3" w:rsidRDefault="005173F3">
                      <w:pPr>
                        <w:rPr>
                          <w:b/>
                          <w:color w:val="00642D"/>
                        </w:rPr>
                      </w:pPr>
                      <w:r w:rsidRPr="00BD4582">
                        <w:rPr>
                          <w:b/>
                          <w:color w:val="00642D"/>
                        </w:rPr>
                        <w:t>Contenidos</w:t>
                      </w:r>
                    </w:p>
                    <w:p w:rsidR="005173F3" w:rsidRDefault="005173F3"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5173F3" w:rsidRDefault="005173F3" w:rsidP="00822B8D">
                      <w:pPr>
                        <w:pStyle w:val="Prrafodelista"/>
                        <w:numPr>
                          <w:ilvl w:val="0"/>
                          <w:numId w:val="6"/>
                        </w:numPr>
                        <w:spacing w:before="120" w:after="120" w:line="312" w:lineRule="auto"/>
                        <w:jc w:val="both"/>
                        <w:rPr>
                          <w:lang w:bidi="es-ES"/>
                        </w:rPr>
                      </w:pPr>
                      <w:r w:rsidRPr="00AA6AC0">
                        <w:rPr>
                          <w:lang w:bidi="es-ES"/>
                        </w:rPr>
                        <w:t xml:space="preserve">No se publica la  Ley de Colegios Profesionales </w:t>
                      </w:r>
                    </w:p>
                    <w:p w:rsidR="005173F3" w:rsidRDefault="005173F3" w:rsidP="00822B8D">
                      <w:pPr>
                        <w:pStyle w:val="Prrafodelista"/>
                        <w:numPr>
                          <w:ilvl w:val="0"/>
                          <w:numId w:val="6"/>
                        </w:numPr>
                        <w:spacing w:before="120" w:after="120" w:line="312" w:lineRule="auto"/>
                        <w:jc w:val="both"/>
                        <w:rPr>
                          <w:lang w:bidi="es-ES"/>
                        </w:rPr>
                      </w:pPr>
                      <w:r>
                        <w:rPr>
                          <w:lang w:bidi="es-ES"/>
                        </w:rPr>
                        <w:t>No se publica el inventa rio de actividades de tratamiento.</w:t>
                      </w:r>
                    </w:p>
                    <w:p w:rsidR="005173F3" w:rsidRDefault="005173F3"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5173F3" w:rsidRPr="00D34AC7" w:rsidRDefault="005173F3" w:rsidP="00D34AC7">
                      <w:pPr>
                        <w:pStyle w:val="Prrafodelista"/>
                        <w:numPr>
                          <w:ilvl w:val="0"/>
                          <w:numId w:val="6"/>
                        </w:numPr>
                        <w:spacing w:before="120" w:after="120" w:line="312" w:lineRule="auto"/>
                        <w:jc w:val="both"/>
                        <w:rPr>
                          <w:b/>
                          <w:color w:val="00642D"/>
                        </w:rPr>
                      </w:pPr>
                      <w:r>
                        <w:rPr>
                          <w:lang w:bidi="es-ES"/>
                        </w:rPr>
                        <w:t xml:space="preserve">No se informa sobre el perfil y trayectoria profesional de sus responsables </w:t>
                      </w:r>
                    </w:p>
                    <w:p w:rsidR="005173F3" w:rsidRDefault="005173F3" w:rsidP="00AA6AC0">
                      <w:pPr>
                        <w:rPr>
                          <w:b/>
                          <w:color w:val="00642D"/>
                        </w:rPr>
                      </w:pPr>
                      <w:r>
                        <w:rPr>
                          <w:b/>
                          <w:color w:val="00642D"/>
                        </w:rPr>
                        <w:t>Calidad de la Información</w:t>
                      </w:r>
                    </w:p>
                    <w:p w:rsidR="005173F3" w:rsidRPr="00141E38" w:rsidRDefault="005173F3" w:rsidP="00AA6AC0">
                      <w:pPr>
                        <w:pStyle w:val="Prrafodelista"/>
                        <w:numPr>
                          <w:ilvl w:val="0"/>
                          <w:numId w:val="4"/>
                        </w:numPr>
                        <w:spacing w:before="120" w:after="120" w:line="312" w:lineRule="auto"/>
                        <w:ind w:left="0" w:firstLine="0"/>
                        <w:jc w:val="both"/>
                        <w:rPr>
                          <w:b/>
                          <w:color w:val="00642D"/>
                        </w:rPr>
                      </w:pPr>
                      <w:r>
                        <w:rPr>
                          <w:lang w:bidi="es-ES"/>
                        </w:rPr>
                        <w:t>En parte la información publicada carece de fechas y en todo caso, de</w:t>
                      </w:r>
                      <w:r>
                        <w:t xml:space="preserve"> referencias a la última vez que se realizó su revisión o actualización. </w:t>
                      </w:r>
                    </w:p>
                    <w:p w:rsidR="005173F3" w:rsidRDefault="005173F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pPr>
        <w:rPr>
          <w:rStyle w:val="Ttulo2Car"/>
          <w:lang w:bidi="es-ES"/>
        </w:rPr>
      </w:pPr>
      <w:r>
        <w:rPr>
          <w:rStyle w:val="Ttulo2Car"/>
          <w:lang w:bidi="es-ES"/>
        </w:rPr>
        <w:br w:type="page"/>
      </w:r>
    </w:p>
    <w:p w:rsidR="00496460" w:rsidRDefault="00496460"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y</w:t>
      </w:r>
      <w:r>
        <w:rPr>
          <w:rStyle w:val="Ttulo2Car"/>
          <w:color w:val="00642D"/>
          <w:lang w:bidi="es-ES"/>
        </w:rPr>
        <w:t xml:space="preserve"> Presupuestaria</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F63ED4" w:rsidP="00AA6AC0">
            <w:pPr>
              <w:pStyle w:val="Cuerpodelboletn"/>
              <w:spacing w:before="120" w:after="120" w:line="312" w:lineRule="auto"/>
              <w:rPr>
                <w:rStyle w:val="Ttulo2Car"/>
                <w:sz w:val="20"/>
                <w:szCs w:val="20"/>
                <w:lang w:bidi="es-ES"/>
              </w:rPr>
            </w:pPr>
            <w:r w:rsidRPr="00F63ED4">
              <w:rPr>
                <w:sz w:val="20"/>
                <w:szCs w:val="20"/>
              </w:rPr>
              <w:t xml:space="preserve">No se </w:t>
            </w:r>
            <w:r>
              <w:rPr>
                <w:sz w:val="20"/>
                <w:szCs w:val="20"/>
              </w:rPr>
              <w:t xml:space="preserve">ha localizado información.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F54C6B" w:rsidP="009609E9">
            <w:pPr>
              <w:pStyle w:val="Cuerpodelboletn"/>
              <w:spacing w:before="120" w:after="120" w:line="312" w:lineRule="auto"/>
              <w:rPr>
                <w:rStyle w:val="Ttulo2Car"/>
                <w:sz w:val="20"/>
                <w:szCs w:val="20"/>
                <w:lang w:bidi="es-ES"/>
              </w:rPr>
            </w:pPr>
            <w:r w:rsidRPr="00F63ED4">
              <w:rPr>
                <w:sz w:val="20"/>
                <w:szCs w:val="20"/>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F54C6B" w:rsidP="009609E9">
            <w:pPr>
              <w:pStyle w:val="Cuerpodelboletn"/>
              <w:spacing w:before="120" w:after="120" w:line="312" w:lineRule="auto"/>
              <w:rPr>
                <w:rStyle w:val="Ttulo2Car"/>
                <w:sz w:val="20"/>
                <w:szCs w:val="20"/>
                <w:lang w:bidi="es-ES"/>
              </w:rPr>
            </w:pPr>
            <w:r w:rsidRPr="00F63ED4">
              <w:rPr>
                <w:sz w:val="20"/>
                <w:szCs w:val="20"/>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F54C6B" w:rsidP="009609E9">
            <w:pPr>
              <w:pStyle w:val="Cuerpodelboletn"/>
              <w:spacing w:before="120" w:after="120" w:line="312" w:lineRule="auto"/>
              <w:rPr>
                <w:rStyle w:val="Ttulo2Car"/>
                <w:sz w:val="20"/>
                <w:szCs w:val="20"/>
                <w:lang w:bidi="es-ES"/>
              </w:rPr>
            </w:pPr>
            <w:r w:rsidRPr="00F63ED4">
              <w:rPr>
                <w:sz w:val="20"/>
                <w:szCs w:val="20"/>
              </w:rPr>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856435" w:rsidRDefault="00496460" w:rsidP="009609E9">
            <w:pPr>
              <w:pStyle w:val="Cuerpodelboletn"/>
              <w:spacing w:before="120" w:after="120" w:line="312" w:lineRule="auto"/>
              <w:rPr>
                <w:rStyle w:val="Ttulo2Car"/>
                <w:b w:val="0"/>
                <w:sz w:val="28"/>
                <w:szCs w:val="28"/>
                <w:lang w:bidi="es-ES"/>
              </w:rPr>
            </w:pPr>
            <w:r w:rsidRPr="00496460">
              <w:rPr>
                <w:bC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AA6AC0" w:rsidP="00AA6AC0">
            <w:pPr>
              <w:pStyle w:val="Cuerpodelboletn"/>
              <w:spacing w:before="120" w:after="120" w:line="312" w:lineRule="auto"/>
              <w:rPr>
                <w:rStyle w:val="Ttulo2Car"/>
                <w:sz w:val="20"/>
                <w:szCs w:val="20"/>
                <w:lang w:bidi="es-ES"/>
              </w:rPr>
            </w:pPr>
            <w:r>
              <w:rPr>
                <w:sz w:val="20"/>
                <w:szCs w:val="20"/>
              </w:rPr>
              <w:t>No se ha localizado información</w:t>
            </w:r>
          </w:p>
        </w:tc>
      </w:tr>
      <w:tr w:rsidR="00610994" w:rsidRPr="00CB5511" w:rsidTr="0081737A">
        <w:trPr>
          <w:trHeight w:val="1675"/>
        </w:trPr>
        <w:tc>
          <w:tcPr>
            <w:tcW w:w="1024" w:type="dxa"/>
            <w:tcBorders>
              <w:right w:val="single" w:sz="4" w:space="0" w:color="00642D"/>
            </w:tcBorders>
            <w:shd w:val="clear" w:color="auto" w:fill="00642D"/>
            <w:textDirection w:val="btLr"/>
            <w:vAlign w:val="center"/>
          </w:tcPr>
          <w:p w:rsidR="00610994" w:rsidRDefault="00610994"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rsidR="00610994" w:rsidRPr="009609E9" w:rsidRDefault="00610994" w:rsidP="00BB594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rsidR="00610994" w:rsidRPr="00CB5511" w:rsidRDefault="00610994"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10994" w:rsidRPr="004709E0" w:rsidRDefault="00F54C6B" w:rsidP="009609E9">
            <w:pPr>
              <w:pStyle w:val="Cuerpodelboletn"/>
              <w:spacing w:before="120" w:after="120" w:line="312" w:lineRule="auto"/>
              <w:rPr>
                <w:color w:val="FF0000"/>
                <w:sz w:val="20"/>
                <w:szCs w:val="20"/>
              </w:rPr>
            </w:pPr>
            <w:r w:rsidRPr="00F63ED4">
              <w:rPr>
                <w:sz w:val="20"/>
                <w:szCs w:val="20"/>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63ED4" w:rsidRPr="00CB5511" w:rsidRDefault="00F54C6B" w:rsidP="00AA6AC0">
            <w:pPr>
              <w:pStyle w:val="Cuerpodelboletn"/>
              <w:spacing w:before="120" w:after="120" w:line="312" w:lineRule="auto"/>
              <w:rPr>
                <w:rStyle w:val="Ttulo2Car"/>
                <w:sz w:val="20"/>
                <w:szCs w:val="20"/>
                <w:lang w:bidi="es-ES"/>
              </w:rPr>
            </w:pPr>
            <w:r w:rsidRPr="00F63ED4">
              <w:rPr>
                <w:sz w:val="20"/>
                <w:szCs w:val="20"/>
              </w:rPr>
              <w:t>No se ha localizado información</w:t>
            </w:r>
            <w:r w:rsidR="00F63ED4">
              <w:rPr>
                <w:sz w:val="20"/>
                <w:szCs w:val="20"/>
              </w:rPr>
              <w:t>.</w:t>
            </w:r>
            <w:r w:rsidR="00F63ED4" w:rsidRPr="00F63ED4">
              <w:rPr>
                <w:sz w:val="20"/>
                <w:szCs w:val="20"/>
              </w:rPr>
              <w:t xml:space="preserve"> </w:t>
            </w:r>
          </w:p>
        </w:tc>
      </w:tr>
    </w:tbl>
    <w:p w:rsidR="00856435" w:rsidRDefault="00856435" w:rsidP="00C33A23">
      <w:pPr>
        <w:pStyle w:val="Cuerpodelboletn"/>
        <w:spacing w:before="120" w:after="120" w:line="312" w:lineRule="auto"/>
        <w:ind w:left="360"/>
        <w:rPr>
          <w:rStyle w:val="Ttulo2Car"/>
          <w:color w:val="00642D"/>
          <w:lang w:bidi="es-ES"/>
        </w:rPr>
      </w:pPr>
    </w:p>
    <w:p w:rsidR="00C33A23" w:rsidRPr="00C33A23" w:rsidRDefault="00C33A23" w:rsidP="00F63ED4">
      <w:pPr>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y</w:t>
      </w:r>
      <w:r w:rsidR="00BD4582">
        <w:rPr>
          <w:rStyle w:val="Ttulo2Car"/>
          <w:color w:val="00642D"/>
          <w:lang w:bidi="es-ES"/>
        </w:rPr>
        <w:t xml:space="preserve"> Presupuestaria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F2F9A" w:rsidRPr="00AA6AC0" w:rsidRDefault="00DF2F9A" w:rsidP="00AA6AC0">
                            <w:pPr>
                              <w:pStyle w:val="Prrafodelista"/>
                              <w:numPr>
                                <w:ilvl w:val="0"/>
                                <w:numId w:val="7"/>
                              </w:numPr>
                              <w:spacing w:before="120" w:after="120" w:line="312" w:lineRule="auto"/>
                              <w:jc w:val="both"/>
                              <w:rPr>
                                <w:b/>
                                <w:color w:val="00642D"/>
                                <w:sz w:val="20"/>
                                <w:szCs w:val="20"/>
                              </w:rPr>
                            </w:pPr>
                            <w:r w:rsidRPr="00AA6AC0">
                              <w:rPr>
                                <w:sz w:val="20"/>
                                <w:szCs w:val="20"/>
                                <w:lang w:bidi="es-ES"/>
                              </w:rPr>
                              <w:t xml:space="preserve">No se ha localizado información correspondiente a este grupo de obligaciones que se recogen en el artículo 8. </w:t>
                            </w:r>
                          </w:p>
                          <w:p w:rsidR="00DF2F9A" w:rsidRDefault="00DF2F9A" w:rsidP="00856435">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5173F3" w:rsidRPr="00AA6AC0" w:rsidRDefault="005173F3" w:rsidP="00AA6AC0">
                      <w:pPr>
                        <w:pStyle w:val="Prrafodelista"/>
                        <w:numPr>
                          <w:ilvl w:val="0"/>
                          <w:numId w:val="7"/>
                        </w:numPr>
                        <w:spacing w:before="120" w:after="120" w:line="312" w:lineRule="auto"/>
                        <w:jc w:val="both"/>
                        <w:rPr>
                          <w:b/>
                          <w:color w:val="00642D"/>
                          <w:sz w:val="20"/>
                          <w:szCs w:val="20"/>
                        </w:rPr>
                      </w:pPr>
                      <w:r w:rsidRPr="00AA6AC0">
                        <w:rPr>
                          <w:sz w:val="20"/>
                          <w:szCs w:val="20"/>
                          <w:lang w:bidi="es-ES"/>
                        </w:rPr>
                        <w:t xml:space="preserve">No se ha localizado información correspondiente a este grupo de obligaciones que se recogen en el artículo 8. </w:t>
                      </w:r>
                    </w:p>
                    <w:p w:rsidR="005173F3" w:rsidRDefault="005173F3" w:rsidP="00856435">
                      <w:pPr>
                        <w:rPr>
                          <w:b/>
                          <w:color w:val="00642D"/>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F63ED4" w:rsidRDefault="00F63ED4" w:rsidP="00C33A23">
      <w:pPr>
        <w:pStyle w:val="Cuerpodelboletn"/>
        <w:spacing w:before="120" w:after="120" w:line="312" w:lineRule="auto"/>
        <w:ind w:left="360"/>
        <w:rPr>
          <w:rStyle w:val="Ttulo2Car"/>
          <w:lang w:bidi="es-ES"/>
        </w:rPr>
      </w:pPr>
    </w:p>
    <w:p w:rsidR="00F63ED4" w:rsidRDefault="00F63ED4"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pPr>
        <w:rPr>
          <w:b/>
          <w:color w:val="50866C"/>
          <w:sz w:val="32"/>
          <w:szCs w:val="24"/>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DF2F9A" w:rsidRPr="00FD0689" w:rsidTr="00DF2F9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F2F9A" w:rsidRPr="00FD0689" w:rsidRDefault="00DF2F9A"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sz w:val="18"/>
                <w:szCs w:val="18"/>
              </w:rPr>
            </w:pPr>
            <w:r w:rsidRPr="00DF2F9A">
              <w:rPr>
                <w:sz w:val="18"/>
                <w:szCs w:val="18"/>
              </w:rPr>
              <w:t>50,0</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sz w:val="18"/>
                <w:szCs w:val="18"/>
              </w:rPr>
            </w:pPr>
            <w:r w:rsidRPr="00DF2F9A">
              <w:rPr>
                <w:sz w:val="18"/>
                <w:szCs w:val="18"/>
              </w:rPr>
              <w:t>57,1</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sz w:val="18"/>
                <w:szCs w:val="18"/>
              </w:rPr>
            </w:pPr>
            <w:r w:rsidRPr="00DF2F9A">
              <w:rPr>
                <w:sz w:val="18"/>
                <w:szCs w:val="18"/>
              </w:rPr>
              <w:t>57,1</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sz w:val="18"/>
                <w:szCs w:val="18"/>
              </w:rPr>
            </w:pPr>
            <w:r w:rsidRPr="00DF2F9A">
              <w:rPr>
                <w:sz w:val="18"/>
                <w:szCs w:val="18"/>
              </w:rPr>
              <w:t>57,1</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sz w:val="18"/>
                <w:szCs w:val="18"/>
              </w:rPr>
            </w:pPr>
            <w:r w:rsidRPr="00DF2F9A">
              <w:rPr>
                <w:sz w:val="18"/>
                <w:szCs w:val="18"/>
              </w:rPr>
              <w:t>57,1</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sz w:val="18"/>
                <w:szCs w:val="18"/>
              </w:rPr>
            </w:pPr>
            <w:r w:rsidRPr="00DF2F9A">
              <w:rPr>
                <w:sz w:val="18"/>
                <w:szCs w:val="18"/>
              </w:rPr>
              <w:t>57,1</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sz w:val="18"/>
                <w:szCs w:val="18"/>
              </w:rPr>
            </w:pPr>
            <w:r w:rsidRPr="00DF2F9A">
              <w:rPr>
                <w:sz w:val="18"/>
                <w:szCs w:val="18"/>
              </w:rPr>
              <w:t>7,1</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sz w:val="18"/>
                <w:szCs w:val="18"/>
              </w:rPr>
            </w:pPr>
            <w:r w:rsidRPr="00DF2F9A">
              <w:rPr>
                <w:sz w:val="18"/>
                <w:szCs w:val="18"/>
              </w:rPr>
              <w:t>49,0</w:t>
            </w:r>
          </w:p>
        </w:tc>
      </w:tr>
      <w:tr w:rsidR="00DF2F9A" w:rsidRPr="00FD0689" w:rsidTr="00DF2F9A">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F2F9A" w:rsidRPr="00FD0689" w:rsidRDefault="00DF2F9A"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DF2F9A" w:rsidRPr="00DF2F9A" w:rsidRDefault="00DF2F9A" w:rsidP="00DF2F9A">
            <w:pPr>
              <w:jc w:val="center"/>
              <w:cnfStyle w:val="000000000000" w:firstRow="0" w:lastRow="0" w:firstColumn="0" w:lastColumn="0" w:oddVBand="0" w:evenVBand="0" w:oddHBand="0" w:evenHBand="0" w:firstRowFirstColumn="0" w:firstRowLastColumn="0" w:lastRowFirstColumn="0" w:lastRowLastColumn="0"/>
              <w:rPr>
                <w:sz w:val="18"/>
                <w:szCs w:val="18"/>
              </w:rPr>
            </w:pPr>
            <w:r w:rsidRPr="00DF2F9A">
              <w:rPr>
                <w:sz w:val="18"/>
                <w:szCs w:val="18"/>
              </w:rPr>
              <w:t>0,0</w:t>
            </w:r>
          </w:p>
        </w:tc>
        <w:tc>
          <w:tcPr>
            <w:tcW w:w="0" w:type="auto"/>
            <w:noWrap/>
            <w:vAlign w:val="center"/>
          </w:tcPr>
          <w:p w:rsidR="00DF2F9A" w:rsidRPr="00DF2F9A" w:rsidRDefault="00DF2F9A" w:rsidP="00DF2F9A">
            <w:pPr>
              <w:jc w:val="center"/>
              <w:cnfStyle w:val="000000000000" w:firstRow="0" w:lastRow="0" w:firstColumn="0" w:lastColumn="0" w:oddVBand="0" w:evenVBand="0" w:oddHBand="0" w:evenHBand="0" w:firstRowFirstColumn="0" w:firstRowLastColumn="0" w:lastRowFirstColumn="0" w:lastRowLastColumn="0"/>
              <w:rPr>
                <w:sz w:val="18"/>
                <w:szCs w:val="18"/>
              </w:rPr>
            </w:pPr>
            <w:r w:rsidRPr="00DF2F9A">
              <w:rPr>
                <w:sz w:val="18"/>
                <w:szCs w:val="18"/>
              </w:rPr>
              <w:t>0,0</w:t>
            </w:r>
          </w:p>
        </w:tc>
        <w:tc>
          <w:tcPr>
            <w:tcW w:w="0" w:type="auto"/>
            <w:noWrap/>
            <w:vAlign w:val="center"/>
          </w:tcPr>
          <w:p w:rsidR="00DF2F9A" w:rsidRPr="00DF2F9A" w:rsidRDefault="00DF2F9A" w:rsidP="00DF2F9A">
            <w:pPr>
              <w:jc w:val="center"/>
              <w:cnfStyle w:val="000000000000" w:firstRow="0" w:lastRow="0" w:firstColumn="0" w:lastColumn="0" w:oddVBand="0" w:evenVBand="0" w:oddHBand="0" w:evenHBand="0" w:firstRowFirstColumn="0" w:firstRowLastColumn="0" w:lastRowFirstColumn="0" w:lastRowLastColumn="0"/>
              <w:rPr>
                <w:sz w:val="18"/>
                <w:szCs w:val="18"/>
              </w:rPr>
            </w:pPr>
            <w:r w:rsidRPr="00DF2F9A">
              <w:rPr>
                <w:sz w:val="18"/>
                <w:szCs w:val="18"/>
              </w:rPr>
              <w:t>0,0</w:t>
            </w:r>
          </w:p>
        </w:tc>
        <w:tc>
          <w:tcPr>
            <w:tcW w:w="0" w:type="auto"/>
            <w:noWrap/>
            <w:vAlign w:val="center"/>
          </w:tcPr>
          <w:p w:rsidR="00DF2F9A" w:rsidRPr="00DF2F9A" w:rsidRDefault="00DF2F9A" w:rsidP="00DF2F9A">
            <w:pPr>
              <w:jc w:val="center"/>
              <w:cnfStyle w:val="000000000000" w:firstRow="0" w:lastRow="0" w:firstColumn="0" w:lastColumn="0" w:oddVBand="0" w:evenVBand="0" w:oddHBand="0" w:evenHBand="0" w:firstRowFirstColumn="0" w:firstRowLastColumn="0" w:lastRowFirstColumn="0" w:lastRowLastColumn="0"/>
              <w:rPr>
                <w:sz w:val="18"/>
                <w:szCs w:val="18"/>
              </w:rPr>
            </w:pPr>
            <w:r w:rsidRPr="00DF2F9A">
              <w:rPr>
                <w:sz w:val="18"/>
                <w:szCs w:val="18"/>
              </w:rPr>
              <w:t>0,0</w:t>
            </w:r>
          </w:p>
        </w:tc>
        <w:tc>
          <w:tcPr>
            <w:tcW w:w="0" w:type="auto"/>
            <w:noWrap/>
            <w:vAlign w:val="center"/>
          </w:tcPr>
          <w:p w:rsidR="00DF2F9A" w:rsidRPr="00DF2F9A" w:rsidRDefault="00DF2F9A" w:rsidP="00DF2F9A">
            <w:pPr>
              <w:jc w:val="center"/>
              <w:cnfStyle w:val="000000000000" w:firstRow="0" w:lastRow="0" w:firstColumn="0" w:lastColumn="0" w:oddVBand="0" w:evenVBand="0" w:oddHBand="0" w:evenHBand="0" w:firstRowFirstColumn="0" w:firstRowLastColumn="0" w:lastRowFirstColumn="0" w:lastRowLastColumn="0"/>
              <w:rPr>
                <w:sz w:val="18"/>
                <w:szCs w:val="18"/>
              </w:rPr>
            </w:pPr>
            <w:r w:rsidRPr="00DF2F9A">
              <w:rPr>
                <w:sz w:val="18"/>
                <w:szCs w:val="18"/>
              </w:rPr>
              <w:t>0,0</w:t>
            </w:r>
          </w:p>
        </w:tc>
        <w:tc>
          <w:tcPr>
            <w:tcW w:w="0" w:type="auto"/>
            <w:noWrap/>
            <w:vAlign w:val="center"/>
          </w:tcPr>
          <w:p w:rsidR="00DF2F9A" w:rsidRPr="00DF2F9A" w:rsidRDefault="00DF2F9A" w:rsidP="00DF2F9A">
            <w:pPr>
              <w:jc w:val="center"/>
              <w:cnfStyle w:val="000000000000" w:firstRow="0" w:lastRow="0" w:firstColumn="0" w:lastColumn="0" w:oddVBand="0" w:evenVBand="0" w:oddHBand="0" w:evenHBand="0" w:firstRowFirstColumn="0" w:firstRowLastColumn="0" w:lastRowFirstColumn="0" w:lastRowLastColumn="0"/>
              <w:rPr>
                <w:sz w:val="18"/>
                <w:szCs w:val="18"/>
              </w:rPr>
            </w:pPr>
            <w:r w:rsidRPr="00DF2F9A">
              <w:rPr>
                <w:sz w:val="18"/>
                <w:szCs w:val="18"/>
              </w:rPr>
              <w:t>0,0</w:t>
            </w:r>
          </w:p>
        </w:tc>
        <w:tc>
          <w:tcPr>
            <w:tcW w:w="0" w:type="auto"/>
            <w:noWrap/>
            <w:vAlign w:val="center"/>
          </w:tcPr>
          <w:p w:rsidR="00DF2F9A" w:rsidRPr="00DF2F9A" w:rsidRDefault="00DF2F9A" w:rsidP="00DF2F9A">
            <w:pPr>
              <w:jc w:val="center"/>
              <w:cnfStyle w:val="000000000000" w:firstRow="0" w:lastRow="0" w:firstColumn="0" w:lastColumn="0" w:oddVBand="0" w:evenVBand="0" w:oddHBand="0" w:evenHBand="0" w:firstRowFirstColumn="0" w:firstRowLastColumn="0" w:lastRowFirstColumn="0" w:lastRowLastColumn="0"/>
              <w:rPr>
                <w:sz w:val="18"/>
                <w:szCs w:val="18"/>
              </w:rPr>
            </w:pPr>
            <w:r w:rsidRPr="00DF2F9A">
              <w:rPr>
                <w:sz w:val="18"/>
                <w:szCs w:val="18"/>
              </w:rPr>
              <w:t>0,0</w:t>
            </w:r>
          </w:p>
        </w:tc>
        <w:tc>
          <w:tcPr>
            <w:tcW w:w="0" w:type="auto"/>
            <w:noWrap/>
            <w:vAlign w:val="center"/>
          </w:tcPr>
          <w:p w:rsidR="00DF2F9A" w:rsidRPr="00DF2F9A" w:rsidRDefault="00DF2F9A" w:rsidP="00DF2F9A">
            <w:pPr>
              <w:jc w:val="center"/>
              <w:cnfStyle w:val="000000000000" w:firstRow="0" w:lastRow="0" w:firstColumn="0" w:lastColumn="0" w:oddVBand="0" w:evenVBand="0" w:oddHBand="0" w:evenHBand="0" w:firstRowFirstColumn="0" w:firstRowLastColumn="0" w:lastRowFirstColumn="0" w:lastRowLastColumn="0"/>
              <w:rPr>
                <w:sz w:val="18"/>
                <w:szCs w:val="18"/>
              </w:rPr>
            </w:pPr>
            <w:r w:rsidRPr="00DF2F9A">
              <w:rPr>
                <w:sz w:val="18"/>
                <w:szCs w:val="18"/>
              </w:rPr>
              <w:t>0,0</w:t>
            </w:r>
          </w:p>
        </w:tc>
      </w:tr>
      <w:tr w:rsidR="00DF2F9A" w:rsidRPr="00A94BCA" w:rsidTr="00DF2F9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F2F9A" w:rsidRPr="002A154B" w:rsidRDefault="00DF2F9A"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DF2F9A">
              <w:rPr>
                <w:b/>
                <w:i/>
                <w:sz w:val="18"/>
                <w:szCs w:val="18"/>
              </w:rPr>
              <w:t>25,0</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DF2F9A">
              <w:rPr>
                <w:b/>
                <w:i/>
                <w:sz w:val="18"/>
                <w:szCs w:val="18"/>
              </w:rPr>
              <w:t>28,6</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DF2F9A">
              <w:rPr>
                <w:b/>
                <w:i/>
                <w:sz w:val="18"/>
                <w:szCs w:val="18"/>
              </w:rPr>
              <w:t>28,6</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DF2F9A">
              <w:rPr>
                <w:b/>
                <w:i/>
                <w:sz w:val="18"/>
                <w:szCs w:val="18"/>
              </w:rPr>
              <w:t>28,6</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DF2F9A">
              <w:rPr>
                <w:b/>
                <w:i/>
                <w:sz w:val="18"/>
                <w:szCs w:val="18"/>
              </w:rPr>
              <w:t>28,6</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DF2F9A">
              <w:rPr>
                <w:b/>
                <w:i/>
                <w:sz w:val="18"/>
                <w:szCs w:val="18"/>
              </w:rPr>
              <w:t>28,6</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DF2F9A">
              <w:rPr>
                <w:b/>
                <w:i/>
                <w:sz w:val="18"/>
                <w:szCs w:val="18"/>
              </w:rPr>
              <w:t>3,6</w:t>
            </w:r>
          </w:p>
        </w:tc>
        <w:tc>
          <w:tcPr>
            <w:tcW w:w="0" w:type="auto"/>
            <w:noWrap/>
            <w:vAlign w:val="center"/>
          </w:tcPr>
          <w:p w:rsidR="00DF2F9A" w:rsidRPr="00DF2F9A" w:rsidRDefault="00DF2F9A" w:rsidP="00DF2F9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DF2F9A">
              <w:rPr>
                <w:b/>
                <w:i/>
                <w:sz w:val="18"/>
                <w:szCs w:val="18"/>
              </w:rPr>
              <w:t>24,5</w:t>
            </w:r>
          </w:p>
        </w:tc>
      </w:tr>
    </w:tbl>
    <w:p w:rsidR="00BD4582" w:rsidRDefault="00BD4582" w:rsidP="00BD4582">
      <w:pPr>
        <w:pStyle w:val="Cuerpodelboletn"/>
        <w:spacing w:before="120" w:after="120" w:line="312" w:lineRule="auto"/>
        <w:ind w:left="720"/>
        <w:rPr>
          <w:b/>
          <w:color w:val="50866C"/>
          <w:sz w:val="32"/>
        </w:rPr>
      </w:pPr>
    </w:p>
    <w:p w:rsidR="00DF2F9A" w:rsidRDefault="00DF2F9A" w:rsidP="00DF2F9A">
      <w:pPr>
        <w:jc w:val="both"/>
      </w:pPr>
      <w:r>
        <w:t xml:space="preserve">El Índice de Cumplimiento de la Información Obligatoria (ICIO) se sitúa en el </w:t>
      </w:r>
      <w:r w:rsidR="006C4B7D">
        <w:t>24,5</w:t>
      </w:r>
      <w:r>
        <w:t xml:space="preserve">%. La falta de publicación de contenidos obligatorios – solo se publica el </w:t>
      </w:r>
      <w:r w:rsidR="006C4B7D">
        <w:t>25</w:t>
      </w:r>
      <w:r>
        <w:t>% de las informaciones obligatorias – y la falta de referencias a la última fecha en que se revisó o actualizó la información, explican el nivel de cumplimiento alcanzado.</w:t>
      </w:r>
    </w:p>
    <w:p w:rsidR="00DF2F9A" w:rsidRDefault="00DF2F9A" w:rsidP="00DF2F9A">
      <w:pPr>
        <w:jc w:val="both"/>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F2F9A" w:rsidRDefault="00DF2F9A">
                            <w:pPr>
                              <w:rPr>
                                <w:b/>
                                <w:color w:val="00642D"/>
                              </w:rPr>
                            </w:pPr>
                            <w:r w:rsidRPr="002A154B">
                              <w:rPr>
                                <w:b/>
                                <w:color w:val="00642D"/>
                              </w:rPr>
                              <w:t xml:space="preserve">Transparencia </w:t>
                            </w:r>
                            <w:r>
                              <w:rPr>
                                <w:b/>
                                <w:color w:val="00642D"/>
                              </w:rPr>
                              <w:t>Voluntaria</w:t>
                            </w:r>
                          </w:p>
                          <w:p w:rsidR="00DF2F9A" w:rsidRDefault="00DF2F9A" w:rsidP="004F3558">
                            <w:pPr>
                              <w:pStyle w:val="Cuerpodelboletn"/>
                              <w:spacing w:before="120" w:after="120" w:line="312" w:lineRule="auto"/>
                              <w:rPr>
                                <w:sz w:val="20"/>
                                <w:szCs w:val="20"/>
                              </w:rPr>
                            </w:pPr>
                            <w:r w:rsidRPr="00AA6AC0">
                              <w:rPr>
                                <w:sz w:val="20"/>
                                <w:szCs w:val="20"/>
                              </w:rPr>
                              <w:t xml:space="preserve">El Colegio Oficial </w:t>
                            </w:r>
                            <w:r w:rsidRPr="00AA6AC0">
                              <w:rPr>
                                <w:bCs/>
                                <w:sz w:val="20"/>
                                <w:szCs w:val="20"/>
                              </w:rPr>
                              <w:t>de Ingenieros Técnicos de Telecomunicación</w:t>
                            </w:r>
                            <w:r w:rsidRPr="00AA6AC0">
                              <w:rPr>
                                <w:sz w:val="20"/>
                                <w:szCs w:val="20"/>
                              </w:rP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Ley de Colegios Profesionales o sus propios Estatutos). </w:t>
                            </w:r>
                            <w:r>
                              <w:rPr>
                                <w:sz w:val="20"/>
                                <w:szCs w:val="20"/>
                              </w:rPr>
                              <w:t>Pero, en su mayor parte, no ha sido posible tener en cuenta al encontrarse desactualizada (presupuestos 2019, información económica 2017, informe auditoria 2015, derechos de visado 2017, datos anuales de proyectos hasta 2017…) o carecer de referencia que permitan conoce si se encuentra en vigor –actualizada- (retribuciones Director general).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5173F3" w:rsidRDefault="005173F3">
                      <w:pPr>
                        <w:rPr>
                          <w:b/>
                          <w:color w:val="00642D"/>
                        </w:rPr>
                      </w:pPr>
                      <w:r w:rsidRPr="002A154B">
                        <w:rPr>
                          <w:b/>
                          <w:color w:val="00642D"/>
                        </w:rPr>
                        <w:t xml:space="preserve">Transparencia </w:t>
                      </w:r>
                      <w:r>
                        <w:rPr>
                          <w:b/>
                          <w:color w:val="00642D"/>
                        </w:rPr>
                        <w:t>Voluntaria</w:t>
                      </w:r>
                    </w:p>
                    <w:p w:rsidR="005173F3" w:rsidRDefault="005173F3" w:rsidP="004F3558">
                      <w:pPr>
                        <w:pStyle w:val="Cuerpodelboletn"/>
                        <w:spacing w:before="120" w:after="120" w:line="312" w:lineRule="auto"/>
                        <w:rPr>
                          <w:sz w:val="20"/>
                          <w:szCs w:val="20"/>
                        </w:rPr>
                      </w:pPr>
                      <w:r w:rsidRPr="00AA6AC0">
                        <w:rPr>
                          <w:sz w:val="20"/>
                          <w:szCs w:val="20"/>
                        </w:rPr>
                        <w:t xml:space="preserve">El Colegio Oficial </w:t>
                      </w:r>
                      <w:r w:rsidRPr="00AA6AC0">
                        <w:rPr>
                          <w:bCs/>
                          <w:sz w:val="20"/>
                          <w:szCs w:val="20"/>
                        </w:rPr>
                        <w:t>de Ingenieros Técnicos de Telecomunicación</w:t>
                      </w:r>
                      <w:r w:rsidRPr="00AA6AC0">
                        <w:rPr>
                          <w:sz w:val="20"/>
                          <w:szCs w:val="20"/>
                        </w:rP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Ley de Colegios Profesionales o sus propios Estatutos). </w:t>
                      </w:r>
                      <w:r>
                        <w:rPr>
                          <w:sz w:val="20"/>
                          <w:szCs w:val="20"/>
                        </w:rPr>
                        <w:t>Pero, en su mayor parte, no ha sido posible tener en cuenta al encontrarse desactualizada (presupuestos 2019, información económica 2017, informe auditoria 2015, derechos de visado 2017, datos anuales de proyectos hasta 2017…) o carecer de referencia que permitan conoce si se encuentra en vigor –actualizada- (retribuciones Director general).</w:t>
                      </w:r>
                    </w:p>
                  </w:txbxContent>
                </v:textbox>
              </v:shape>
            </w:pict>
          </mc:Fallback>
        </mc:AlternateContent>
      </w:r>
    </w:p>
    <w:p w:rsidR="00932008" w:rsidRDefault="00932008"/>
    <w:p w:rsidR="00932008" w:rsidRDefault="00932008"/>
    <w:p w:rsidR="00932008" w:rsidRDefault="00932008"/>
    <w:p w:rsidR="00932008" w:rsidRDefault="00932008"/>
    <w:p w:rsidR="003A6302" w:rsidRDefault="003A6302"/>
    <w:p w:rsidR="003A6302" w:rsidRDefault="003A6302"/>
    <w:p w:rsidR="00EF62ED" w:rsidRDefault="00EF62ED"/>
    <w:p w:rsidR="004F3558" w:rsidRDefault="004F3558">
      <w:r w:rsidRPr="002A154B">
        <w:rPr>
          <w:noProof/>
          <w:u w:val="single"/>
        </w:rPr>
        <mc:AlternateContent>
          <mc:Choice Requires="wps">
            <w:drawing>
              <wp:anchor distT="0" distB="0" distL="114300" distR="114300" simplePos="0" relativeHeight="251673600" behindDoc="0" locked="0" layoutInCell="1" allowOverlap="1" wp14:anchorId="1DFCE17E" wp14:editId="09636BBA">
                <wp:simplePos x="0" y="0"/>
                <wp:positionH relativeFrom="column">
                  <wp:posOffset>38100</wp:posOffset>
                </wp:positionH>
                <wp:positionV relativeFrom="paragraph">
                  <wp:posOffset>158115</wp:posOffset>
                </wp:positionV>
                <wp:extent cx="6264910" cy="14001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0175"/>
                        </a:xfrm>
                        <a:prstGeom prst="rect">
                          <a:avLst/>
                        </a:prstGeom>
                        <a:solidFill>
                          <a:srgbClr val="FFFFFF"/>
                        </a:solidFill>
                        <a:ln w="9525">
                          <a:solidFill>
                            <a:srgbClr val="000000"/>
                          </a:solidFill>
                          <a:miter lim="800000"/>
                          <a:headEnd/>
                          <a:tailEnd/>
                        </a:ln>
                      </wps:spPr>
                      <wps:txbx>
                        <w:txbxContent>
                          <w:p w:rsidR="00DF2F9A" w:rsidRDefault="00DF2F9A" w:rsidP="002A154B">
                            <w:pPr>
                              <w:rPr>
                                <w:b/>
                                <w:color w:val="00642D"/>
                              </w:rPr>
                            </w:pPr>
                            <w:r>
                              <w:rPr>
                                <w:b/>
                                <w:color w:val="00642D"/>
                              </w:rPr>
                              <w:t>Buenas Prácticas</w:t>
                            </w:r>
                          </w:p>
                          <w:p w:rsidR="00DF2F9A" w:rsidRPr="005173F3" w:rsidRDefault="00DF2F9A" w:rsidP="005173F3">
                            <w:pPr>
                              <w:keepNext/>
                              <w:keepLines/>
                              <w:spacing w:before="480" w:after="0"/>
                              <w:jc w:val="both"/>
                              <w:outlineLvl w:val="0"/>
                              <w:rPr>
                                <w:sz w:val="20"/>
                                <w:szCs w:val="20"/>
                              </w:rPr>
                            </w:pPr>
                            <w:r>
                              <w:rPr>
                                <w:sz w:val="20"/>
                                <w:szCs w:val="20"/>
                              </w:rPr>
                              <w:t xml:space="preserve">No cabe reseñar </w:t>
                            </w:r>
                            <w:r w:rsidRPr="00B103F4">
                              <w:rPr>
                                <w:sz w:val="20"/>
                                <w:szCs w:val="20"/>
                              </w:rPr>
                              <w:t xml:space="preserve">buenas prácticas por parte del </w:t>
                            </w:r>
                            <w:r w:rsidRPr="005173F3">
                              <w:rPr>
                                <w:sz w:val="20"/>
                                <w:szCs w:val="20"/>
                              </w:rPr>
                              <w:t>Colegio Oficial de Ingenieros Técnicos de Telecomunicación.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pt;margin-top:12.45pt;width:493.3pt;height:1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">
                <v:textbox>
                  <w:txbxContent>
                    <w:p w:rsidR="005173F3" w:rsidRDefault="005173F3" w:rsidP="002A154B">
                      <w:pPr>
                        <w:rPr>
                          <w:b/>
                          <w:color w:val="00642D"/>
                        </w:rPr>
                      </w:pPr>
                      <w:r>
                        <w:rPr>
                          <w:b/>
                          <w:color w:val="00642D"/>
                        </w:rPr>
                        <w:t>Buenas Prácticas</w:t>
                      </w:r>
                    </w:p>
                    <w:p w:rsidR="005173F3" w:rsidRPr="005173F3" w:rsidRDefault="005173F3" w:rsidP="005173F3">
                      <w:pPr>
                        <w:keepNext/>
                        <w:keepLines/>
                        <w:spacing w:before="480" w:after="0"/>
                        <w:jc w:val="both"/>
                        <w:outlineLvl w:val="0"/>
                        <w:rPr>
                          <w:sz w:val="20"/>
                          <w:szCs w:val="20"/>
                        </w:rPr>
                      </w:pPr>
                      <w:r>
                        <w:rPr>
                          <w:sz w:val="20"/>
                          <w:szCs w:val="20"/>
                        </w:rPr>
                        <w:t xml:space="preserve">No cabe reseñar </w:t>
                      </w:r>
                      <w:r w:rsidRPr="00B103F4">
                        <w:rPr>
                          <w:sz w:val="20"/>
                          <w:szCs w:val="20"/>
                        </w:rPr>
                        <w:t xml:space="preserve">buenas prácticas por parte del </w:t>
                      </w:r>
                      <w:r w:rsidRPr="005173F3">
                        <w:rPr>
                          <w:sz w:val="20"/>
                          <w:szCs w:val="20"/>
                        </w:rPr>
                        <w:t>Colegio Oficial de Ingenieros Técnicos de Telecomunicación.</w:t>
                      </w:r>
                    </w:p>
                  </w:txbxContent>
                </v:textbox>
              </v:shape>
            </w:pict>
          </mc:Fallback>
        </mc:AlternateContent>
      </w:r>
    </w:p>
    <w:p w:rsidR="004F3558" w:rsidRDefault="004F3558"/>
    <w:p w:rsidR="004F3558" w:rsidRDefault="004F3558"/>
    <w:p w:rsidR="004F3558" w:rsidRDefault="004F3558"/>
    <w:p w:rsidR="004F3558" w:rsidRDefault="004F3558"/>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3A6302" w:rsidRDefault="003A6302" w:rsidP="003A6302">
      <w:pPr>
        <w:spacing w:before="120" w:after="120" w:line="312" w:lineRule="auto"/>
        <w:jc w:val="both"/>
      </w:pPr>
      <w:r>
        <w:t>Como se ha indicado el cumplimiento</w:t>
      </w:r>
      <w:r w:rsidRPr="00973389">
        <w:t xml:space="preserve"> de las obligaciones de transparencia de la LTAIBG por parte del </w:t>
      </w:r>
      <w:r w:rsidR="00C40B65">
        <w:t xml:space="preserve">Colegio Oficial </w:t>
      </w:r>
      <w:r w:rsidR="00C40B65">
        <w:rPr>
          <w:bCs/>
        </w:rPr>
        <w:t>de Ingenieros Técnicos de Telecomunicación</w:t>
      </w:r>
      <w:r w:rsidR="00D34AC7">
        <w:t xml:space="preserve"> </w:t>
      </w:r>
      <w:r>
        <w:t xml:space="preserve">en función de la información disponible en su </w:t>
      </w:r>
      <w:r w:rsidR="00973389">
        <w:t>página</w:t>
      </w:r>
      <w:r>
        <w:t xml:space="preserve"> alcanza el </w:t>
      </w:r>
      <w:r w:rsidR="006C4B7D">
        <w:t>24,5</w:t>
      </w:r>
      <w:r>
        <w:t xml:space="preserve">%. </w:t>
      </w:r>
    </w:p>
    <w:p w:rsidR="003A6302" w:rsidRDefault="003A6302" w:rsidP="003A6302">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00C40B65">
        <w:t xml:space="preserve">Colegio Oficial </w:t>
      </w:r>
      <w:r w:rsidR="00C40B65">
        <w:rPr>
          <w:bCs/>
        </w:rPr>
        <w:t>de Ingenieros Técnicos de Telecomunicación</w:t>
      </w:r>
      <w:r w:rsidRPr="00973389">
        <w:t>, este CT</w:t>
      </w:r>
      <w:r>
        <w:t xml:space="preserve">BG </w:t>
      </w:r>
      <w:r>
        <w:rPr>
          <w:rFonts w:eastAsiaTheme="majorEastAsia" w:cstheme="majorBidi"/>
          <w:b/>
          <w:bCs/>
          <w:color w:val="50866C"/>
        </w:rPr>
        <w:t>recomienda:</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rPr>
          <w:b/>
          <w:color w:val="00642D"/>
        </w:rPr>
      </w:pPr>
      <w:r>
        <w:rPr>
          <w:b/>
          <w:color w:val="00642D"/>
        </w:rPr>
        <w:t>Localización y Estructuración de la información.</w:t>
      </w:r>
    </w:p>
    <w:p w:rsidR="005173F3" w:rsidRDefault="003A6302" w:rsidP="005173F3">
      <w:pPr>
        <w:spacing w:before="120" w:after="120" w:line="312" w:lineRule="auto"/>
        <w:jc w:val="both"/>
      </w:pPr>
      <w:r>
        <w:t xml:space="preserve">El </w:t>
      </w:r>
      <w:r w:rsidR="00C40B65">
        <w:t xml:space="preserve">Colegio Oficial </w:t>
      </w:r>
      <w:r w:rsidR="00C40B65">
        <w:rPr>
          <w:bCs/>
        </w:rPr>
        <w:t>de Ingenieros Técnicos de Telecomunicación</w:t>
      </w:r>
      <w:r w:rsidR="00D34AC7">
        <w:t xml:space="preserve"> </w:t>
      </w:r>
      <w:r w:rsidR="004A3C22">
        <w:t>tiene h</w:t>
      </w:r>
      <w:r w:rsidR="00D34AC7">
        <w:t>abilita</w:t>
      </w:r>
      <w:r w:rsidR="004A3C22">
        <w:t>do</w:t>
      </w:r>
      <w:r w:rsidR="00817A3A">
        <w:t xml:space="preserve"> un </w:t>
      </w:r>
      <w:r>
        <w:t>Portal de Transp</w:t>
      </w:r>
      <w:r w:rsidRPr="00973389">
        <w:t xml:space="preserve">arencia </w:t>
      </w:r>
      <w:r w:rsidR="00817A3A">
        <w:t>que</w:t>
      </w:r>
      <w:r w:rsidRPr="00973389">
        <w:t xml:space="preserve"> </w:t>
      </w:r>
      <w:r w:rsidR="005173F3" w:rsidRPr="00973389">
        <w:t xml:space="preserve">debería estructurarse </w:t>
      </w:r>
      <w:r w:rsidR="005173F3">
        <w:t xml:space="preserve">conforme al patrón que establece la LTAIBG: Información Institucional, Organizativa y Registro de Actividades de Tratamiento;  e Información Económica, Presupuestaria y Estadística. También debería solucionar la cuestión relativa a las dos páginas web relativas a esta corporación. </w:t>
      </w:r>
    </w:p>
    <w:p w:rsidR="005173F3" w:rsidRDefault="005173F3" w:rsidP="005173F3">
      <w:pPr>
        <w:spacing w:before="120" w:after="120" w:line="312" w:lineRule="auto"/>
        <w:jc w:val="both"/>
      </w:pPr>
      <w:r>
        <w:t xml:space="preserve">Dentro de cada uno de estos bloques deben publicarse - o enlazarse - las informaciones obligatorias que establecen los artículos 6, 6 bis y 8 de la LTAIBG. </w:t>
      </w:r>
    </w:p>
    <w:p w:rsidR="005173F3" w:rsidRDefault="005173F3" w:rsidP="005173F3">
      <w:pPr>
        <w:spacing w:before="120" w:after="120" w:line="312" w:lineRule="auto"/>
        <w:jc w:val="both"/>
      </w:pPr>
      <w:r>
        <w:t xml:space="preserve">La publicación de las informaciones dentro de cada uno de los bloques de información debe ajustarse al patrón que establece la LTAIBG. </w:t>
      </w:r>
    </w:p>
    <w:p w:rsidR="005173F3" w:rsidRDefault="005173F3" w:rsidP="005173F3">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973389" w:rsidRDefault="00973389" w:rsidP="003A6302">
      <w:pPr>
        <w:spacing w:before="120" w:after="120" w:line="312" w:lineRule="auto"/>
        <w:jc w:val="both"/>
        <w:rPr>
          <w:rFonts w:eastAsiaTheme="majorEastAsia" w:cstheme="majorBidi"/>
          <w:bCs/>
        </w:rPr>
      </w:pPr>
    </w:p>
    <w:p w:rsidR="003A6302" w:rsidRDefault="003A6302" w:rsidP="003A6302">
      <w:pPr>
        <w:spacing w:before="120" w:after="120" w:line="312" w:lineRule="auto"/>
        <w:jc w:val="both"/>
        <w:rPr>
          <w:b/>
          <w:color w:val="00642D"/>
        </w:rPr>
      </w:pPr>
      <w:r>
        <w:rPr>
          <w:b/>
          <w:color w:val="00642D"/>
        </w:rPr>
        <w:t>Incorporación de información</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outlineLvl w:val="1"/>
        <w:rPr>
          <w:b/>
          <w:color w:val="00642D"/>
        </w:rPr>
      </w:pPr>
      <w:r>
        <w:rPr>
          <w:b/>
          <w:color w:val="00642D"/>
        </w:rPr>
        <w:t>Información Institucional</w:t>
      </w:r>
      <w:r w:rsidR="001E5084">
        <w:rPr>
          <w:b/>
          <w:color w:val="00642D"/>
        </w:rPr>
        <w:t xml:space="preserve"> y</w:t>
      </w:r>
      <w:r>
        <w:rPr>
          <w:b/>
          <w:color w:val="00642D"/>
        </w:rPr>
        <w:t xml:space="preserve"> Organizativa. Registro de actividades de tratamiento. </w:t>
      </w:r>
    </w:p>
    <w:p w:rsidR="00333D82" w:rsidRDefault="00333D82" w:rsidP="00D34AC7">
      <w:pPr>
        <w:pStyle w:val="Sinespaciado"/>
        <w:numPr>
          <w:ilvl w:val="0"/>
          <w:numId w:val="10"/>
        </w:numPr>
        <w:spacing w:before="120" w:after="120" w:line="312" w:lineRule="auto"/>
        <w:jc w:val="both"/>
        <w:rPr>
          <w:rFonts w:ascii="Century Gothic" w:hAnsi="Century Gothic"/>
        </w:rPr>
      </w:pPr>
      <w:r>
        <w:rPr>
          <w:rFonts w:ascii="Century Gothic" w:hAnsi="Century Gothic"/>
        </w:rPr>
        <w:t>Debe publicar la Ley de Colegios Profesionales</w:t>
      </w:r>
    </w:p>
    <w:p w:rsidR="00D34AC7" w:rsidRDefault="00D34AC7" w:rsidP="00D34AC7">
      <w:pPr>
        <w:pStyle w:val="Sinespaciado"/>
        <w:numPr>
          <w:ilvl w:val="0"/>
          <w:numId w:val="10"/>
        </w:numPr>
        <w:spacing w:before="120" w:after="120" w:line="312" w:lineRule="auto"/>
        <w:jc w:val="both"/>
        <w:rPr>
          <w:rFonts w:ascii="Century Gothic" w:hAnsi="Century Gothic"/>
        </w:rPr>
      </w:pPr>
      <w:r>
        <w:rPr>
          <w:rFonts w:ascii="Century Gothic" w:hAnsi="Century Gothic"/>
          <w:lang w:bidi="es-ES"/>
        </w:rPr>
        <w:t xml:space="preserve">Debe publicar el inventario de actividades de tratamiento en aplicación </w:t>
      </w:r>
      <w:r>
        <w:rPr>
          <w:rFonts w:ascii="Century Gothic" w:hAnsi="Century Gothic"/>
        </w:rPr>
        <w:t xml:space="preserve">de los artículos 31 y 77.1 de la Ley Orgánica 3/2018, de 5 de diciembre, de protección de datos personales y garantía de los derechos digitales. </w:t>
      </w:r>
    </w:p>
    <w:p w:rsidR="00D34AC7" w:rsidRDefault="00050F5F" w:rsidP="00D34AC7">
      <w:pPr>
        <w:pStyle w:val="Prrafodelista"/>
        <w:numPr>
          <w:ilvl w:val="0"/>
          <w:numId w:val="10"/>
        </w:numPr>
        <w:spacing w:before="120" w:after="120" w:line="312" w:lineRule="auto"/>
        <w:jc w:val="both"/>
        <w:rPr>
          <w:lang w:bidi="es-ES"/>
        </w:rPr>
      </w:pPr>
      <w:r>
        <w:rPr>
          <w:lang w:bidi="es-ES"/>
        </w:rPr>
        <w:t xml:space="preserve">Debe publicarse </w:t>
      </w:r>
      <w:r w:rsidR="00D34AC7">
        <w:rPr>
          <w:lang w:bidi="es-ES"/>
        </w:rPr>
        <w:t xml:space="preserve">un organigrama. </w:t>
      </w:r>
    </w:p>
    <w:p w:rsidR="00D34AC7" w:rsidRPr="00D34AC7" w:rsidRDefault="00050F5F" w:rsidP="00D34AC7">
      <w:pPr>
        <w:pStyle w:val="Prrafodelista"/>
        <w:numPr>
          <w:ilvl w:val="0"/>
          <w:numId w:val="10"/>
        </w:numPr>
        <w:spacing w:before="120" w:after="120" w:line="312" w:lineRule="auto"/>
        <w:jc w:val="both"/>
        <w:rPr>
          <w:b/>
          <w:color w:val="00642D"/>
        </w:rPr>
      </w:pPr>
      <w:r>
        <w:rPr>
          <w:lang w:bidi="es-ES"/>
        </w:rPr>
        <w:lastRenderedPageBreak/>
        <w:t xml:space="preserve">Debe informar </w:t>
      </w:r>
      <w:r w:rsidR="00D34AC7">
        <w:rPr>
          <w:lang w:bidi="es-ES"/>
        </w:rPr>
        <w:t xml:space="preserve">sobre el perfil y trayectoria profesional de sus responsables </w:t>
      </w:r>
    </w:p>
    <w:p w:rsidR="00E7409C" w:rsidRDefault="00E7409C" w:rsidP="003A6302">
      <w:pPr>
        <w:pStyle w:val="Sinespaciado"/>
        <w:spacing w:before="120" w:after="120" w:line="312" w:lineRule="auto"/>
        <w:ind w:left="360"/>
        <w:jc w:val="both"/>
        <w:rPr>
          <w:rFonts w:ascii="Century Gothic" w:hAnsi="Century Gothic"/>
          <w:lang w:bidi="es-ES"/>
        </w:rPr>
      </w:pPr>
    </w:p>
    <w:p w:rsidR="003A6302" w:rsidRDefault="003A6302" w:rsidP="003A6302">
      <w:pPr>
        <w:spacing w:before="120" w:after="120" w:line="312" w:lineRule="auto"/>
        <w:jc w:val="both"/>
        <w:outlineLvl w:val="1"/>
        <w:rPr>
          <w:b/>
          <w:color w:val="00642D"/>
        </w:rPr>
      </w:pPr>
      <w:r>
        <w:rPr>
          <w:b/>
          <w:color w:val="00642D"/>
        </w:rPr>
        <w:t>Información Económica</w:t>
      </w:r>
      <w:r w:rsidR="00973389">
        <w:rPr>
          <w:b/>
          <w:color w:val="00642D"/>
        </w:rPr>
        <w:t xml:space="preserve"> y</w:t>
      </w:r>
      <w:r>
        <w:rPr>
          <w:b/>
          <w:color w:val="00642D"/>
        </w:rPr>
        <w:t xml:space="preserve"> Presupuestaria</w:t>
      </w:r>
      <w:r w:rsidR="00973389">
        <w:rPr>
          <w:b/>
          <w:color w:val="00642D"/>
        </w:rPr>
        <w:t>.</w:t>
      </w:r>
    </w:p>
    <w:p w:rsidR="00333D82" w:rsidRDefault="00333D82" w:rsidP="00333D82">
      <w:pPr>
        <w:spacing w:before="120" w:after="120" w:line="312" w:lineRule="auto"/>
        <w:jc w:val="both"/>
        <w:outlineLvl w:val="1"/>
        <w:rPr>
          <w:b/>
          <w:color w:val="00642D"/>
        </w:rPr>
      </w:pPr>
      <w:r>
        <w:rPr>
          <w:b/>
          <w:color w:val="00642D"/>
        </w:rPr>
        <w:t>Información Económica y Presupuestaria.</w:t>
      </w:r>
    </w:p>
    <w:p w:rsidR="00333D82" w:rsidRDefault="00333D82" w:rsidP="00333D82">
      <w:pPr>
        <w:pStyle w:val="Prrafodelista"/>
        <w:numPr>
          <w:ilvl w:val="0"/>
          <w:numId w:val="12"/>
        </w:numPr>
        <w:spacing w:before="120" w:after="120" w:line="312" w:lineRule="auto"/>
        <w:jc w:val="both"/>
      </w:pPr>
      <w:r>
        <w:rPr>
          <w:rFonts w:eastAsia="Times New Roman" w:cs="Times New Roman"/>
          <w:bCs/>
          <w:szCs w:val="36"/>
          <w:lang w:eastAsia="es-ES"/>
        </w:rPr>
        <w:t xml:space="preserve">Debe publicarse </w:t>
      </w:r>
      <w:r>
        <w:t xml:space="preserve">información sobre todos contratos celebrados con una Administración Pública o cuyo objeto sea la proyección del ejercicio de sus funciones públicas (incluidos los contratos menores) con indicación del objeto, importe, duración y partes contratantes. También sus modificaciones, desistimientos y renuncias. </w:t>
      </w:r>
    </w:p>
    <w:p w:rsidR="00333D82" w:rsidRDefault="00333D82" w:rsidP="00333D82">
      <w:pPr>
        <w:pStyle w:val="Prrafodelista"/>
        <w:numPr>
          <w:ilvl w:val="0"/>
          <w:numId w:val="12"/>
        </w:numPr>
        <w:spacing w:before="120" w:after="120" w:line="312" w:lineRule="auto"/>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duración, modificaciones, obligados a la realización de prestaciones y obligaciones económicas, en su caso.</w:t>
      </w:r>
    </w:p>
    <w:p w:rsidR="00333D82" w:rsidRDefault="00333D82" w:rsidP="00333D82">
      <w:pPr>
        <w:pStyle w:val="Prrafodelista"/>
        <w:numPr>
          <w:ilvl w:val="0"/>
          <w:numId w:val="12"/>
        </w:numPr>
        <w:spacing w:before="120" w:after="120" w:line="312" w:lineRule="auto"/>
        <w:jc w:val="both"/>
        <w:rPr>
          <w:lang w:bidi="es-ES"/>
        </w:rPr>
      </w:pPr>
      <w:r>
        <w:rPr>
          <w:lang w:bidi="es-ES"/>
        </w:rPr>
        <w:t>También debe informarse sobre las encomiendas de gestión que se firmen, con indicación de su objeto, presupuesto, duración y obligaciones económicas.</w:t>
      </w:r>
    </w:p>
    <w:p w:rsidR="00333D82" w:rsidRDefault="00333D82" w:rsidP="00333D82">
      <w:pPr>
        <w:numPr>
          <w:ilvl w:val="0"/>
          <w:numId w:val="12"/>
        </w:numPr>
        <w:spacing w:before="120" w:after="120" w:line="312" w:lineRule="auto"/>
        <w:jc w:val="both"/>
        <w:rPr>
          <w:lang w:bidi="es-ES"/>
        </w:rPr>
      </w:pPr>
      <w:r>
        <w:t>Debe publicarse la información sobre las subvenciones y ayudas públicas recibidas con indicación de su importe, objetivo o finalidad, Administración concedente y beneficiarios, en su caso.</w:t>
      </w:r>
      <w:r>
        <w:rPr>
          <w:lang w:bidi="es-ES"/>
        </w:rPr>
        <w:t xml:space="preserve"> </w:t>
      </w:r>
    </w:p>
    <w:p w:rsidR="00333D82" w:rsidRDefault="00333D82" w:rsidP="00333D82">
      <w:pPr>
        <w:spacing w:before="120" w:after="120" w:line="312" w:lineRule="auto"/>
        <w:ind w:left="360"/>
        <w:jc w:val="both"/>
      </w:pPr>
      <w:r w:rsidRPr="00973389">
        <w:rPr>
          <w:rFonts w:eastAsia="Times New Roman" w:cs="Times New Roman"/>
          <w:bCs/>
          <w:szCs w:val="36"/>
        </w:rPr>
        <w:t xml:space="preserve"> </w:t>
      </w:r>
    </w:p>
    <w:p w:rsidR="00333D82" w:rsidRDefault="00333D82" w:rsidP="00333D82">
      <w:pPr>
        <w:spacing w:before="120" w:after="120" w:line="312" w:lineRule="auto"/>
        <w:jc w:val="both"/>
        <w:outlineLvl w:val="1"/>
        <w:rPr>
          <w:b/>
          <w:color w:val="00642D"/>
        </w:rPr>
      </w:pPr>
      <w:r>
        <w:rPr>
          <w:b/>
          <w:color w:val="00642D"/>
        </w:rPr>
        <w:t>Calidad de la Información.</w:t>
      </w:r>
    </w:p>
    <w:p w:rsidR="00333D82" w:rsidRPr="00DE61A8" w:rsidRDefault="00333D82" w:rsidP="00333D82">
      <w:pPr>
        <w:pStyle w:val="Prrafodelista"/>
        <w:numPr>
          <w:ilvl w:val="0"/>
          <w:numId w:val="14"/>
        </w:numPr>
        <w:spacing w:before="120" w:after="120" w:line="312" w:lineRule="auto"/>
        <w:ind w:left="714" w:hanging="357"/>
        <w:jc w:val="both"/>
        <w:rPr>
          <w:color w:val="FF0000"/>
        </w:rPr>
      </w:pPr>
      <w:r>
        <w:t>Toda la información debe datarse e incluirse referencias a la fecha en que se revisó o actualizó por última vez la información. Solo de esta manera sería posible para la ciudadanía saber si la información que está consultando está vigente.</w:t>
      </w:r>
    </w:p>
    <w:p w:rsidR="00333D82" w:rsidRPr="00973389" w:rsidRDefault="00333D82" w:rsidP="00333D82">
      <w:pPr>
        <w:pStyle w:val="Prrafodelista"/>
        <w:numPr>
          <w:ilvl w:val="0"/>
          <w:numId w:val="14"/>
        </w:numPr>
        <w:spacing w:before="120" w:after="120" w:line="312" w:lineRule="auto"/>
        <w:ind w:left="714" w:hanging="357"/>
        <w:jc w:val="both"/>
        <w:rPr>
          <w:color w:val="FF0000"/>
        </w:rPr>
      </w:pPr>
      <w:r>
        <w:t>Se recomienda que en el caso de que no hubiera información que publicar, se señale expresamente esta circunstancia</w:t>
      </w:r>
    </w:p>
    <w:p w:rsidR="00333D82" w:rsidRPr="00141E38" w:rsidRDefault="00333D82" w:rsidP="00333D82">
      <w:pPr>
        <w:pStyle w:val="Prrafodelista"/>
        <w:numPr>
          <w:ilvl w:val="0"/>
          <w:numId w:val="14"/>
        </w:numPr>
        <w:spacing w:before="120" w:after="120" w:line="312" w:lineRule="auto"/>
        <w:ind w:left="714" w:hanging="357"/>
        <w:jc w:val="both"/>
        <w:rPr>
          <w:color w:val="FF0000"/>
        </w:rPr>
      </w:pPr>
      <w:r>
        <w:t xml:space="preserve">Se recuerda que la información debe publicarse en formatos reutilizables según lo dispuesto por la Ley 17/2007, de reutilización de la información del sector público. </w:t>
      </w:r>
    </w:p>
    <w:p w:rsidR="00333D82" w:rsidRDefault="00333D82" w:rsidP="00333D82">
      <w:pPr>
        <w:pStyle w:val="Prrafodelista"/>
        <w:numPr>
          <w:ilvl w:val="0"/>
          <w:numId w:val="14"/>
        </w:numPr>
        <w:spacing w:before="120" w:after="120" w:line="312" w:lineRule="auto"/>
        <w:ind w:left="714" w:right="-24" w:hanging="357"/>
        <w:jc w:val="both"/>
      </w:pPr>
      <w:r>
        <w:t>Sería deseable que toda la información sujeta a obligaciones de publicidad activa se localizase dentro del Portal de Transparencia de la entidad, bien directamente, bien a través de un enlace.</w:t>
      </w:r>
    </w:p>
    <w:p w:rsidR="00E7409C" w:rsidRDefault="003A6302" w:rsidP="00E874ED">
      <w:pPr>
        <w:jc w:val="right"/>
      </w:pPr>
      <w:r>
        <w:t xml:space="preserve">Madrid, </w:t>
      </w:r>
      <w:r w:rsidR="00973389">
        <w:t>junio</w:t>
      </w:r>
      <w:r>
        <w:t xml:space="preserve"> de 2021 </w:t>
      </w:r>
    </w:p>
    <w:p w:rsidR="00E7409C" w:rsidRDefault="00E7409C">
      <w:r>
        <w:br w:type="page"/>
      </w:r>
    </w:p>
    <w:p w:rsidR="00CA4FB1" w:rsidRDefault="00CA4FB1"/>
    <w:p w:rsidR="00CA4FB1" w:rsidRPr="00CA4FB1" w:rsidRDefault="00170FF6"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8"/>
      <w:headerReference w:type="default" r:id="rId19"/>
      <w:footerReference w:type="default" r:id="rId20"/>
      <w:headerReference w:type="first" r:id="rId2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F9A" w:rsidRDefault="00DF2F9A" w:rsidP="00932008">
      <w:pPr>
        <w:spacing w:after="0" w:line="240" w:lineRule="auto"/>
      </w:pPr>
      <w:r>
        <w:separator/>
      </w:r>
    </w:p>
  </w:endnote>
  <w:endnote w:type="continuationSeparator" w:id="0">
    <w:p w:rsidR="00DF2F9A" w:rsidRDefault="00DF2F9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38502"/>
      <w:docPartObj>
        <w:docPartGallery w:val="Page Numbers (Bottom of Page)"/>
        <w:docPartUnique/>
      </w:docPartObj>
    </w:sdtPr>
    <w:sdtEndPr>
      <w:rPr>
        <w:sz w:val="18"/>
        <w:szCs w:val="18"/>
      </w:rPr>
    </w:sdtEndPr>
    <w:sdtContent>
      <w:p w:rsidR="00DF2F9A" w:rsidRPr="00141E38" w:rsidRDefault="00DF2F9A">
        <w:pPr>
          <w:pStyle w:val="Piedepgina"/>
          <w:jc w:val="center"/>
          <w:rPr>
            <w:sz w:val="18"/>
            <w:szCs w:val="18"/>
          </w:rPr>
        </w:pPr>
        <w:r w:rsidRPr="00141E38">
          <w:rPr>
            <w:sz w:val="18"/>
            <w:szCs w:val="18"/>
          </w:rPr>
          <w:fldChar w:fldCharType="begin"/>
        </w:r>
        <w:r w:rsidRPr="00141E38">
          <w:rPr>
            <w:sz w:val="18"/>
            <w:szCs w:val="18"/>
          </w:rPr>
          <w:instrText>PAGE   \* MERGEFORMAT</w:instrText>
        </w:r>
        <w:r w:rsidRPr="00141E38">
          <w:rPr>
            <w:sz w:val="18"/>
            <w:szCs w:val="18"/>
          </w:rPr>
          <w:fldChar w:fldCharType="separate"/>
        </w:r>
        <w:r w:rsidR="00170FF6">
          <w:rPr>
            <w:noProof/>
            <w:sz w:val="18"/>
            <w:szCs w:val="18"/>
          </w:rPr>
          <w:t>1</w:t>
        </w:r>
        <w:r w:rsidRPr="00141E38">
          <w:rPr>
            <w:sz w:val="18"/>
            <w:szCs w:val="18"/>
          </w:rPr>
          <w:fldChar w:fldCharType="end"/>
        </w:r>
      </w:p>
    </w:sdtContent>
  </w:sdt>
  <w:p w:rsidR="00DF2F9A" w:rsidRDefault="00DF2F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F9A" w:rsidRDefault="00DF2F9A" w:rsidP="00932008">
      <w:pPr>
        <w:spacing w:after="0" w:line="240" w:lineRule="auto"/>
      </w:pPr>
      <w:r>
        <w:separator/>
      </w:r>
    </w:p>
  </w:footnote>
  <w:footnote w:type="continuationSeparator" w:id="0">
    <w:p w:rsidR="00DF2F9A" w:rsidRDefault="00DF2F9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9A" w:rsidRDefault="00170FF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4" o:spid="_x0000_s40962"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9A" w:rsidRDefault="00170FF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5" o:spid="_x0000_s40963"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9A" w:rsidRDefault="00170FF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3" o:spid="_x0000_s40961"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90A27DC"/>
    <w:multiLevelType w:val="hybridMultilevel"/>
    <w:tmpl w:val="DAEE7B38"/>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32C142BF"/>
    <w:multiLevelType w:val="hybridMultilevel"/>
    <w:tmpl w:val="57584A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4DE466B6"/>
    <w:multiLevelType w:val="hybridMultilevel"/>
    <w:tmpl w:val="2340B17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0AD49A8"/>
    <w:multiLevelType w:val="hybridMultilevel"/>
    <w:tmpl w:val="0ED0953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3">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735E3DDD"/>
    <w:multiLevelType w:val="hybridMultilevel"/>
    <w:tmpl w:val="F6A6017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9"/>
  </w:num>
  <w:num w:numId="5">
    <w:abstractNumId w:val="9"/>
  </w:num>
  <w:num w:numId="6">
    <w:abstractNumId w:val="17"/>
  </w:num>
  <w:num w:numId="7">
    <w:abstractNumId w:val="16"/>
  </w:num>
  <w:num w:numId="8">
    <w:abstractNumId w:val="5"/>
  </w:num>
  <w:num w:numId="9">
    <w:abstractNumId w:val="0"/>
  </w:num>
  <w:num w:numId="10">
    <w:abstractNumId w:val="15"/>
  </w:num>
  <w:num w:numId="11">
    <w:abstractNumId w:val="6"/>
  </w:num>
  <w:num w:numId="12">
    <w:abstractNumId w:val="2"/>
  </w:num>
  <w:num w:numId="13">
    <w:abstractNumId w:val="4"/>
  </w:num>
  <w:num w:numId="14">
    <w:abstractNumId w:val="13"/>
  </w:num>
  <w:num w:numId="15">
    <w:abstractNumId w:val="12"/>
  </w:num>
  <w:num w:numId="16">
    <w:abstractNumId w:val="0"/>
  </w:num>
  <w:num w:numId="17">
    <w:abstractNumId w:val="2"/>
  </w:num>
  <w:num w:numId="18">
    <w:abstractNumId w:val="8"/>
  </w:num>
  <w:num w:numId="19">
    <w:abstractNumId w:val="7"/>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64"/>
    <o:shapelayout v:ext="edit">
      <o:idmap v:ext="edit" data="4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50F5F"/>
    <w:rsid w:val="0007446F"/>
    <w:rsid w:val="000965B3"/>
    <w:rsid w:val="000C6CFF"/>
    <w:rsid w:val="000E5A3F"/>
    <w:rsid w:val="000E785B"/>
    <w:rsid w:val="00102733"/>
    <w:rsid w:val="00137F9A"/>
    <w:rsid w:val="00141E38"/>
    <w:rsid w:val="00147FAC"/>
    <w:rsid w:val="00154A2C"/>
    <w:rsid w:val="001561A4"/>
    <w:rsid w:val="00170FF6"/>
    <w:rsid w:val="001B6CAC"/>
    <w:rsid w:val="001D3520"/>
    <w:rsid w:val="001D3DE0"/>
    <w:rsid w:val="001D4917"/>
    <w:rsid w:val="001E5084"/>
    <w:rsid w:val="002421DF"/>
    <w:rsid w:val="002661AA"/>
    <w:rsid w:val="00277C52"/>
    <w:rsid w:val="002A154B"/>
    <w:rsid w:val="002C6B83"/>
    <w:rsid w:val="002F54A2"/>
    <w:rsid w:val="00333D82"/>
    <w:rsid w:val="0035631E"/>
    <w:rsid w:val="00363B28"/>
    <w:rsid w:val="003718B9"/>
    <w:rsid w:val="003A3591"/>
    <w:rsid w:val="003A6302"/>
    <w:rsid w:val="003B38AF"/>
    <w:rsid w:val="003C63A1"/>
    <w:rsid w:val="003D1089"/>
    <w:rsid w:val="003E12E2"/>
    <w:rsid w:val="003F271E"/>
    <w:rsid w:val="003F572A"/>
    <w:rsid w:val="004709E0"/>
    <w:rsid w:val="00496460"/>
    <w:rsid w:val="0049763B"/>
    <w:rsid w:val="004A3C22"/>
    <w:rsid w:val="004C28FE"/>
    <w:rsid w:val="004F2655"/>
    <w:rsid w:val="004F3558"/>
    <w:rsid w:val="004F53ED"/>
    <w:rsid w:val="005173F3"/>
    <w:rsid w:val="00521DA9"/>
    <w:rsid w:val="005313F4"/>
    <w:rsid w:val="00544E0C"/>
    <w:rsid w:val="00561402"/>
    <w:rsid w:val="00567A7B"/>
    <w:rsid w:val="0057532F"/>
    <w:rsid w:val="0059693A"/>
    <w:rsid w:val="005B19E4"/>
    <w:rsid w:val="005C0AA8"/>
    <w:rsid w:val="005E03EF"/>
    <w:rsid w:val="005E7497"/>
    <w:rsid w:val="005F29B8"/>
    <w:rsid w:val="00610994"/>
    <w:rsid w:val="0066245B"/>
    <w:rsid w:val="00671D67"/>
    <w:rsid w:val="00680D94"/>
    <w:rsid w:val="006A2766"/>
    <w:rsid w:val="006A6C55"/>
    <w:rsid w:val="006C3D22"/>
    <w:rsid w:val="006C4B7D"/>
    <w:rsid w:val="006E5667"/>
    <w:rsid w:val="006F7A5C"/>
    <w:rsid w:val="00710031"/>
    <w:rsid w:val="00743756"/>
    <w:rsid w:val="00762903"/>
    <w:rsid w:val="007B0F99"/>
    <w:rsid w:val="007C363B"/>
    <w:rsid w:val="00800F2E"/>
    <w:rsid w:val="0080675C"/>
    <w:rsid w:val="00815239"/>
    <w:rsid w:val="0081737A"/>
    <w:rsid w:val="00817A3A"/>
    <w:rsid w:val="00822B8D"/>
    <w:rsid w:val="00844FA9"/>
    <w:rsid w:val="00856435"/>
    <w:rsid w:val="00873EA9"/>
    <w:rsid w:val="008C1E1E"/>
    <w:rsid w:val="0092723A"/>
    <w:rsid w:val="00932008"/>
    <w:rsid w:val="00940911"/>
    <w:rsid w:val="00952AFE"/>
    <w:rsid w:val="0095773B"/>
    <w:rsid w:val="009609E9"/>
    <w:rsid w:val="00973389"/>
    <w:rsid w:val="009A48E8"/>
    <w:rsid w:val="009C2CC2"/>
    <w:rsid w:val="009C5761"/>
    <w:rsid w:val="009D6F8A"/>
    <w:rsid w:val="00A24406"/>
    <w:rsid w:val="00AA6AC0"/>
    <w:rsid w:val="00AD2022"/>
    <w:rsid w:val="00B103F4"/>
    <w:rsid w:val="00B40246"/>
    <w:rsid w:val="00B4725E"/>
    <w:rsid w:val="00B64559"/>
    <w:rsid w:val="00B8237E"/>
    <w:rsid w:val="00B841AE"/>
    <w:rsid w:val="00BB5944"/>
    <w:rsid w:val="00BB6799"/>
    <w:rsid w:val="00BB74A7"/>
    <w:rsid w:val="00BD4582"/>
    <w:rsid w:val="00BD7521"/>
    <w:rsid w:val="00BE6A46"/>
    <w:rsid w:val="00C33A23"/>
    <w:rsid w:val="00C40B65"/>
    <w:rsid w:val="00C5744D"/>
    <w:rsid w:val="00C65B5B"/>
    <w:rsid w:val="00C73F10"/>
    <w:rsid w:val="00C77304"/>
    <w:rsid w:val="00C77588"/>
    <w:rsid w:val="00CA4FB1"/>
    <w:rsid w:val="00CB5511"/>
    <w:rsid w:val="00CB5F4C"/>
    <w:rsid w:val="00CC02A3"/>
    <w:rsid w:val="00CC2049"/>
    <w:rsid w:val="00D1242F"/>
    <w:rsid w:val="00D17BA3"/>
    <w:rsid w:val="00D34AC7"/>
    <w:rsid w:val="00D732B3"/>
    <w:rsid w:val="00D96F84"/>
    <w:rsid w:val="00DE4548"/>
    <w:rsid w:val="00DF2F9A"/>
    <w:rsid w:val="00DF5F2A"/>
    <w:rsid w:val="00DF63E7"/>
    <w:rsid w:val="00E3088D"/>
    <w:rsid w:val="00E34195"/>
    <w:rsid w:val="00E4270D"/>
    <w:rsid w:val="00E46A54"/>
    <w:rsid w:val="00E47613"/>
    <w:rsid w:val="00E7409C"/>
    <w:rsid w:val="00E874ED"/>
    <w:rsid w:val="00E94A97"/>
    <w:rsid w:val="00EA626A"/>
    <w:rsid w:val="00EE2893"/>
    <w:rsid w:val="00EF62ED"/>
    <w:rsid w:val="00F14DA4"/>
    <w:rsid w:val="00F25949"/>
    <w:rsid w:val="00F47C3B"/>
    <w:rsid w:val="00F54C6B"/>
    <w:rsid w:val="00F63ED4"/>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6A6C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6A6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561">
      <w:bodyDiv w:val="1"/>
      <w:marLeft w:val="0"/>
      <w:marRight w:val="0"/>
      <w:marTop w:val="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 w:id="158280140">
          <w:marLeft w:val="0"/>
          <w:marRight w:val="0"/>
          <w:marTop w:val="0"/>
          <w:marBottom w:val="0"/>
          <w:divBdr>
            <w:top w:val="none" w:sz="0" w:space="0" w:color="auto"/>
            <w:left w:val="none" w:sz="0" w:space="0" w:color="auto"/>
            <w:bottom w:val="none" w:sz="0" w:space="0" w:color="auto"/>
            <w:right w:val="none" w:sz="0" w:space="0" w:color="auto"/>
          </w:divBdr>
        </w:div>
      </w:divsChild>
    </w:div>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lecos.zon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2.coitt.es/" TargetMode="External"/><Relationship Id="rId17" Type="http://schemas.openxmlformats.org/officeDocument/2006/relationships/hyperlink" Target="https://www.telecos.zone" TargetMode="External"/><Relationship Id="rId2" Type="http://schemas.openxmlformats.org/officeDocument/2006/relationships/customXml" Target="../customXml/item2.xml"/><Relationship Id="rId16" Type="http://schemas.openxmlformats.org/officeDocument/2006/relationships/hyperlink" Target="https://www.telecos.zo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2.coitt.e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43F85"/>
    <w:rsid w:val="0013771E"/>
    <w:rsid w:val="00307EB1"/>
    <w:rsid w:val="003D088C"/>
    <w:rsid w:val="004F291A"/>
    <w:rsid w:val="006B03EA"/>
    <w:rsid w:val="007607C8"/>
    <w:rsid w:val="00867519"/>
    <w:rsid w:val="00945E48"/>
    <w:rsid w:val="00C213AB"/>
    <w:rsid w:val="00D14363"/>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02B86DC-66DB-4973-BB7D-365B7667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381</TotalTime>
  <Pages>10</Pages>
  <Words>2086</Words>
  <Characters>11473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yolanda.diez</cp:lastModifiedBy>
  <cp:revision>66</cp:revision>
  <cp:lastPrinted>2007-10-26T10:03:00Z</cp:lastPrinted>
  <dcterms:created xsi:type="dcterms:W3CDTF">2021-05-19T10:31:00Z</dcterms:created>
  <dcterms:modified xsi:type="dcterms:W3CDTF">2021-09-03T11:11:00Z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