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C3F8F" w:rsidRDefault="001C3F8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1C3F8F" w:rsidRPr="00006957" w:rsidRDefault="001C3F8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1C3F8F" w:rsidRDefault="001C3F8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1C3F8F" w:rsidRPr="00006957" w:rsidRDefault="001C3F8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3F8F" w:rsidRDefault="001C3F8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C3F8F" w:rsidRDefault="001C3F8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AC65ED" w:rsidP="00393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Consejo Superior de Ingenieros de Minas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AC65ED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40559">
              <w:rPr>
                <w:sz w:val="24"/>
                <w:szCs w:val="24"/>
              </w:rPr>
              <w:t>/0</w:t>
            </w:r>
            <w:r w:rsidR="003C239E">
              <w:rPr>
                <w:sz w:val="24"/>
                <w:szCs w:val="24"/>
              </w:rPr>
              <w:t>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AF33C7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AF33C7" w:rsidP="003C239E">
      <w:pPr>
        <w:ind w:left="284"/>
        <w:jc w:val="both"/>
      </w:pPr>
      <w:r w:rsidRPr="00AF33C7">
        <w:rPr>
          <w:bCs/>
        </w:rPr>
        <w:t>No se ha remitido información.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AF33C7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AF33C7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AF33C7">
        <w:rPr>
          <w:bCs/>
          <w:color w:val="auto"/>
          <w:szCs w:val="22"/>
        </w:rPr>
        <w:t>No se ha remitido información.</w:t>
      </w:r>
      <w:r w:rsidR="0026637D" w:rsidRPr="00C45AAA">
        <w:rPr>
          <w:bCs/>
          <w:color w:val="auto"/>
          <w:szCs w:val="22"/>
        </w:rPr>
        <w:t xml:space="preserve"> </w:t>
      </w:r>
    </w:p>
    <w:p w:rsidR="00F34803" w:rsidRPr="009079EA" w:rsidRDefault="00BB60E1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EB6872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del </w:t>
      </w:r>
      <w:r>
        <w:rPr>
          <w:rStyle w:val="Ttulo2Car"/>
          <w:b w:val="0"/>
          <w:color w:val="auto"/>
          <w:sz w:val="22"/>
          <w:szCs w:val="22"/>
          <w:lang w:bidi="es-ES"/>
        </w:rPr>
        <w:t>CSIM</w:t>
      </w:r>
      <w:r w:rsidRPr="00EB6872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 la LTAIBG, tal y como establece el artículo 14.3 de la norma, que obliga a la publicación de estas resoluciones previa disociación de los datos de carácter personal.</w:t>
      </w:r>
    </w:p>
    <w:p w:rsidR="00BA266E" w:rsidRDefault="00BA266E" w:rsidP="00B812AB"/>
    <w:p w:rsidR="00B812AB" w:rsidRPr="00E34195" w:rsidRDefault="00AF33C7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FD28E4" w:rsidRPr="00FD28E4">
        <w:rPr>
          <w:rStyle w:val="Ttulo2Car"/>
          <w:b w:val="0"/>
          <w:color w:val="auto"/>
          <w:sz w:val="22"/>
          <w:szCs w:val="22"/>
          <w:lang w:bidi="es-ES"/>
        </w:rPr>
        <w:t>CSIM</w:t>
      </w:r>
      <w:r w:rsidR="00BB60E1">
        <w:rPr>
          <w:rStyle w:val="Ttulo2Car"/>
          <w:b w:val="0"/>
          <w:color w:val="auto"/>
          <w:sz w:val="22"/>
          <w:szCs w:val="22"/>
          <w:lang w:bidi="es-ES"/>
        </w:rPr>
        <w:t xml:space="preserve"> no</w:t>
      </w:r>
      <w:r w:rsidR="00FD28E4" w:rsidRPr="00FD28E4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en su Portal de Transparencia 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</w:t>
      </w:r>
      <w:r w:rsidR="001C3F8F">
        <w:rPr>
          <w:rStyle w:val="Ttulo2Car"/>
          <w:b w:val="0"/>
          <w:color w:val="auto"/>
          <w:sz w:val="22"/>
          <w:szCs w:val="22"/>
          <w:lang w:bidi="es-ES"/>
        </w:rPr>
        <w:t>acceso a la información pública</w:t>
      </w:r>
      <w:r w:rsidR="00BB60E1">
        <w:rPr>
          <w:rStyle w:val="Ttulo2Car"/>
          <w:b w:val="0"/>
          <w:color w:val="auto"/>
          <w:sz w:val="22"/>
          <w:szCs w:val="22"/>
          <w:lang w:bidi="es-ES"/>
        </w:rPr>
        <w:t xml:space="preserve">. No se informa por lo tanto, sobre el derecho que asiste a los ciudadanos en la presentación de información pública, ni </w:t>
      </w:r>
      <w:r w:rsidR="001C3F8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1C3F8F" w:rsidRPr="001C3F8F">
        <w:rPr>
          <w:rStyle w:val="Ttulo2Car"/>
          <w:b w:val="0"/>
          <w:color w:val="auto"/>
          <w:sz w:val="22"/>
          <w:szCs w:val="22"/>
          <w:lang w:bidi="es-ES"/>
        </w:rPr>
        <w:t>sobre medios de presentación</w:t>
      </w:r>
      <w:r w:rsidR="001C3F8F">
        <w:rPr>
          <w:rStyle w:val="Ttulo2Car"/>
          <w:b w:val="0"/>
          <w:color w:val="auto"/>
          <w:sz w:val="22"/>
          <w:szCs w:val="22"/>
          <w:lang w:bidi="es-ES"/>
        </w:rPr>
        <w:t xml:space="preserve"> de solicitudes</w:t>
      </w:r>
      <w:r w:rsidR="001C3F8F" w:rsidRPr="001C3F8F">
        <w:rPr>
          <w:rStyle w:val="Ttulo2Car"/>
          <w:b w:val="0"/>
          <w:color w:val="auto"/>
          <w:sz w:val="22"/>
          <w:szCs w:val="22"/>
          <w:lang w:bidi="es-ES"/>
        </w:rPr>
        <w:t xml:space="preserve">, </w:t>
      </w:r>
      <w:r w:rsidR="001C3F8F">
        <w:rPr>
          <w:rStyle w:val="Ttulo2Car"/>
          <w:b w:val="0"/>
          <w:color w:val="auto"/>
          <w:sz w:val="22"/>
          <w:szCs w:val="22"/>
          <w:lang w:bidi="es-ES"/>
        </w:rPr>
        <w:t xml:space="preserve">los </w:t>
      </w:r>
      <w:r w:rsidR="001C3F8F" w:rsidRPr="001C3F8F">
        <w:rPr>
          <w:rStyle w:val="Ttulo2Car"/>
          <w:b w:val="0"/>
          <w:color w:val="auto"/>
          <w:sz w:val="22"/>
          <w:szCs w:val="22"/>
          <w:lang w:bidi="es-ES"/>
        </w:rPr>
        <w:t>requisitos</w:t>
      </w:r>
      <w:r w:rsidR="001C3F8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B60E1">
        <w:rPr>
          <w:rStyle w:val="Ttulo2Car"/>
          <w:b w:val="0"/>
          <w:color w:val="auto"/>
          <w:sz w:val="22"/>
          <w:szCs w:val="22"/>
          <w:lang w:bidi="es-ES"/>
        </w:rPr>
        <w:t xml:space="preserve">o </w:t>
      </w:r>
      <w:r w:rsidR="001C3F8F">
        <w:rPr>
          <w:rStyle w:val="Ttulo2Car"/>
          <w:b w:val="0"/>
          <w:color w:val="auto"/>
          <w:sz w:val="22"/>
          <w:szCs w:val="22"/>
          <w:lang w:bidi="es-ES"/>
        </w:rPr>
        <w:t>el procedimiento de gestión de las solicitudes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1C3F8F" w:rsidRDefault="001C3F8F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40246" w:rsidRPr="00E34195" w:rsidRDefault="00AF33C7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2F57A7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del </w:t>
      </w:r>
      <w:r w:rsidR="000C2C5E" w:rsidRPr="000D46B6">
        <w:rPr>
          <w:color w:val="auto"/>
          <w:lang w:bidi="es-ES"/>
        </w:rPr>
        <w:t xml:space="preserve">buzón de correo </w:t>
      </w:r>
      <w:r w:rsidR="000D46B6">
        <w:rPr>
          <w:color w:val="auto"/>
          <w:lang w:bidi="es-ES"/>
        </w:rPr>
        <w:t xml:space="preserve">para contactos generales </w:t>
      </w:r>
      <w:r w:rsidR="001268D0" w:rsidRPr="000D46B6">
        <w:rPr>
          <w:color w:val="auto"/>
          <w:lang w:bidi="es-ES"/>
        </w:rPr>
        <w:t xml:space="preserve"> – </w:t>
      </w:r>
      <w:r w:rsidR="00FD28E4" w:rsidRPr="00FD28E4">
        <w:t>consejo@ingenierosdeminas.org</w:t>
      </w:r>
      <w:r w:rsidR="002F57A7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2F57A7"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ha recibido </w:t>
      </w:r>
      <w:r w:rsidR="00BB60E1">
        <w:rPr>
          <w:color w:val="auto"/>
        </w:rPr>
        <w:t>una</w:t>
      </w:r>
      <w:r w:rsidR="009D0652">
        <w:rPr>
          <w:color w:val="auto"/>
        </w:rPr>
        <w:t xml:space="preserve"> </w:t>
      </w:r>
      <w:r w:rsidR="002F57A7">
        <w:rPr>
          <w:color w:val="auto"/>
        </w:rPr>
        <w:t>reclamaci</w:t>
      </w:r>
      <w:r w:rsidR="00BB60E1">
        <w:rPr>
          <w:color w:val="auto"/>
        </w:rPr>
        <w:t>ón</w:t>
      </w:r>
      <w:r>
        <w:rPr>
          <w:color w:val="auto"/>
        </w:rPr>
        <w:t xml:space="preserve"> contra resoluciones del </w:t>
      </w:r>
      <w:r w:rsidR="00FD28E4">
        <w:rPr>
          <w:color w:val="auto"/>
        </w:rPr>
        <w:t>CSIM</w:t>
      </w:r>
      <w:r w:rsidR="002F57A7" w:rsidRPr="002F57A7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  <w:r w:rsidR="00BB60E1">
        <w:rPr>
          <w:color w:val="auto"/>
        </w:rPr>
        <w:t>Esta reclamación fue</w:t>
      </w:r>
      <w:r w:rsidR="00FD28E4">
        <w:rPr>
          <w:color w:val="auto"/>
        </w:rPr>
        <w:t xml:space="preserve"> estimada aunque el CSIM concedió acceso a la información antes de finalizar el procedimiento de reclamación</w:t>
      </w:r>
      <w:r w:rsidR="009D0652">
        <w:rPr>
          <w:color w:val="auto"/>
        </w:rPr>
        <w:t xml:space="preserve">.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AF33C7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4E7FB3" w:rsidRDefault="00BB60E1" w:rsidP="00BB60E1">
      <w:pPr>
        <w:ind w:left="426"/>
        <w:jc w:val="both"/>
      </w:pPr>
      <w:r>
        <w:t xml:space="preserve">Dado que el </w:t>
      </w:r>
      <w:r w:rsidR="001C3F8F">
        <w:t xml:space="preserve">CSIM </w:t>
      </w:r>
      <w:r>
        <w:t xml:space="preserve">no dispone de un espacio para la gestión de las solicitudes de acceso no caben buenas prácticas que reseñar. </w:t>
      </w:r>
    </w:p>
    <w:p w:rsidR="004E7FB3" w:rsidRDefault="004E7FB3" w:rsidP="004E7FB3"/>
    <w:p w:rsidR="00256215" w:rsidRDefault="00AF33C7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AF33C7" w:rsidP="00F34803">
      <w:pPr>
        <w:pStyle w:val="Prrafodelista"/>
        <w:ind w:left="644"/>
        <w:jc w:val="both"/>
        <w:rPr>
          <w:bCs/>
        </w:rPr>
      </w:pPr>
      <w:r w:rsidRPr="00AF33C7">
        <w:rPr>
          <w:bCs/>
        </w:rPr>
        <w:t>No se ha remitido información sobre la actividad generada por las solicitudes de acceso a información pública en 2020.</w:t>
      </w:r>
      <w:bookmarkStart w:id="0" w:name="_GoBack"/>
      <w:bookmarkEnd w:id="0"/>
    </w:p>
    <w:p w:rsidR="00BB60E1" w:rsidRDefault="00BB60E1" w:rsidP="00BB60E1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lastRenderedPageBreak/>
        <w:t>Una cuestión adicional es que no se publican las resoluciones que deniegan el acceso a la información en aplicación de los límites del artículo 14.</w:t>
      </w:r>
    </w:p>
    <w:p w:rsidR="00BB60E1" w:rsidRDefault="00BB60E1" w:rsidP="00BB60E1">
      <w:pPr>
        <w:pStyle w:val="Prrafodelista"/>
        <w:ind w:left="644"/>
        <w:jc w:val="both"/>
        <w:rPr>
          <w:bCs/>
        </w:rPr>
      </w:pPr>
    </w:p>
    <w:p w:rsidR="00BB60E1" w:rsidRDefault="00BB60E1" w:rsidP="00BB60E1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El CSIM</w:t>
      </w:r>
      <w:r w:rsidRPr="00EB6872">
        <w:rPr>
          <w:bCs/>
        </w:rPr>
        <w:t xml:space="preserve"> </w:t>
      </w:r>
      <w:r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BB60E1" w:rsidRDefault="00BB60E1" w:rsidP="00BB60E1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BB60E1" w:rsidRPr="008648E8" w:rsidRDefault="00BB60E1" w:rsidP="00BB60E1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FD28E4" w:rsidRPr="00FD28E4">
        <w:t xml:space="preserve">CSIM </w:t>
      </w:r>
      <w:r w:rsidR="00BB60E1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BB60E1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 xml:space="preserve">. </w:t>
      </w:r>
      <w:r w:rsidR="00BB60E1">
        <w:t>En consecuencia,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>,</w:t>
      </w:r>
      <w:r w:rsidR="004E7FB3">
        <w:t xml:space="preserve"> </w:t>
      </w:r>
      <w:r w:rsidR="00BB60E1">
        <w:t xml:space="preserve">ni </w:t>
      </w:r>
      <w:r w:rsidR="004E7FB3">
        <w:t xml:space="preserve">se indican </w:t>
      </w:r>
      <w:r w:rsidR="00E0225F">
        <w:t xml:space="preserve"> </w:t>
      </w:r>
      <w:r w:rsidR="008877F9">
        <w:t xml:space="preserve">los </w:t>
      </w:r>
      <w:r w:rsidR="0063118A" w:rsidRPr="0063118A">
        <w:t>medios</w:t>
      </w:r>
      <w:r w:rsidR="008877F9">
        <w:t xml:space="preserve"> habilitados </w:t>
      </w:r>
      <w:r w:rsidR="004E7FB3">
        <w:t xml:space="preserve">y los requisitos </w:t>
      </w:r>
      <w:r w:rsidR="008877F9">
        <w:t>para la presentación de las solicitudes</w:t>
      </w:r>
      <w:r w:rsidR="00E0225F">
        <w:t xml:space="preserve"> </w:t>
      </w:r>
      <w:r w:rsidR="004E7FB3">
        <w:t>y</w:t>
      </w:r>
      <w:r w:rsidR="00E0225F">
        <w:t xml:space="preserve"> </w:t>
      </w:r>
      <w:r w:rsidR="00BB60E1">
        <w:t xml:space="preserve">tampoco </w:t>
      </w:r>
      <w:r w:rsidR="00E0225F">
        <w:t>se aporta información adicional sobre el procedimiento</w:t>
      </w:r>
      <w:r w:rsidR="00A73805">
        <w:t>.</w:t>
      </w:r>
      <w:r w:rsidR="00E0225F">
        <w:t xml:space="preserve"> </w:t>
      </w:r>
    </w:p>
    <w:p w:rsidR="00BB60E1" w:rsidRDefault="00BB60E1" w:rsidP="00F34803">
      <w:pPr>
        <w:pStyle w:val="Prrafodelista"/>
        <w:ind w:left="644"/>
        <w:jc w:val="both"/>
      </w:pPr>
    </w:p>
    <w:p w:rsidR="00BB60E1" w:rsidRDefault="00BB60E1" w:rsidP="00BB60E1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del CSIM</w:t>
      </w:r>
      <w:r w:rsidRPr="00C627FB">
        <w:t>.</w:t>
      </w:r>
      <w:r>
        <w:t xml:space="preserve"> Adicionalmente, el CSIM</w:t>
      </w:r>
      <w:r w:rsidRPr="00193DE5">
        <w:t xml:space="preserve"> </w:t>
      </w:r>
      <w:r>
        <w:t>podría valorar publicar información relativa al procedimiento</w:t>
      </w:r>
      <w:r w:rsidRPr="00C627FB">
        <w:t xml:space="preserve"> </w:t>
      </w:r>
    </w:p>
    <w:p w:rsidR="00BB60E1" w:rsidRDefault="00BB60E1" w:rsidP="00BB60E1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BB60E1" w:rsidRPr="00C627FB" w:rsidRDefault="00BB60E1" w:rsidP="00BB60E1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BB60E1" w:rsidRDefault="00BB60E1" w:rsidP="00BB60E1">
      <w:pPr>
        <w:pStyle w:val="Prrafodelista"/>
        <w:ind w:left="644"/>
        <w:jc w:val="both"/>
      </w:pPr>
    </w:p>
    <w:p w:rsidR="00BB60E1" w:rsidRDefault="00BB60E1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0D46B6">
        <w:t xml:space="preserve">el </w:t>
      </w:r>
      <w:r w:rsidR="001763C8" w:rsidRPr="001763C8">
        <w:t xml:space="preserve">CSIM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8F" w:rsidRDefault="001C3F8F" w:rsidP="00932008">
      <w:pPr>
        <w:spacing w:after="0" w:line="240" w:lineRule="auto"/>
      </w:pPr>
      <w:r>
        <w:separator/>
      </w:r>
    </w:p>
  </w:endnote>
  <w:endnote w:type="continuationSeparator" w:id="0">
    <w:p w:rsidR="001C3F8F" w:rsidRDefault="001C3F8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C3F8F" w:rsidRPr="00C533E7" w:rsidRDefault="001C3F8F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AF33C7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1C3F8F" w:rsidRDefault="001C3F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8F" w:rsidRDefault="001C3F8F" w:rsidP="00932008">
      <w:pPr>
        <w:spacing w:after="0" w:line="240" w:lineRule="auto"/>
      </w:pPr>
      <w:r>
        <w:separator/>
      </w:r>
    </w:p>
  </w:footnote>
  <w:footnote w:type="continuationSeparator" w:id="0">
    <w:p w:rsidR="001C3F8F" w:rsidRDefault="001C3F8F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9pt;height:9pt" o:bullet="t">
        <v:imagedata r:id="rId1" o:title="BD14533_"/>
      </v:shape>
    </w:pict>
  </w:numPicBullet>
  <w:numPicBullet w:numPicBulletId="1">
    <w:pict>
      <v:shape id="_x0000_i1134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3CA087E"/>
    <w:multiLevelType w:val="hybridMultilevel"/>
    <w:tmpl w:val="FE3E220C"/>
    <w:lvl w:ilvl="0" w:tplc="B7C2270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4000"/>
    <w:rsid w:val="001B3D6A"/>
    <w:rsid w:val="001C238B"/>
    <w:rsid w:val="001C3F8F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57A7"/>
    <w:rsid w:val="003145AD"/>
    <w:rsid w:val="00334115"/>
    <w:rsid w:val="00340559"/>
    <w:rsid w:val="00343EEF"/>
    <w:rsid w:val="00354DD8"/>
    <w:rsid w:val="0039316A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E7FB3"/>
    <w:rsid w:val="004F2655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41DD5"/>
    <w:rsid w:val="00A544D3"/>
    <w:rsid w:val="00A73805"/>
    <w:rsid w:val="00A8003E"/>
    <w:rsid w:val="00A915A2"/>
    <w:rsid w:val="00AB4742"/>
    <w:rsid w:val="00AC65ED"/>
    <w:rsid w:val="00AC715D"/>
    <w:rsid w:val="00AC7259"/>
    <w:rsid w:val="00AD1DBF"/>
    <w:rsid w:val="00AE1CBE"/>
    <w:rsid w:val="00AE788F"/>
    <w:rsid w:val="00AF33C7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0E1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  <w:rsid w:val="00F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F7820-C01F-4E5C-8A9F-47525F71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31</TotalTime>
  <Pages>3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7</cp:revision>
  <cp:lastPrinted>2007-10-26T10:03:00Z</cp:lastPrinted>
  <dcterms:created xsi:type="dcterms:W3CDTF">2021-10-04T10:49:00Z</dcterms:created>
  <dcterms:modified xsi:type="dcterms:W3CDTF">2021-10-18T11:54:00Z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