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FD28E4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FD28E4" w:rsidRPr="00006957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FD28E4" w:rsidRDefault="00FD28E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FD28E4" w:rsidRPr="00006957" w:rsidRDefault="00FD28E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28E4" w:rsidRDefault="00FD28E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FD28E4" w:rsidRDefault="00FD28E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DC3825" w:rsidP="00714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Consejo General de</w:t>
            </w:r>
            <w:r w:rsidR="00714F33">
              <w:rPr>
                <w:sz w:val="24"/>
                <w:szCs w:val="24"/>
              </w:rPr>
              <w:t>l Notariado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8F4717" w:rsidP="00DC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E62EDC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3C239E" w:rsidP="003C239E">
      <w:pPr>
        <w:ind w:left="284"/>
        <w:jc w:val="both"/>
      </w:pPr>
      <w:r w:rsidRPr="001C6CC5">
        <w:rPr>
          <w:bCs/>
        </w:rPr>
        <w:t xml:space="preserve">Según informa el </w:t>
      </w:r>
      <w:r w:rsidR="001C6CC5" w:rsidRPr="001C6CC5">
        <w:rPr>
          <w:bCs/>
        </w:rPr>
        <w:t>CGN</w:t>
      </w:r>
      <w:r w:rsidRPr="001C6CC5">
        <w:rPr>
          <w:bCs/>
        </w:rPr>
        <w:t>, la gestión de las solicitudes de acceso a información pública</w:t>
      </w:r>
      <w:r w:rsidR="00C45AAA" w:rsidRPr="001C6CC5">
        <w:rPr>
          <w:bCs/>
        </w:rPr>
        <w:t xml:space="preserve"> se ha asignado </w:t>
      </w:r>
      <w:r w:rsidR="001C6CC5">
        <w:rPr>
          <w:bCs/>
        </w:rPr>
        <w:t>a la Oficialía Mayor que cuenta para ello con dos</w:t>
      </w:r>
      <w:r w:rsidR="00A059FD" w:rsidRPr="001C6CC5">
        <w:rPr>
          <w:bCs/>
        </w:rPr>
        <w:t xml:space="preserve"> persona</w:t>
      </w:r>
      <w:r w:rsidR="001C6CC5">
        <w:rPr>
          <w:bCs/>
        </w:rPr>
        <w:t>s</w:t>
      </w:r>
      <w:r w:rsidR="00C45AAA" w:rsidRPr="001C6CC5">
        <w:rPr>
          <w:bCs/>
        </w:rPr>
        <w:t xml:space="preserve"> que compatibiliza</w:t>
      </w:r>
      <w:r w:rsidR="001C6CC5">
        <w:rPr>
          <w:bCs/>
        </w:rPr>
        <w:t>n</w:t>
      </w:r>
      <w:r w:rsidR="00C45AAA" w:rsidRPr="001C6CC5">
        <w:rPr>
          <w:bCs/>
        </w:rPr>
        <w:t xml:space="preserve"> esta actividad con otras tareas.</w:t>
      </w:r>
      <w:r w:rsidR="00C45AAA">
        <w:rPr>
          <w:bCs/>
        </w:rPr>
        <w:t xml:space="preserve"> </w:t>
      </w:r>
      <w:r w:rsidRPr="00C45AAA">
        <w:rPr>
          <w:bCs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E62EDC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C45AAA" w:rsidRDefault="0026637D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1C6CC5">
        <w:rPr>
          <w:bCs/>
          <w:color w:val="auto"/>
          <w:szCs w:val="22"/>
        </w:rPr>
        <w:t xml:space="preserve">En 2020 el </w:t>
      </w:r>
      <w:r w:rsidR="001C6CC5" w:rsidRPr="001C6CC5">
        <w:rPr>
          <w:bCs/>
          <w:color w:val="auto"/>
          <w:szCs w:val="22"/>
        </w:rPr>
        <w:t xml:space="preserve">CGN </w:t>
      </w:r>
      <w:r w:rsidR="00C45AAA" w:rsidRPr="001C6CC5">
        <w:rPr>
          <w:bCs/>
          <w:color w:val="auto"/>
          <w:szCs w:val="22"/>
        </w:rPr>
        <w:t xml:space="preserve">no </w:t>
      </w:r>
      <w:r w:rsidRPr="001C6CC5">
        <w:rPr>
          <w:bCs/>
          <w:color w:val="auto"/>
          <w:szCs w:val="22"/>
        </w:rPr>
        <w:t>recibió solicitudes de</w:t>
      </w:r>
      <w:r w:rsidR="00C45AAA" w:rsidRPr="001C6CC5">
        <w:rPr>
          <w:bCs/>
          <w:color w:val="auto"/>
          <w:szCs w:val="22"/>
        </w:rPr>
        <w:t xml:space="preserve"> acceso a</w:t>
      </w:r>
      <w:r w:rsidRPr="001C6CC5">
        <w:rPr>
          <w:bCs/>
          <w:color w:val="auto"/>
          <w:szCs w:val="22"/>
        </w:rPr>
        <w:t xml:space="preserve"> información</w:t>
      </w:r>
      <w:r w:rsidR="00C45AAA" w:rsidRPr="001C6CC5">
        <w:rPr>
          <w:bCs/>
          <w:color w:val="auto"/>
          <w:szCs w:val="22"/>
        </w:rPr>
        <w:t xml:space="preserve"> pública de la entidad</w:t>
      </w:r>
      <w:r w:rsidRPr="00C45AAA">
        <w:rPr>
          <w:bCs/>
          <w:color w:val="auto"/>
          <w:szCs w:val="22"/>
        </w:rPr>
        <w:t xml:space="preserve">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A059FD" w:rsidRPr="00A059FD">
        <w:rPr>
          <w:rStyle w:val="Ttulo2Car"/>
          <w:b w:val="0"/>
          <w:color w:val="auto"/>
          <w:sz w:val="22"/>
          <w:szCs w:val="22"/>
          <w:lang w:bidi="es-ES"/>
        </w:rPr>
        <w:t>CG</w:t>
      </w:r>
      <w:r w:rsidR="001C6CC5">
        <w:rPr>
          <w:rStyle w:val="Ttulo2Car"/>
          <w:b w:val="0"/>
          <w:color w:val="auto"/>
          <w:sz w:val="22"/>
          <w:szCs w:val="22"/>
          <w:lang w:bidi="es-ES"/>
        </w:rPr>
        <w:t>N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E62EDC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863EFB" w:rsidRPr="00B378E2" w:rsidRDefault="0026637D" w:rsidP="00863EF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1C6CC5" w:rsidRPr="001C6CC5">
        <w:rPr>
          <w:rStyle w:val="Ttulo2Car"/>
          <w:b w:val="0"/>
          <w:color w:val="auto"/>
          <w:sz w:val="22"/>
          <w:szCs w:val="22"/>
          <w:lang w:bidi="es-ES"/>
        </w:rPr>
        <w:t xml:space="preserve">CGN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>en su Portal de Transparencia para la</w:t>
      </w:r>
      <w:r w:rsidR="009D0652">
        <w:rPr>
          <w:rStyle w:val="Ttulo2Car"/>
          <w:b w:val="0"/>
          <w:color w:val="auto"/>
          <w:sz w:val="22"/>
          <w:szCs w:val="22"/>
          <w:lang w:bidi="es-ES"/>
        </w:rPr>
        <w:t xml:space="preserve"> presentación de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la información pública. </w:t>
      </w:r>
      <w:r w:rsidR="001C6CC5">
        <w:rPr>
          <w:rStyle w:val="Ttulo2Car"/>
          <w:b w:val="0"/>
          <w:color w:val="auto"/>
          <w:sz w:val="22"/>
          <w:szCs w:val="22"/>
          <w:lang w:bidi="es-ES"/>
        </w:rPr>
        <w:t xml:space="preserve">Un problema adicional es que no se publica en la web del </w:t>
      </w:r>
      <w:r w:rsidR="001C6CC5" w:rsidRPr="00A059FD">
        <w:rPr>
          <w:rStyle w:val="Ttulo2Car"/>
          <w:b w:val="0"/>
          <w:color w:val="auto"/>
          <w:sz w:val="22"/>
          <w:szCs w:val="22"/>
          <w:lang w:bidi="es-ES"/>
        </w:rPr>
        <w:t>CG</w:t>
      </w:r>
      <w:r w:rsidR="001C6CC5">
        <w:rPr>
          <w:rStyle w:val="Ttulo2Car"/>
          <w:b w:val="0"/>
          <w:color w:val="auto"/>
          <w:sz w:val="22"/>
          <w:szCs w:val="22"/>
          <w:lang w:bidi="es-ES"/>
        </w:rPr>
        <w:t xml:space="preserve">N información general de contacto. Sólo existe </w:t>
      </w:r>
      <w:r w:rsidR="001C6CC5" w:rsidRPr="001C6CC5">
        <w:rPr>
          <w:rStyle w:val="Ttulo2Car"/>
          <w:b w:val="0"/>
          <w:color w:val="auto"/>
          <w:sz w:val="22"/>
          <w:szCs w:val="22"/>
          <w:lang w:bidi="es-ES"/>
        </w:rPr>
        <w:t xml:space="preserve">Únicamente se informa sobre medios de contacto para </w:t>
      </w:r>
      <w:r w:rsidR="001C6CC5">
        <w:rPr>
          <w:rStyle w:val="Ttulo2Car"/>
          <w:b w:val="0"/>
          <w:color w:val="auto"/>
          <w:sz w:val="22"/>
          <w:szCs w:val="22"/>
          <w:lang w:bidi="es-ES"/>
        </w:rPr>
        <w:t xml:space="preserve">la Sala de prensa, </w:t>
      </w:r>
      <w:r w:rsidR="001C6CC5" w:rsidRPr="001C6CC5">
        <w:rPr>
          <w:rStyle w:val="Ttulo2Car"/>
          <w:b w:val="0"/>
          <w:color w:val="auto"/>
          <w:sz w:val="22"/>
          <w:szCs w:val="22"/>
          <w:lang w:bidi="es-ES"/>
        </w:rPr>
        <w:t>destinados a medios de comunicación</w:t>
      </w:r>
      <w:r w:rsidR="001C6CC5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6B49DC" w:rsidRDefault="00863EFB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N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>o se informa</w:t>
      </w:r>
      <w:r>
        <w:rPr>
          <w:rStyle w:val="Ttulo2Car"/>
          <w:b w:val="0"/>
          <w:color w:val="auto"/>
          <w:sz w:val="22"/>
          <w:szCs w:val="22"/>
          <w:lang w:bidi="es-ES"/>
        </w:rPr>
        <w:t>, por lo tanto,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que asiste a los ciudadanos a solicitar información pública al amparo de la LTAIBG, ni se publica información adicional relativa </w:t>
      </w:r>
      <w:r w:rsidR="001C6CC5">
        <w:rPr>
          <w:rStyle w:val="Ttulo2Car"/>
          <w:b w:val="0"/>
          <w:color w:val="auto"/>
          <w:sz w:val="22"/>
          <w:szCs w:val="22"/>
          <w:lang w:bidi="es-ES"/>
        </w:rPr>
        <w:t xml:space="preserve">a los requisitos o 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al procedimiento. </w:t>
      </w:r>
    </w:p>
    <w:p w:rsidR="00B40246" w:rsidRPr="00E34195" w:rsidRDefault="00E62EDC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1E1C29" w:rsidRDefault="001C6CC5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Dadas las dificultades de contacto para efectuar la solicitud de acceso a información pública del CGN no se ha presentado ninguna solicitud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F6CA8" w:rsidRDefault="00863EFB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  <w:r>
        <w:rPr>
          <w:color w:val="auto"/>
        </w:rPr>
        <w:t>El CTBG</w:t>
      </w:r>
      <w:r w:rsidR="00A059FD">
        <w:rPr>
          <w:color w:val="auto"/>
        </w:rPr>
        <w:t xml:space="preserve"> </w:t>
      </w:r>
      <w:r>
        <w:rPr>
          <w:color w:val="auto"/>
        </w:rPr>
        <w:t xml:space="preserve">ha recibido </w:t>
      </w:r>
      <w:r w:rsidR="00F85119">
        <w:rPr>
          <w:color w:val="auto"/>
        </w:rPr>
        <w:t>una reclamación</w:t>
      </w:r>
      <w:r>
        <w:rPr>
          <w:color w:val="auto"/>
        </w:rPr>
        <w:t xml:space="preserve"> contra resoluciones del</w:t>
      </w:r>
      <w:r w:rsidR="000B394C" w:rsidRPr="000B394C">
        <w:t xml:space="preserve"> </w:t>
      </w:r>
      <w:r w:rsidR="001C6CC5" w:rsidRPr="001C6CC5">
        <w:rPr>
          <w:color w:val="auto"/>
        </w:rPr>
        <w:t xml:space="preserve">CGN </w:t>
      </w:r>
      <w:r>
        <w:rPr>
          <w:color w:val="auto"/>
        </w:rPr>
        <w:t xml:space="preserve">en materia de acceso a la información pública. </w:t>
      </w:r>
      <w:r w:rsidR="00F85119">
        <w:rPr>
          <w:color w:val="auto"/>
        </w:rPr>
        <w:t xml:space="preserve">Esta reclamación fue </w:t>
      </w:r>
      <w:r w:rsidR="001C6CC5">
        <w:rPr>
          <w:color w:val="auto"/>
        </w:rPr>
        <w:t>estimada</w:t>
      </w:r>
      <w:r w:rsidR="00F85119">
        <w:rPr>
          <w:color w:val="auto"/>
        </w:rPr>
        <w:t>.</w:t>
      </w:r>
      <w:r w:rsidR="001C6CC5">
        <w:rPr>
          <w:color w:val="auto"/>
        </w:rPr>
        <w:t xml:space="preserve"> No se presentó recurso contencioso-administrativo frente a esta resolución del CTBG.</w:t>
      </w:r>
    </w:p>
    <w:p w:rsidR="001F251B" w:rsidRPr="00256215" w:rsidRDefault="00E62EDC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7E3B8C" w:rsidRDefault="00863EFB" w:rsidP="00863EFB">
      <w:pPr>
        <w:ind w:left="426"/>
        <w:jc w:val="both"/>
      </w:pPr>
      <w:r>
        <w:t xml:space="preserve">Dado que el </w:t>
      </w:r>
      <w:r w:rsidR="001C6CC5" w:rsidRPr="001C6CC5">
        <w:t xml:space="preserve">CGN </w:t>
      </w:r>
      <w:r>
        <w:t>carece de un espacio específico para facilitar el ejercicio del derecho de acceso a información pública de la entidad, no caben buenas prácticas que señalar</w:t>
      </w:r>
      <w:r w:rsidR="007E3B8C">
        <w:t xml:space="preserve">. </w:t>
      </w:r>
    </w:p>
    <w:p w:rsidR="0063118A" w:rsidRDefault="0063118A" w:rsidP="0063118A">
      <w:pPr>
        <w:ind w:left="426"/>
      </w:pPr>
    </w:p>
    <w:p w:rsidR="00256215" w:rsidRDefault="00E62EDC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C45AAA" w:rsidP="00F34803">
      <w:pPr>
        <w:pStyle w:val="Prrafodelista"/>
        <w:ind w:left="644"/>
        <w:jc w:val="both"/>
        <w:rPr>
          <w:bCs/>
        </w:rPr>
      </w:pPr>
      <w:r w:rsidRPr="001C6CC5">
        <w:rPr>
          <w:bCs/>
        </w:rPr>
        <w:t>E</w:t>
      </w:r>
      <w:r w:rsidR="00E0225F" w:rsidRPr="001C6CC5">
        <w:rPr>
          <w:bCs/>
        </w:rPr>
        <w:t xml:space="preserve">l </w:t>
      </w:r>
      <w:r w:rsidR="001C6CC5" w:rsidRPr="001C6CC5">
        <w:rPr>
          <w:bCs/>
        </w:rPr>
        <w:t xml:space="preserve">CGN </w:t>
      </w:r>
      <w:r w:rsidRPr="001C6CC5">
        <w:rPr>
          <w:bCs/>
        </w:rPr>
        <w:t>no recibió en el año 2020 solicitudes de acceso a información pública</w:t>
      </w:r>
      <w:r w:rsidR="00B82E44" w:rsidRPr="001C6CC5">
        <w:rPr>
          <w:bCs/>
        </w:rPr>
        <w:t>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1C6CC5" w:rsidRPr="001C6CC5">
        <w:rPr>
          <w:bCs/>
        </w:rPr>
        <w:t xml:space="preserve">CGN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lastRenderedPageBreak/>
        <w:t xml:space="preserve">Como se ha indicado, </w:t>
      </w:r>
      <w:r w:rsidR="00E0225F">
        <w:t xml:space="preserve">el </w:t>
      </w:r>
      <w:r w:rsidR="001C6CC5" w:rsidRPr="001C6CC5">
        <w:t xml:space="preserve">CGN </w:t>
      </w:r>
      <w:r w:rsidR="00863EFB">
        <w:t xml:space="preserve">no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9D0652">
        <w:t>Portal de Transparencia</w:t>
      </w:r>
      <w:r w:rsidR="00D74E79">
        <w:t xml:space="preserve"> que </w:t>
      </w:r>
      <w:r w:rsidR="007B1EF0">
        <w:t>facilit</w:t>
      </w:r>
      <w:r w:rsidR="00863EFB">
        <w:t>e</w:t>
      </w:r>
      <w:r w:rsidR="007B1EF0">
        <w:t xml:space="preserve"> el ejercicio del derecho de acceso a la información </w:t>
      </w:r>
      <w:r w:rsidR="00863EFB">
        <w:t>de la entidad</w:t>
      </w:r>
      <w:r w:rsidR="00E0225F">
        <w:t>. No s</w:t>
      </w:r>
      <w:r w:rsidR="007B1EF0">
        <w:t>e inform</w:t>
      </w:r>
      <w:r w:rsidR="008877F9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</w:t>
      </w:r>
      <w:r w:rsidR="00863EFB">
        <w:t>al CG</w:t>
      </w:r>
      <w:r w:rsidR="00E0225F">
        <w:t xml:space="preserve">, tampoco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E0225F">
        <w:t xml:space="preserve"> ni se aporta información adicional sobre el procedimiento</w:t>
      </w:r>
      <w:r w:rsidR="00A73805">
        <w:t>.</w:t>
      </w:r>
      <w:r w:rsidR="00E0225F">
        <w:t xml:space="preserve"> </w:t>
      </w:r>
    </w:p>
    <w:p w:rsidR="001C6CC5" w:rsidRDefault="001C6CC5" w:rsidP="00F34803">
      <w:pPr>
        <w:pStyle w:val="Prrafodelista"/>
        <w:ind w:left="644"/>
        <w:jc w:val="both"/>
      </w:pPr>
    </w:p>
    <w:p w:rsidR="001C6CC5" w:rsidRDefault="001C6CC5" w:rsidP="00F34803">
      <w:pPr>
        <w:pStyle w:val="Prrafodelista"/>
        <w:ind w:left="644"/>
        <w:jc w:val="both"/>
      </w:pPr>
      <w:r>
        <w:t>Por otra parte tampoco se informa de los medios para contactos generales con el CG lo que supone una barrera adicional para la presentación de solicitudes de acceso a información pública de la entidad.</w:t>
      </w:r>
    </w:p>
    <w:p w:rsidR="00D02AF3" w:rsidRDefault="00D02AF3" w:rsidP="00F34803">
      <w:pPr>
        <w:pStyle w:val="Prrafodelista"/>
        <w:ind w:left="644"/>
        <w:jc w:val="both"/>
      </w:pP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el Portal de Transparencia del CG,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>de</w:t>
      </w:r>
      <w:r w:rsidR="004F6CA8">
        <w:t>l</w:t>
      </w:r>
      <w:r>
        <w:t xml:space="preserve"> </w:t>
      </w:r>
      <w:r w:rsidR="001C6CC5" w:rsidRPr="001C6CC5">
        <w:t>CGN</w:t>
      </w:r>
      <w:r w:rsidRPr="00C627FB">
        <w:t>.</w:t>
      </w:r>
      <w:r w:rsidR="004F6CA8">
        <w:t xml:space="preserve"> Adicionalmente, el </w:t>
      </w:r>
      <w:r w:rsidR="001C6CC5" w:rsidRPr="001C6CC5">
        <w:t xml:space="preserve">CGN </w:t>
      </w:r>
      <w:r w:rsidR="004F6CA8">
        <w:t>podría valorar publicar información relativa al procedimiento</w:t>
      </w:r>
      <w:r w:rsidRPr="00C627FB">
        <w:t xml:space="preserve"> </w:t>
      </w: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863EFB" w:rsidRPr="00C627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1C6CC5" w:rsidRPr="000D46B6" w:rsidRDefault="008877F9" w:rsidP="001C6CC5">
      <w:pPr>
        <w:pStyle w:val="Prrafodelista"/>
        <w:spacing w:before="120" w:after="120"/>
        <w:ind w:left="709"/>
        <w:contextualSpacing w:val="0"/>
        <w:jc w:val="both"/>
      </w:pPr>
      <w:r w:rsidRPr="000D46B6">
        <w:t>No es posible valorar la gestión de la solicitud de acceso por parte de la entidad ya que</w:t>
      </w:r>
      <w:r w:rsidR="001C6CC5">
        <w:t xml:space="preserve"> como se ha indicado, </w:t>
      </w:r>
      <w:r w:rsidR="00E62EDC">
        <w:t>la inexistencia de</w:t>
      </w:r>
      <w:r w:rsidR="001C6CC5">
        <w:t xml:space="preserve"> información sobre los medios habilitados para contactos genéricos con la entidad</w:t>
      </w:r>
      <w:r w:rsidR="00E62EDC">
        <w:t xml:space="preserve"> impidió la presentación de la solicitud de acceso a información pública del CGN</w:t>
      </w:r>
      <w:bookmarkStart w:id="0" w:name="_GoBack"/>
      <w:bookmarkEnd w:id="0"/>
      <w:r w:rsidR="001C6CC5">
        <w:t>.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E4" w:rsidRDefault="00FD28E4" w:rsidP="00932008">
      <w:pPr>
        <w:spacing w:after="0" w:line="240" w:lineRule="auto"/>
      </w:pPr>
      <w:r>
        <w:separator/>
      </w:r>
    </w:p>
  </w:endnote>
  <w:end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D28E4" w:rsidRPr="00C533E7" w:rsidRDefault="00FD28E4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E62EDC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FD28E4" w:rsidRDefault="00FD28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E4" w:rsidRDefault="00FD28E4" w:rsidP="00932008">
      <w:pPr>
        <w:spacing w:after="0" w:line="240" w:lineRule="auto"/>
      </w:pPr>
      <w:r>
        <w:separator/>
      </w:r>
    </w:p>
  </w:footnote>
  <w:foot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B394C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2D90"/>
    <w:rsid w:val="001561A4"/>
    <w:rsid w:val="00161466"/>
    <w:rsid w:val="001763C8"/>
    <w:rsid w:val="00176A94"/>
    <w:rsid w:val="00193DE5"/>
    <w:rsid w:val="00194000"/>
    <w:rsid w:val="001B3D6A"/>
    <w:rsid w:val="001C238B"/>
    <w:rsid w:val="001C6CC5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45AD"/>
    <w:rsid w:val="00334115"/>
    <w:rsid w:val="00340559"/>
    <w:rsid w:val="00343EEF"/>
    <w:rsid w:val="00354DD8"/>
    <w:rsid w:val="0039316A"/>
    <w:rsid w:val="003B28B5"/>
    <w:rsid w:val="003B5288"/>
    <w:rsid w:val="003C239E"/>
    <w:rsid w:val="003C4C27"/>
    <w:rsid w:val="003F271E"/>
    <w:rsid w:val="003F572A"/>
    <w:rsid w:val="00400B8F"/>
    <w:rsid w:val="0040488C"/>
    <w:rsid w:val="00497416"/>
    <w:rsid w:val="004A123A"/>
    <w:rsid w:val="004A133A"/>
    <w:rsid w:val="004A706B"/>
    <w:rsid w:val="004B4DC3"/>
    <w:rsid w:val="004D6E73"/>
    <w:rsid w:val="004F2655"/>
    <w:rsid w:val="004F32B2"/>
    <w:rsid w:val="004F6CA8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14F33"/>
    <w:rsid w:val="00727BA2"/>
    <w:rsid w:val="00741849"/>
    <w:rsid w:val="00743756"/>
    <w:rsid w:val="0075252B"/>
    <w:rsid w:val="007B0F99"/>
    <w:rsid w:val="007B1EF0"/>
    <w:rsid w:val="007B7BA5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4717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D0652"/>
    <w:rsid w:val="009F4D42"/>
    <w:rsid w:val="00A059FD"/>
    <w:rsid w:val="00A41DD5"/>
    <w:rsid w:val="00A544D3"/>
    <w:rsid w:val="00A73805"/>
    <w:rsid w:val="00A8003E"/>
    <w:rsid w:val="00A915A2"/>
    <w:rsid w:val="00AB4742"/>
    <w:rsid w:val="00AC65ED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2AF3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C3825"/>
    <w:rsid w:val="00DD3E02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69FD"/>
    <w:rsid w:val="00E62EDC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8511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4088D-A4C1-4A37-BBC6-A4F0B0A3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13</TotalTime>
  <Pages>3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2021-10-05T08:37:00Z</dcterms:created>
  <dcterms:modified xsi:type="dcterms:W3CDTF">2021-10-18T11:36:00Z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