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2B0471">
        <w:rPr>
          <w:color w:val="6BA999"/>
        </w:rPr>
        <w:t xml:space="preserve">EL </w:t>
      </w:r>
      <w:r w:rsidR="006670D5">
        <w:rPr>
          <w:color w:val="6BA999"/>
        </w:rPr>
        <w:t xml:space="preserve">COLEGIO DE INGENIEROS DE </w:t>
      </w:r>
      <w:r w:rsidR="008048C0">
        <w:rPr>
          <w:color w:val="6BA999"/>
        </w:rPr>
        <w:t>MONTES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AF2582" w:rsidRDefault="00AF25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</w:t>
      </w:r>
      <w:r w:rsidR="000B0E4F">
        <w:rPr>
          <w:rFonts w:asciiTheme="minorHAnsi" w:hAnsiTheme="minorHAnsi" w:cstheme="minorHAnsi"/>
          <w:szCs w:val="24"/>
        </w:rPr>
        <w:t>correo electrónico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C10EDC">
        <w:rPr>
          <w:rFonts w:asciiTheme="minorHAnsi" w:hAnsiTheme="minorHAnsi" w:cstheme="minorHAnsi"/>
          <w:szCs w:val="24"/>
        </w:rPr>
        <w:t>6</w:t>
      </w:r>
      <w:r w:rsidR="00CF1510">
        <w:rPr>
          <w:rFonts w:asciiTheme="minorHAnsi" w:hAnsiTheme="minorHAnsi" w:cstheme="minorHAnsi"/>
          <w:szCs w:val="24"/>
        </w:rPr>
        <w:t xml:space="preserve"> </w:t>
      </w:r>
      <w:r w:rsidR="007B2862">
        <w:rPr>
          <w:rFonts w:asciiTheme="minorHAnsi" w:hAnsiTheme="minorHAnsi" w:cstheme="minorHAnsi"/>
          <w:szCs w:val="24"/>
        </w:rPr>
        <w:t xml:space="preserve">de </w:t>
      </w:r>
      <w:r w:rsidR="00CF1510">
        <w:rPr>
          <w:rFonts w:asciiTheme="minorHAnsi" w:hAnsiTheme="minorHAnsi" w:cstheme="minorHAnsi"/>
          <w:szCs w:val="24"/>
        </w:rPr>
        <w:t>septiembre</w:t>
      </w:r>
      <w:r w:rsidR="00CF1510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AF2582" w:rsidRDefault="00AF2582" w:rsidP="00AF2582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AF2582" w:rsidRDefault="00AF2582" w:rsidP="00AF2582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AF2582">
        <w:rPr>
          <w:rFonts w:asciiTheme="minorHAnsi" w:hAnsiTheme="minorHAnsi" w:cstheme="minorHAnsi"/>
          <w:b/>
          <w:szCs w:val="24"/>
        </w:rPr>
        <w:t>Respecto de</w:t>
      </w:r>
      <w:r w:rsidR="00192181">
        <w:rPr>
          <w:rFonts w:asciiTheme="minorHAnsi" w:hAnsiTheme="minorHAnsi" w:cstheme="minorHAnsi"/>
          <w:b/>
          <w:szCs w:val="24"/>
        </w:rPr>
        <w:t xml:space="preserve"> la</w:t>
      </w:r>
      <w:r w:rsidRPr="00AF2582">
        <w:rPr>
          <w:rFonts w:asciiTheme="minorHAnsi" w:hAnsiTheme="minorHAnsi" w:cstheme="minorHAnsi"/>
          <w:b/>
          <w:szCs w:val="24"/>
        </w:rPr>
        <w:t xml:space="preserve"> </w:t>
      </w:r>
      <w:r w:rsidR="00CF1510">
        <w:rPr>
          <w:rFonts w:asciiTheme="minorHAnsi" w:hAnsiTheme="minorHAnsi" w:cstheme="minorHAnsi"/>
          <w:b/>
          <w:szCs w:val="24"/>
        </w:rPr>
        <w:t xml:space="preserve">publicación </w:t>
      </w:r>
      <w:r w:rsidR="007774FB">
        <w:rPr>
          <w:rFonts w:asciiTheme="minorHAnsi" w:hAnsiTheme="minorHAnsi" w:cstheme="minorHAnsi"/>
          <w:b/>
          <w:szCs w:val="24"/>
        </w:rPr>
        <w:t>de información relativa a contratación</w:t>
      </w:r>
    </w:p>
    <w:p w:rsidR="00AF2582" w:rsidRDefault="00AF2582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ED4D28" w:rsidRDefault="00233814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acepta la observación efectuada por el </w:t>
      </w:r>
      <w:r w:rsidR="007774FB">
        <w:rPr>
          <w:rFonts w:asciiTheme="minorHAnsi" w:hAnsiTheme="minorHAnsi" w:cstheme="minorHAnsi"/>
          <w:szCs w:val="24"/>
        </w:rPr>
        <w:t>COIM</w:t>
      </w:r>
      <w:r>
        <w:rPr>
          <w:rFonts w:asciiTheme="minorHAnsi" w:hAnsiTheme="minorHAnsi" w:cstheme="minorHAnsi"/>
          <w:szCs w:val="24"/>
        </w:rPr>
        <w:t xml:space="preserve"> y se reevalúa el cumplimiento de esta obligación.</w:t>
      </w:r>
    </w:p>
    <w:p w:rsidR="00F65D71" w:rsidRDefault="00F65D71" w:rsidP="00AF2582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262DC" w:rsidRPr="005262DC" w:rsidRDefault="00103303" w:rsidP="005262DC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(ICIO) se sitúa en </w:t>
      </w:r>
      <w:r w:rsidR="00EE3D05">
        <w:rPr>
          <w:rFonts w:asciiTheme="minorHAnsi" w:hAnsiTheme="minorHAnsi" w:cstheme="minorHAnsi"/>
          <w:szCs w:val="24"/>
        </w:rPr>
        <w:t>el 50</w:t>
      </w:r>
      <w:r>
        <w:rPr>
          <w:rFonts w:asciiTheme="minorHAnsi" w:hAnsiTheme="minorHAnsi" w:cstheme="minorHAnsi"/>
          <w:szCs w:val="24"/>
        </w:rPr>
        <w:t>%.</w:t>
      </w:r>
    </w:p>
    <w:p w:rsidR="00AF2582" w:rsidRDefault="004D4D20" w:rsidP="004D4D20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Consejo,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del C</w:t>
      </w:r>
      <w:r w:rsidR="00EE3D05">
        <w:rPr>
          <w:rFonts w:asciiTheme="minorHAnsi" w:hAnsiTheme="minorHAnsi" w:cstheme="minorHAnsi"/>
          <w:szCs w:val="24"/>
        </w:rPr>
        <w:t>OIM</w:t>
      </w:r>
      <w:r>
        <w:rPr>
          <w:rFonts w:asciiTheme="minorHAnsi" w:hAnsiTheme="minorHAnsi" w:cstheme="minorHAnsi"/>
          <w:szCs w:val="24"/>
        </w:rPr>
        <w:t xml:space="preserve"> para la aplicación de las recomendaciones efectuadas, algunas de ellas han sido implantadas durante el periodo de alegaciones al informe provisional.  </w:t>
      </w:r>
      <w:r w:rsidRPr="004D4D20">
        <w:rPr>
          <w:rFonts w:asciiTheme="minorHAnsi" w:hAnsiTheme="minorHAnsi" w:cstheme="minorHAnsi"/>
          <w:szCs w:val="24"/>
        </w:rPr>
        <w:t>No obstante, las mejoras introducidas durante el periodo de alegaciones no pueden ser tenidas en cuenta ya que el periodo de evaluación finaliza en el momento que a su vez, finaliza la evaluación del Portal de Transparencia</w:t>
      </w:r>
      <w:r>
        <w:rPr>
          <w:rFonts w:asciiTheme="minorHAnsi" w:hAnsiTheme="minorHAnsi" w:cstheme="minorHAnsi"/>
          <w:szCs w:val="24"/>
        </w:rPr>
        <w:t xml:space="preserve"> de la entidad</w:t>
      </w:r>
      <w:r w:rsidRPr="004D4D20">
        <w:rPr>
          <w:rFonts w:asciiTheme="minorHAnsi" w:hAnsiTheme="minorHAnsi" w:cstheme="minorHAnsi"/>
          <w:szCs w:val="24"/>
        </w:rPr>
        <w:t>. Si serán tenidas en cuenta cuando en 2022 se efectúe por parte de este Consejo un seguimiento de la aplicación de las recomendaciones efectuadas.</w:t>
      </w: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CF1510">
        <w:rPr>
          <w:rFonts w:asciiTheme="minorHAnsi" w:hAnsiTheme="minorHAnsi" w:cstheme="minorHAnsi"/>
          <w:szCs w:val="24"/>
        </w:rPr>
        <w:t>octubre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05" w:rsidRDefault="00EE3D05" w:rsidP="00344FE7">
      <w:pPr>
        <w:spacing w:after="0" w:line="240" w:lineRule="auto"/>
      </w:pPr>
      <w:r>
        <w:separator/>
      </w:r>
    </w:p>
  </w:endnote>
  <w:endnote w:type="continuationSeparator" w:id="0">
    <w:p w:rsidR="00EE3D05" w:rsidRDefault="00EE3D0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E3D05" w:rsidRPr="00C23F36" w:rsidRDefault="00EE3D05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05" w:rsidRDefault="00EE3D05" w:rsidP="00344FE7">
      <w:pPr>
        <w:spacing w:after="0" w:line="240" w:lineRule="auto"/>
      </w:pPr>
      <w:r>
        <w:separator/>
      </w:r>
    </w:p>
  </w:footnote>
  <w:footnote w:type="continuationSeparator" w:id="0">
    <w:p w:rsidR="00EE3D05" w:rsidRDefault="00EE3D0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05" w:rsidRDefault="00EE3D05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3D05" w:rsidRDefault="00EE3D05">
    <w:pPr>
      <w:pStyle w:val="Encabezado"/>
    </w:pPr>
  </w:p>
  <w:p w:rsidR="00EE3D05" w:rsidRDefault="00EE3D05" w:rsidP="00344FE7">
    <w:pPr>
      <w:pStyle w:val="Encabezado"/>
    </w:pPr>
  </w:p>
  <w:p w:rsidR="00EE3D05" w:rsidRDefault="00EE3D05" w:rsidP="00344FE7">
    <w:pPr>
      <w:pStyle w:val="Encabezado"/>
    </w:pPr>
  </w:p>
  <w:p w:rsidR="00EE3D05" w:rsidRDefault="00EE3D05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05" w:rsidRDefault="00EE3D05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96B16"/>
    <w:multiLevelType w:val="hybridMultilevel"/>
    <w:tmpl w:val="1F80C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4882"/>
    <w:rsid w:val="000234B9"/>
    <w:rsid w:val="00030FA0"/>
    <w:rsid w:val="000324D2"/>
    <w:rsid w:val="00033E75"/>
    <w:rsid w:val="00036A5D"/>
    <w:rsid w:val="00074030"/>
    <w:rsid w:val="000775E7"/>
    <w:rsid w:val="000B0E4F"/>
    <w:rsid w:val="00103303"/>
    <w:rsid w:val="001257F9"/>
    <w:rsid w:val="0014196C"/>
    <w:rsid w:val="001620F0"/>
    <w:rsid w:val="001750A8"/>
    <w:rsid w:val="00175D6C"/>
    <w:rsid w:val="0018324C"/>
    <w:rsid w:val="00192181"/>
    <w:rsid w:val="00194E05"/>
    <w:rsid w:val="001B02FE"/>
    <w:rsid w:val="001B16D9"/>
    <w:rsid w:val="001E44BC"/>
    <w:rsid w:val="00226CA0"/>
    <w:rsid w:val="00233814"/>
    <w:rsid w:val="00235A40"/>
    <w:rsid w:val="00251194"/>
    <w:rsid w:val="00292806"/>
    <w:rsid w:val="002A4771"/>
    <w:rsid w:val="002B0471"/>
    <w:rsid w:val="002C000A"/>
    <w:rsid w:val="002F2730"/>
    <w:rsid w:val="002F5D0B"/>
    <w:rsid w:val="0031159B"/>
    <w:rsid w:val="003259B9"/>
    <w:rsid w:val="00344FE7"/>
    <w:rsid w:val="00351475"/>
    <w:rsid w:val="00364215"/>
    <w:rsid w:val="003656B1"/>
    <w:rsid w:val="003B5DE7"/>
    <w:rsid w:val="003D01AF"/>
    <w:rsid w:val="003D0DAF"/>
    <w:rsid w:val="003F0972"/>
    <w:rsid w:val="003F38BD"/>
    <w:rsid w:val="004108BB"/>
    <w:rsid w:val="00434AE3"/>
    <w:rsid w:val="0045134F"/>
    <w:rsid w:val="004B15B8"/>
    <w:rsid w:val="004D4D20"/>
    <w:rsid w:val="004D4EF1"/>
    <w:rsid w:val="005262DC"/>
    <w:rsid w:val="00532B7B"/>
    <w:rsid w:val="005767F7"/>
    <w:rsid w:val="005B1C12"/>
    <w:rsid w:val="005E3D42"/>
    <w:rsid w:val="00614890"/>
    <w:rsid w:val="006670D5"/>
    <w:rsid w:val="0068350B"/>
    <w:rsid w:val="00694F72"/>
    <w:rsid w:val="006C0214"/>
    <w:rsid w:val="006F17B5"/>
    <w:rsid w:val="006F5890"/>
    <w:rsid w:val="0071472F"/>
    <w:rsid w:val="007342F2"/>
    <w:rsid w:val="007467AA"/>
    <w:rsid w:val="007615EB"/>
    <w:rsid w:val="007774FB"/>
    <w:rsid w:val="007A662D"/>
    <w:rsid w:val="007B024C"/>
    <w:rsid w:val="007B2862"/>
    <w:rsid w:val="007C00E5"/>
    <w:rsid w:val="007C0642"/>
    <w:rsid w:val="007C1C6F"/>
    <w:rsid w:val="007D24E2"/>
    <w:rsid w:val="008048C0"/>
    <w:rsid w:val="00815DA2"/>
    <w:rsid w:val="00855ECA"/>
    <w:rsid w:val="0089717A"/>
    <w:rsid w:val="008A47D4"/>
    <w:rsid w:val="008B79BD"/>
    <w:rsid w:val="00901F1F"/>
    <w:rsid w:val="009029E0"/>
    <w:rsid w:val="009557B1"/>
    <w:rsid w:val="00973949"/>
    <w:rsid w:val="009B5DF5"/>
    <w:rsid w:val="009B753B"/>
    <w:rsid w:val="009B7ADA"/>
    <w:rsid w:val="009C2E55"/>
    <w:rsid w:val="009D2560"/>
    <w:rsid w:val="009D6677"/>
    <w:rsid w:val="009E16B5"/>
    <w:rsid w:val="009E30AA"/>
    <w:rsid w:val="009E35FF"/>
    <w:rsid w:val="00A24192"/>
    <w:rsid w:val="00A26523"/>
    <w:rsid w:val="00A603C7"/>
    <w:rsid w:val="00A62936"/>
    <w:rsid w:val="00A802F7"/>
    <w:rsid w:val="00AE5BF4"/>
    <w:rsid w:val="00AF2582"/>
    <w:rsid w:val="00AF4D45"/>
    <w:rsid w:val="00AF5C68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0EDC"/>
    <w:rsid w:val="00C119CE"/>
    <w:rsid w:val="00C23F36"/>
    <w:rsid w:val="00C305B6"/>
    <w:rsid w:val="00C3135F"/>
    <w:rsid w:val="00C736B9"/>
    <w:rsid w:val="00C82AB2"/>
    <w:rsid w:val="00C87BC3"/>
    <w:rsid w:val="00C94C61"/>
    <w:rsid w:val="00CF0704"/>
    <w:rsid w:val="00CF1510"/>
    <w:rsid w:val="00D23111"/>
    <w:rsid w:val="00D239A9"/>
    <w:rsid w:val="00D445A4"/>
    <w:rsid w:val="00D44E9D"/>
    <w:rsid w:val="00D72EF9"/>
    <w:rsid w:val="00DA02DE"/>
    <w:rsid w:val="00DB21EC"/>
    <w:rsid w:val="00DB2CB4"/>
    <w:rsid w:val="00DB2CCC"/>
    <w:rsid w:val="00DD07B5"/>
    <w:rsid w:val="00DF5982"/>
    <w:rsid w:val="00E03C82"/>
    <w:rsid w:val="00E35741"/>
    <w:rsid w:val="00E4386D"/>
    <w:rsid w:val="00E43D90"/>
    <w:rsid w:val="00E5135F"/>
    <w:rsid w:val="00E64F85"/>
    <w:rsid w:val="00E90B21"/>
    <w:rsid w:val="00EB7058"/>
    <w:rsid w:val="00EC3AAE"/>
    <w:rsid w:val="00ED4D28"/>
    <w:rsid w:val="00ED6FD3"/>
    <w:rsid w:val="00EE3D05"/>
    <w:rsid w:val="00EF5F68"/>
    <w:rsid w:val="00F17B00"/>
    <w:rsid w:val="00F5121D"/>
    <w:rsid w:val="00F65D71"/>
    <w:rsid w:val="00F777C2"/>
    <w:rsid w:val="00F82E72"/>
    <w:rsid w:val="00FC767A"/>
    <w:rsid w:val="00FD4B61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A802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2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2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2F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F2582"/>
    <w:pPr>
      <w:spacing w:after="0" w:line="240" w:lineRule="auto"/>
    </w:pPr>
    <w:rPr>
      <w:rFonts w:eastAsia="Times New Roman" w:cs="Times New Roman"/>
      <w:sz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2021-10-18T08:34:00Z</dcterms:created>
  <dcterms:modified xsi:type="dcterms:W3CDTF">2021-10-18T09:11:00Z</dcterms:modified>
</cp:coreProperties>
</file>