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243205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664049" w:rsidRPr="00006957" w:rsidRDefault="0066404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9.1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a0dHY9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664049" w:rsidRPr="00006957" w:rsidRDefault="0066404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4049" w:rsidRDefault="00664049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F54C6B" w:rsidRDefault="00F54C6B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16263" w:rsidRPr="00CB5511" w:rsidTr="002F54A2">
        <w:tc>
          <w:tcPr>
            <w:tcW w:w="3652" w:type="dxa"/>
          </w:tcPr>
          <w:p w:rsidR="00516263" w:rsidRPr="00E34195" w:rsidRDefault="00516263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16263" w:rsidRPr="0022797A" w:rsidRDefault="00516263" w:rsidP="00490C31">
            <w:r w:rsidRPr="0022797A">
              <w:t>Colegio Oficial de Agentes de la Propiedad Industrial  (Coapi)</w:t>
            </w:r>
          </w:p>
        </w:tc>
      </w:tr>
      <w:tr w:rsidR="00516263" w:rsidRPr="00CB5511" w:rsidTr="002F54A2">
        <w:tc>
          <w:tcPr>
            <w:tcW w:w="3652" w:type="dxa"/>
          </w:tcPr>
          <w:p w:rsidR="00516263" w:rsidRPr="00E34195" w:rsidRDefault="00516263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16263" w:rsidRPr="0022797A" w:rsidRDefault="00516263" w:rsidP="00490C31">
            <w:r>
              <w:t>8 de junio de 2021</w:t>
            </w:r>
          </w:p>
        </w:tc>
      </w:tr>
      <w:tr w:rsidR="00516263" w:rsidRPr="00CB5511" w:rsidTr="002F54A2">
        <w:tc>
          <w:tcPr>
            <w:tcW w:w="3652" w:type="dxa"/>
          </w:tcPr>
          <w:p w:rsidR="00516263" w:rsidRPr="00E34195" w:rsidRDefault="00516263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516263" w:rsidRDefault="00516263" w:rsidP="00490C31">
            <w:r w:rsidRPr="0022797A">
              <w:t>https://www.coapi.org</w:t>
            </w:r>
          </w:p>
        </w:tc>
      </w:tr>
    </w:tbl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F14DA4" w:rsidTr="002F54A2">
        <w:tc>
          <w:tcPr>
            <w:tcW w:w="1760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</w:t>
            </w:r>
          </w:p>
        </w:tc>
        <w:tc>
          <w:tcPr>
            <w:tcW w:w="709" w:type="dxa"/>
            <w:vAlign w:val="center"/>
          </w:tcPr>
          <w:p w:rsidR="005B19E4" w:rsidRPr="004A123A" w:rsidRDefault="0095773B" w:rsidP="002F54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73F10">
              <w:rPr>
                <w:sz w:val="20"/>
                <w:szCs w:val="20"/>
              </w:rPr>
              <w:t xml:space="preserve">del sector </w:t>
            </w:r>
            <w:bookmarkStart w:id="0" w:name="_GoBack"/>
            <w:bookmarkEnd w:id="0"/>
            <w:r w:rsidR="00C73F10">
              <w:rPr>
                <w:sz w:val="20"/>
                <w:szCs w:val="20"/>
              </w:rPr>
              <w:t xml:space="preserve">público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3F10" w:rsidRPr="00F14DA4" w:rsidTr="002F54A2">
        <w:tc>
          <w:tcPr>
            <w:tcW w:w="1760" w:type="dxa"/>
          </w:tcPr>
          <w:p w:rsidR="00C73F10" w:rsidRDefault="00C73F10" w:rsidP="00C7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73F10" w:rsidRDefault="00C73F10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73F10" w:rsidRPr="004A123A" w:rsidRDefault="00C73F10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B82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B8237E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CC02A3" w:rsidRDefault="00CC02A3">
      <w:r>
        <w:br w:type="page"/>
      </w:r>
    </w:p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92723A" w:rsidRPr="0057532F" w:rsidRDefault="0092723A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92723A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95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BB59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 w:rsidR="00BB5944">
              <w:rPr>
                <w:sz w:val="20"/>
                <w:szCs w:val="20"/>
              </w:rPr>
              <w:t>de gestión</w:t>
            </w:r>
          </w:p>
        </w:tc>
        <w:tc>
          <w:tcPr>
            <w:tcW w:w="709" w:type="dxa"/>
          </w:tcPr>
          <w:p w:rsidR="00AD2022" w:rsidRPr="00AD2022" w:rsidRDefault="00BB5944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9902D5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C02A3">
            <w:pPr>
              <w:jc w:val="both"/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D1242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490C31" w:rsidP="00B303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sujeta a obligaciones de publicidad activa se localiza en el apartado “El Colegio” del e</w:t>
            </w:r>
            <w:r w:rsidR="00B30354">
              <w:rPr>
                <w:sz w:val="20"/>
                <w:szCs w:val="20"/>
              </w:rPr>
              <w:t>ncabezamiento</w:t>
            </w:r>
            <w:r>
              <w:rPr>
                <w:sz w:val="20"/>
                <w:szCs w:val="20"/>
              </w:rPr>
              <w:t xml:space="preserve"> de su p</w:t>
            </w:r>
            <w:r w:rsidR="00B30354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gina home</w:t>
            </w:r>
            <w:r w:rsidR="00D1242F">
              <w:rPr>
                <w:sz w:val="20"/>
                <w:szCs w:val="20"/>
              </w:rPr>
              <w:t xml:space="preserve">.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490C31" w:rsidRDefault="00490C31" w:rsidP="00CC02A3">
            <w:pPr>
              <w:jc w:val="both"/>
              <w:rPr>
                <w:sz w:val="20"/>
                <w:szCs w:val="20"/>
              </w:rPr>
            </w:pPr>
            <w:r w:rsidRPr="00490C31">
              <w:rPr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CB5511" w:rsidRDefault="00CB5511" w:rsidP="00CC02A3">
      <w:pPr>
        <w:jc w:val="both"/>
      </w:pPr>
    </w:p>
    <w:p w:rsidR="00CB5511" w:rsidRDefault="00CB5511" w:rsidP="00CC02A3">
      <w:pPr>
        <w:jc w:val="both"/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CC02A3">
            <w:pPr>
              <w:jc w:val="both"/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490C31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D1242F" w:rsidRDefault="00932008" w:rsidP="00CC0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561402" w:rsidRDefault="00561402" w:rsidP="003C63A1">
      <w:pPr>
        <w:jc w:val="center"/>
      </w:pPr>
    </w:p>
    <w:p w:rsidR="003C63A1" w:rsidRDefault="003C63A1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3C63A1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 w:rsidRPr="00DE4548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B30354" w:rsidP="00CE7A6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t>La información se localiza en el acceso “Estatutos y Reglamentos”</w:t>
            </w:r>
            <w:r w:rsidR="00CE7A60">
              <w:t xml:space="preserve"> dentro del apartado  “El Colegio”. Se i</w:t>
            </w:r>
            <w:r>
              <w:t xml:space="preserve">nforma del Estatuto publicado en el BOE de 3 de marzo de 2021, y acompaña el texto 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 w:rsidRPr="00DE4548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E4548" w:rsidP="00CE7A6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t xml:space="preserve">La información se localiza en </w:t>
            </w:r>
            <w:r w:rsidR="00F5709C">
              <w:t>los</w:t>
            </w:r>
            <w:r>
              <w:t xml:space="preserve"> </w:t>
            </w:r>
            <w:r w:rsidR="00B30354">
              <w:t>acceso</w:t>
            </w:r>
            <w:r w:rsidR="00F5709C">
              <w:t>s</w:t>
            </w:r>
            <w:r w:rsidR="00B30354">
              <w:t xml:space="preserve"> “Qué es el COAPI” </w:t>
            </w:r>
            <w:r w:rsidR="00F5709C">
              <w:t xml:space="preserve">y “Finalidad del COAPI” </w:t>
            </w:r>
            <w:r w:rsidR="00B30354">
              <w:t xml:space="preserve">dentro del apartado </w:t>
            </w:r>
            <w:r>
              <w:t xml:space="preserve"> “</w:t>
            </w:r>
            <w:r w:rsidR="00B30354">
              <w:t xml:space="preserve">El </w:t>
            </w:r>
            <w:r>
              <w:t>Co</w:t>
            </w:r>
            <w:r w:rsidR="00CE7A60">
              <w:t>legio</w:t>
            </w:r>
            <w:r>
              <w:t>”. Carece de fecha y de cualquier referencia que permita conocer la última vez que se llevó a cabo su revisión o actualización.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E4548" w:rsidRDefault="00DE4548" w:rsidP="00DE4548">
            <w:pPr>
              <w:pStyle w:val="Cuerpodelboletn"/>
              <w:spacing w:before="120" w:after="120" w:line="312" w:lineRule="auto"/>
              <w:rPr>
                <w:lang w:bidi="es-ES"/>
              </w:rPr>
            </w:pPr>
            <w:r w:rsidRPr="00DE4548">
              <w:t>No se ha localizado información</w:t>
            </w:r>
            <w:r>
              <w:t>.</w:t>
            </w:r>
            <w:r w:rsidRPr="00DE4548">
              <w:t xml:space="preserve"> La que se contiene a pie</w:t>
            </w:r>
            <w:r>
              <w:t xml:space="preserve"> </w:t>
            </w:r>
            <w:r w:rsidRPr="00DE4548">
              <w:t>de p</w:t>
            </w:r>
            <w:r>
              <w:t>á</w:t>
            </w:r>
            <w:r w:rsidRPr="00DE4548">
              <w:t xml:space="preserve">gina </w:t>
            </w:r>
            <w:r>
              <w:t xml:space="preserve">home </w:t>
            </w:r>
            <w:r>
              <w:rPr>
                <w:lang w:bidi="es-ES"/>
              </w:rPr>
              <w:t xml:space="preserve">resulta insuficiente a efectos del inventario de actividades de tratamiento al que se refieren los artículos 31 y 77.1 de la Ley Orgánica 3/2018, de 5 de diciembre, de protección de datos personales y garantía de los derechos digitales. </w:t>
            </w:r>
          </w:p>
          <w:p w:rsidR="00E34195" w:rsidRPr="00CB5511" w:rsidRDefault="00E34195" w:rsidP="00DE454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8"/>
                <w:szCs w:val="28"/>
                <w:lang w:bidi="es-ES"/>
              </w:rPr>
            </w:pPr>
            <w:r w:rsidRPr="00DE4548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B30354" w:rsidP="00CE7A6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t>La información se localiza en el acceso “Junta Directiva” dentro del apartado  “El Co</w:t>
            </w:r>
            <w:r w:rsidR="00CE7A60">
              <w:t>legio</w:t>
            </w:r>
            <w:r>
              <w:t xml:space="preserve">”. Pero únicamente informa de esta Junta. La información data del </w:t>
            </w:r>
            <w:r w:rsidRPr="00B30354">
              <w:rPr>
                <w:bCs/>
              </w:rPr>
              <w:t>17 de marzo de 2021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  <w: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DE4548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 w:rsidRPr="00DE4548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B30354" w:rsidP="00CE7A6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t>La información se localiza en el acceso “Junta Directiva” dentro del apartado  “El Co</w:t>
            </w:r>
            <w:r w:rsidR="00CE7A60">
              <w:t>legio</w:t>
            </w:r>
            <w:r>
              <w:t xml:space="preserve">”. La información data del </w:t>
            </w:r>
            <w:r w:rsidRPr="00B30354">
              <w:rPr>
                <w:rStyle w:val="Textoennegrita"/>
                <w:b w:val="0"/>
              </w:rPr>
              <w:t>17 de marzo de 2021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DE4548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  <w:r>
              <w:t>.</w:t>
            </w:r>
          </w:p>
        </w:tc>
      </w:tr>
    </w:tbl>
    <w:p w:rsidR="00E3088D" w:rsidRPr="0092723A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 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049" w:rsidRDefault="0066404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664049" w:rsidRDefault="00664049" w:rsidP="00DE4548">
                            <w:p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Los </w:t>
                            </w:r>
                            <w:r w:rsidRPr="00DE4548">
                              <w:rPr>
                                <w:b/>
                                <w:color w:val="00B050"/>
                                <w:lang w:bidi="es-ES"/>
                                <w14:textFill>
                                  <w14:gradFill>
                                    <w14:gsLst>
                                      <w14:gs w14:pos="0">
                                        <w14:srgbClr w14:val="006D2A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9E41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D4F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contenidos</w:t>
                            </w:r>
                            <w:r>
                              <w:rPr>
                                <w:lang w:bidi="es-ES"/>
                              </w:rPr>
                              <w:t xml:space="preserve"> incorporados correspondientes a este grupo de obligaciones </w:t>
                            </w:r>
                            <w:r w:rsidRPr="00DE4548">
                              <w:rPr>
                                <w:b/>
                                <w:lang w:bidi="es-ES"/>
                              </w:rPr>
                              <w:t>no recogen</w:t>
                            </w:r>
                            <w:r>
                              <w:rPr>
                                <w:lang w:bidi="es-ES"/>
                              </w:rPr>
                              <w:t xml:space="preserve"> la totalidad de las informaciones contempladas en los artículos 6 y 6 bis de la LTAIBG aplicables: </w:t>
                            </w:r>
                          </w:p>
                          <w:p w:rsidR="00664049" w:rsidRDefault="00664049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No se informa ni publica la Ley de Colegios Profesionales</w:t>
                            </w:r>
                          </w:p>
                          <w:p w:rsidR="00664049" w:rsidRDefault="00664049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No se publica el inventa rio de actividades de tratamiento</w:t>
                            </w:r>
                          </w:p>
                          <w:p w:rsidR="00664049" w:rsidRDefault="00664049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toda la estructura organizativa (sí de su Junta Directiva </w:t>
                            </w:r>
                          </w:p>
                          <w:p w:rsidR="00664049" w:rsidRDefault="00664049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publica un organigrama </w:t>
                            </w:r>
                          </w:p>
                          <w:p w:rsidR="00664049" w:rsidRDefault="00664049" w:rsidP="00822B8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el perfil y la trayectoria de los responsables de la corporación. </w:t>
                            </w:r>
                          </w:p>
                          <w:p w:rsidR="00664049" w:rsidRDefault="00664049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664049" w:rsidRDefault="0066404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664049" w:rsidRDefault="00664049" w:rsidP="00822B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ind w:left="0" w:firstLine="0"/>
                              <w:jc w:val="both"/>
                            </w:pPr>
                            <w:r>
                              <w:rPr>
                                <w:lang w:bidi="es-ES"/>
                              </w:rPr>
                              <w:t xml:space="preserve">La información sobre funciones </w:t>
                            </w:r>
                            <w:r>
                              <w:t>no se encuentra datada y en ningún caso existen referencias a la fecha en la que se realizó la última revisión o actualización de la información publicada.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F5709C" w:rsidRDefault="00F5709C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F5709C" w:rsidRDefault="00F5709C" w:rsidP="00DE4548">
                      <w:p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Los </w:t>
                      </w:r>
                      <w:r w:rsidRPr="00DE4548">
                        <w:rPr>
                          <w:b/>
                          <w:color w:val="00B050"/>
                          <w:lang w:bidi="es-ES"/>
                          <w14:textFill>
                            <w14:gradFill>
                              <w14:gsLst>
                                <w14:gs w14:pos="0">
                                  <w14:srgbClr w14:val="006D2A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9E41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D4F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contenidos</w:t>
                      </w:r>
                      <w:r>
                        <w:rPr>
                          <w:lang w:bidi="es-ES"/>
                        </w:rPr>
                        <w:t xml:space="preserve"> incorporados correspondientes a este grupo de obligaciones </w:t>
                      </w:r>
                      <w:r w:rsidRPr="00DE4548">
                        <w:rPr>
                          <w:b/>
                          <w:lang w:bidi="es-ES"/>
                        </w:rPr>
                        <w:t>no recogen</w:t>
                      </w:r>
                      <w:r>
                        <w:rPr>
                          <w:lang w:bidi="es-ES"/>
                        </w:rPr>
                        <w:t xml:space="preserve"> la totalidad de las informaciones contempladas en los artículos 6 y 6 bis de la LTAIBG aplicables: </w:t>
                      </w:r>
                    </w:p>
                    <w:p w:rsidR="00F5709C" w:rsidRDefault="00F5709C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>No se informa ni publica la Ley de Colegios Profesionales</w:t>
                      </w:r>
                    </w:p>
                    <w:p w:rsidR="00F5709C" w:rsidRDefault="00F5709C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>No se publica el inventa rio de actividades de tratamiento</w:t>
                      </w:r>
                    </w:p>
                    <w:p w:rsidR="00F5709C" w:rsidRDefault="00F5709C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toda la estructura organizativa (sí de su Junta Directiva </w:t>
                      </w:r>
                    </w:p>
                    <w:p w:rsidR="00F5709C" w:rsidRDefault="00F5709C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publica un organigrama </w:t>
                      </w:r>
                    </w:p>
                    <w:p w:rsidR="00F5709C" w:rsidRDefault="00F5709C" w:rsidP="00822B8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el perfil y la trayectoria de los responsables de la corporación. </w:t>
                      </w:r>
                    </w:p>
                    <w:p w:rsidR="00F5709C" w:rsidRDefault="00F5709C">
                      <w:pPr>
                        <w:rPr>
                          <w:b/>
                          <w:color w:val="00642D"/>
                        </w:rPr>
                      </w:pPr>
                    </w:p>
                    <w:p w:rsidR="00F5709C" w:rsidRDefault="00F5709C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F5709C" w:rsidRDefault="00F5709C" w:rsidP="00822B8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ind w:left="0" w:firstLine="0"/>
                        <w:jc w:val="both"/>
                      </w:pPr>
                      <w:r>
                        <w:rPr>
                          <w:lang w:bidi="es-ES"/>
                        </w:rPr>
                        <w:t xml:space="preserve">La información sobre funciones </w:t>
                      </w:r>
                      <w:r>
                        <w:t>no se encuentra datada y en ningún caso existen referencias a la fecha en la que se realizó la última revisión o actualización de la información publicada.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95773B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>
        <w:rPr>
          <w:rStyle w:val="Ttulo2Car"/>
          <w:color w:val="00642D"/>
          <w:lang w:bidi="es-ES"/>
        </w:rPr>
        <w:t xml:space="preserve"> Presupuestaria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77304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F54C6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  <w:tr w:rsidR="00610994" w:rsidRPr="00CB5511" w:rsidTr="0081737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610994" w:rsidRDefault="00610994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Encomiendas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9609E9" w:rsidRDefault="00610994" w:rsidP="00BB5944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Encomiendas de gestión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CB5511" w:rsidRDefault="00610994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10994" w:rsidRPr="004709E0" w:rsidRDefault="00F54C6B" w:rsidP="009609E9">
            <w:pPr>
              <w:pStyle w:val="Cuerpodelboletn"/>
              <w:spacing w:before="120" w:after="120" w:line="312" w:lineRule="auto"/>
              <w:rPr>
                <w:color w:val="FF0000"/>
                <w:sz w:val="20"/>
                <w:szCs w:val="20"/>
              </w:rPr>
            </w:pPr>
            <w:r w:rsidRPr="00DE4548">
              <w:t>No se ha localizado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4709E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F54C6B" w:rsidP="00BB594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DE4548">
              <w:t>No se ha localizado información</w:t>
            </w:r>
          </w:p>
        </w:tc>
      </w:tr>
    </w:tbl>
    <w:p w:rsidR="00DF5F2A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</w:t>
      </w:r>
      <w:r w:rsidR="00BD4582"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 w:rsidR="00BD4582">
        <w:rPr>
          <w:rStyle w:val="Ttulo2Car"/>
          <w:color w:val="00642D"/>
          <w:lang w:bidi="es-ES"/>
        </w:rPr>
        <w:t xml:space="preserve"> Presupuestaria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049" w:rsidRDefault="00664049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664049" w:rsidRPr="00F54C6B" w:rsidRDefault="00664049" w:rsidP="00BD458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before="120" w:after="120" w:line="312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ha localizado información correspondiente a este grupo de obligaciones que se recogen en el artículo 8 </w:t>
                            </w:r>
                          </w:p>
                          <w:p w:rsidR="00664049" w:rsidRDefault="00664049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664049" w:rsidRDefault="00664049" w:rsidP="00C33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F54C6B" w:rsidRDefault="00F54C6B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F54C6B" w:rsidRPr="00F54C6B" w:rsidRDefault="00F54C6B" w:rsidP="00BD458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before="120" w:after="120" w:line="312" w:lineRule="auto"/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lang w:bidi="es-ES"/>
                        </w:rPr>
                        <w:t xml:space="preserve">No se ha localizado información correspondiente a este grupo de obligaciones que se recogen en el artículo 8 </w:t>
                      </w:r>
                    </w:p>
                    <w:p w:rsidR="00F54C6B" w:rsidRDefault="00F54C6B" w:rsidP="00BD4582">
                      <w:pPr>
                        <w:rPr>
                          <w:b/>
                          <w:color w:val="00642D"/>
                        </w:rPr>
                      </w:pPr>
                    </w:p>
                    <w:p w:rsidR="00F54C6B" w:rsidRDefault="00F54C6B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CC0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664049" w:rsidRPr="00FD0689" w:rsidTr="00664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64049" w:rsidRPr="00FD0689" w:rsidRDefault="00664049" w:rsidP="00C77304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53,1</w:t>
            </w:r>
          </w:p>
        </w:tc>
      </w:tr>
      <w:tr w:rsidR="00664049" w:rsidRPr="00FD0689" w:rsidTr="0066404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64049" w:rsidRPr="00FD0689" w:rsidRDefault="00664049" w:rsidP="00C77304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 xml:space="preserve">Económica 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4049">
              <w:rPr>
                <w:sz w:val="18"/>
                <w:szCs w:val="18"/>
              </w:rPr>
              <w:t>0,0</w:t>
            </w:r>
          </w:p>
        </w:tc>
      </w:tr>
      <w:tr w:rsidR="00664049" w:rsidRPr="00A94BCA" w:rsidTr="00664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64049" w:rsidRPr="002A154B" w:rsidRDefault="00664049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049"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049"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049"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049"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049"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049">
              <w:rPr>
                <w:b/>
                <w:i/>
                <w:sz w:val="18"/>
                <w:szCs w:val="18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049"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664049" w:rsidRPr="00664049" w:rsidRDefault="00664049" w:rsidP="00664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64049">
              <w:rPr>
                <w:b/>
                <w:i/>
                <w:sz w:val="18"/>
                <w:szCs w:val="18"/>
              </w:rPr>
              <w:t>24,8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664049" w:rsidRDefault="00664049" w:rsidP="00664049">
      <w:pPr>
        <w:jc w:val="both"/>
      </w:pPr>
      <w:r>
        <w:t>El Índice de Cumplimiento de la Información Obligatoria (ICIO) se sitúa en el 24,8%. La falta de publicación de contenidos obligatorios – solo se publica el 20% de las informaciones obligatorias – y la falta de referencias a la última fecha en que se revisó o actualizó la información, explican el nivel de cumplimiento alcanzado.</w:t>
      </w:r>
    </w:p>
    <w:p w:rsidR="00782323" w:rsidRDefault="00782323" w:rsidP="00664049">
      <w:pPr>
        <w:jc w:val="both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671D67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049" w:rsidRDefault="0066404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664049" w:rsidRDefault="00664049" w:rsidP="003A6302">
                            <w:pPr>
                              <w:pStyle w:val="Cuerpodelboletn"/>
                              <w:spacing w:before="120" w:after="120" w:line="312" w:lineRule="auto"/>
                            </w:pPr>
                            <w:r w:rsidRPr="00F5709C">
                              <w:t xml:space="preserve">El </w:t>
                            </w:r>
                            <w:r w:rsidRPr="00F5709C">
                              <w:rPr>
                                <w:rStyle w:val="Textoennegrita"/>
                                <w:b w:val="0"/>
                              </w:rPr>
                              <w:t xml:space="preserve">Colegio Oficial de Agentes de la Propiedad Industrial </w:t>
                            </w:r>
                            <w:r>
                              <w:rPr>
                                <w:rStyle w:val="Textoennegrita"/>
                                <w:b w:val="0"/>
                              </w:rPr>
                              <w:t xml:space="preserve">(COAPI) </w:t>
                            </w:r>
                            <w:r w:rsidRPr="00F5709C">
                              <w:t>incorpora en su web información adicional a la exigida por la LTAIBG que puede ser considerada relevante desde el punto de vista</w:t>
                            </w:r>
                            <w:r>
                              <w:t xml:space="preserve"> de la Transparencia, información que en ocasiones deriva de la necesidad de cumplir con obligaciones de publicidad activa recogidas en otras disposiciones (como la </w:t>
                            </w:r>
                            <w:r w:rsidRPr="00F54C6B">
                              <w:t>Ley de Colegios Profesionales</w:t>
                            </w:r>
                            <w:r>
                              <w:t xml:space="preserve"> o sus propios Estatutos</w:t>
                            </w:r>
                            <w:r w:rsidRPr="00F54C6B">
                              <w:t>)</w:t>
                            </w:r>
                            <w:r>
                              <w:t>. Así, publica la siguiente información:</w:t>
                            </w:r>
                          </w:p>
                          <w:p w:rsidR="00664049" w:rsidRDefault="00664049" w:rsidP="003A6302">
                            <w:pPr>
                              <w:pStyle w:val="Cuerpodelboletn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</w:pPr>
                            <w:r>
                              <w:t>Listado de colegiados con un buscador.</w:t>
                            </w:r>
                          </w:p>
                          <w:p w:rsidR="00664049" w:rsidRDefault="00664049" w:rsidP="003A6302">
                            <w:pPr>
                              <w:pStyle w:val="Cuerpodelboletn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</w:pPr>
                            <w:r>
                              <w:t>Listado de peritos 2021</w:t>
                            </w:r>
                          </w:p>
                          <w:p w:rsidR="00664049" w:rsidRDefault="00664049" w:rsidP="003A6302">
                            <w:pPr>
                              <w:pStyle w:val="Cuerpodelboletn"/>
                              <w:numPr>
                                <w:ilvl w:val="0"/>
                                <w:numId w:val="8"/>
                              </w:numPr>
                              <w:spacing w:before="120" w:after="120" w:line="312" w:lineRule="auto"/>
                            </w:pPr>
                            <w:r>
                              <w:t>Cursos (formación)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F5709C" w:rsidRDefault="00F5709C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F5709C" w:rsidRDefault="00F5709C" w:rsidP="003A6302">
                      <w:pPr>
                        <w:pStyle w:val="Cuerpodelboletn"/>
                        <w:spacing w:before="120" w:after="120" w:line="312" w:lineRule="auto"/>
                      </w:pPr>
                      <w:r w:rsidRPr="00F5709C">
                        <w:t xml:space="preserve">El </w:t>
                      </w:r>
                      <w:r w:rsidRPr="00F5709C">
                        <w:rPr>
                          <w:rStyle w:val="Textoennegrita"/>
                          <w:b w:val="0"/>
                        </w:rPr>
                        <w:t xml:space="preserve">Colegio Oficial de Agentes de la Propiedad Industrial </w:t>
                      </w:r>
                      <w:r>
                        <w:rPr>
                          <w:rStyle w:val="Textoennegrita"/>
                          <w:b w:val="0"/>
                        </w:rPr>
                        <w:t xml:space="preserve">(COAPI) </w:t>
                      </w:r>
                      <w:r w:rsidRPr="00F5709C">
                        <w:t>incorpora en su web información adicional a la exigida por la LTAIBG que puede ser considerada relevante desde el punto de vista</w:t>
                      </w:r>
                      <w:r>
                        <w:t xml:space="preserve"> de la Transparencia, información que en ocasiones deriva de la necesidad de cumplir con obligaciones de publicidad activa recogidas en otras disposiciones (como la </w:t>
                      </w:r>
                      <w:r w:rsidRPr="00F54C6B">
                        <w:t>Ley de Colegios Profesionales</w:t>
                      </w:r>
                      <w:r>
                        <w:t xml:space="preserve"> o sus propios Estatutos</w:t>
                      </w:r>
                      <w:r w:rsidRPr="00F54C6B">
                        <w:t>)</w:t>
                      </w:r>
                      <w:r>
                        <w:t>. Así, publica la siguiente información:</w:t>
                      </w:r>
                    </w:p>
                    <w:p w:rsidR="00F5709C" w:rsidRDefault="00F5709C" w:rsidP="003A6302">
                      <w:pPr>
                        <w:pStyle w:val="Cuerpodelboletn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</w:pPr>
                      <w:r>
                        <w:t>Listado de colegiados con un buscador.</w:t>
                      </w:r>
                    </w:p>
                    <w:p w:rsidR="00F5709C" w:rsidRDefault="00F5709C" w:rsidP="003A6302">
                      <w:pPr>
                        <w:pStyle w:val="Cuerpodelboletn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</w:pPr>
                      <w:r>
                        <w:t>Listado de peritos 2021</w:t>
                      </w:r>
                    </w:p>
                    <w:p w:rsidR="00F5709C" w:rsidRDefault="00F5709C" w:rsidP="003A6302">
                      <w:pPr>
                        <w:pStyle w:val="Cuerpodelboletn"/>
                        <w:numPr>
                          <w:ilvl w:val="0"/>
                          <w:numId w:val="8"/>
                        </w:numPr>
                        <w:spacing w:before="120" w:after="120" w:line="312" w:lineRule="auto"/>
                      </w:pPr>
                      <w:r>
                        <w:t>Cursos (formación)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0C6CFF" w:rsidRDefault="000C6CFF"/>
    <w:p w:rsidR="003A6302" w:rsidRDefault="003A6302"/>
    <w:p w:rsidR="0095773B" w:rsidRDefault="003A6302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795E5C" wp14:editId="6E25FD42">
                <wp:simplePos x="0" y="0"/>
                <wp:positionH relativeFrom="column">
                  <wp:posOffset>222250</wp:posOffset>
                </wp:positionH>
                <wp:positionV relativeFrom="paragraph">
                  <wp:posOffset>-635</wp:posOffset>
                </wp:positionV>
                <wp:extent cx="6264910" cy="106680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049" w:rsidRDefault="00664049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664049" w:rsidRPr="003A6302" w:rsidRDefault="00664049" w:rsidP="003A6302">
                            <w:pPr>
                              <w:pStyle w:val="Ttulo1"/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5709C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Dado que Colegio Oficial de Agentes de la Propiedad Industrial  no dispone de un Portal de Transparencia, no cabe reseñar buenas prácticas</w:t>
                            </w:r>
                            <w:r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64049" w:rsidRPr="003A6302" w:rsidRDefault="00664049" w:rsidP="002A154B"/>
                          <w:p w:rsidR="00664049" w:rsidRDefault="00664049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664049" w:rsidRPr="002A154B" w:rsidRDefault="00664049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.5pt;margin-top:-.05pt;width:493.3pt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">
                <v:textbox>
                  <w:txbxContent>
                    <w:p w:rsidR="00F5709C" w:rsidRDefault="00F5709C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F5709C" w:rsidRPr="003A6302" w:rsidRDefault="00F5709C" w:rsidP="003A6302">
                      <w:pPr>
                        <w:pStyle w:val="Ttulo1"/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 w:rsidRPr="00F5709C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Dado que Colegio Oficial de Agentes de la Propiedad Industrial  no dispone de un Portal de Transparencia, no cabe reseñar buenas prácticas</w:t>
                      </w:r>
                      <w:r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5709C" w:rsidRPr="003A6302" w:rsidRDefault="00F5709C" w:rsidP="002A154B"/>
                    <w:p w:rsidR="00F5709C" w:rsidRDefault="00F5709C" w:rsidP="002A154B">
                      <w:pPr>
                        <w:rPr>
                          <w:b/>
                          <w:color w:val="00642D"/>
                        </w:rPr>
                      </w:pPr>
                    </w:p>
                    <w:p w:rsidR="00F5709C" w:rsidRPr="002A154B" w:rsidRDefault="00F5709C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446F" w:rsidRDefault="0007446F"/>
    <w:p w:rsidR="003A6302" w:rsidRDefault="003A6302"/>
    <w:p w:rsidR="003A6302" w:rsidRDefault="003A63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3A6302" w:rsidRDefault="003A6302" w:rsidP="003A6302">
      <w:pPr>
        <w:spacing w:before="120" w:after="120" w:line="312" w:lineRule="auto"/>
        <w:jc w:val="both"/>
      </w:pPr>
      <w:r>
        <w:t>Como se ha indicado el cumplimiento</w:t>
      </w:r>
      <w:r w:rsidRPr="00973389">
        <w:t xml:space="preserve"> de las obligaciones de transparencia de la LTAIBG por parte del </w:t>
      </w:r>
      <w:r w:rsidR="00F5709C" w:rsidRPr="00F5709C">
        <w:rPr>
          <w:rStyle w:val="Textoennegrita"/>
          <w:b w:val="0"/>
        </w:rPr>
        <w:t>Colegio Oficial de Agentes de la Propiedad Industrial</w:t>
      </w:r>
      <w:r w:rsidR="00973389" w:rsidRPr="00973389">
        <w:rPr>
          <w:bCs/>
        </w:rPr>
        <w:t xml:space="preserve"> </w:t>
      </w:r>
      <w:r>
        <w:t xml:space="preserve">en función de la información disponible en su </w:t>
      </w:r>
      <w:r w:rsidR="00973389">
        <w:t>página</w:t>
      </w:r>
      <w:r>
        <w:t xml:space="preserve"> alcanza el </w:t>
      </w:r>
      <w:r w:rsidR="00664049">
        <w:t>24,8</w:t>
      </w:r>
      <w:r>
        <w:t xml:space="preserve">%.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>
        <w:t>A lo largo del informe se han señalado una se</w:t>
      </w:r>
      <w:r w:rsidRPr="00973389">
        <w:t xml:space="preserve">rie de carencias. Por ello y para procurar avances en el grado de cumplimiento de la LTAIBG por parte del </w:t>
      </w:r>
      <w:r w:rsidR="00F5709C" w:rsidRPr="00F5709C">
        <w:rPr>
          <w:rStyle w:val="Textoennegrita"/>
          <w:b w:val="0"/>
        </w:rPr>
        <w:t>Colegio Oficial de Agentes de la Propiedad Industrial</w:t>
      </w:r>
      <w:r w:rsidRPr="00973389">
        <w:t>, este CT</w:t>
      </w:r>
      <w:r>
        <w:t xml:space="preserve">BG </w:t>
      </w:r>
      <w:r>
        <w:rPr>
          <w:rFonts w:eastAsiaTheme="majorEastAsia" w:cstheme="majorBidi"/>
          <w:b/>
          <w:bCs/>
          <w:color w:val="50866C"/>
        </w:rPr>
        <w:t>recomienda:</w:t>
      </w: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Localización y Estructuración de la información.</w:t>
      </w:r>
    </w:p>
    <w:p w:rsidR="00F5709C" w:rsidRPr="00F5709C" w:rsidRDefault="003A6302" w:rsidP="00F5709C">
      <w:pPr>
        <w:spacing w:before="120" w:after="120" w:line="312" w:lineRule="auto"/>
        <w:jc w:val="both"/>
        <w:rPr>
          <w:rFonts w:eastAsiaTheme="majorEastAsia" w:cs="Arial"/>
          <w:bCs/>
        </w:rPr>
      </w:pPr>
      <w:r>
        <w:t xml:space="preserve">El </w:t>
      </w:r>
      <w:r w:rsidR="00F5709C" w:rsidRPr="00F5709C">
        <w:rPr>
          <w:rStyle w:val="Textoennegrita"/>
          <w:b w:val="0"/>
        </w:rPr>
        <w:t>Colegio Oficial de Agentes de la Propiedad Industrial</w:t>
      </w:r>
      <w:r w:rsidR="00F5709C">
        <w:t xml:space="preserve"> </w:t>
      </w:r>
      <w:r w:rsidR="00F5709C" w:rsidRPr="00F5709C">
        <w:rPr>
          <w:rFonts w:eastAsiaTheme="majorEastAsia" w:cs="Arial"/>
          <w:bCs/>
        </w:rPr>
        <w:t>debe</w:t>
      </w:r>
      <w:r w:rsidR="00CE7A60">
        <w:rPr>
          <w:rFonts w:eastAsiaTheme="majorEastAsia" w:cs="Arial"/>
          <w:bCs/>
        </w:rPr>
        <w:t>ría</w:t>
      </w:r>
      <w:r w:rsidR="00F5709C" w:rsidRPr="00F5709C">
        <w:rPr>
          <w:rFonts w:eastAsiaTheme="majorEastAsia" w:cs="Arial"/>
          <w:bCs/>
        </w:rPr>
        <w:t xml:space="preserve"> articular un espacio diferenciado destinado a la publicación de la información sujeta a obligaciones de publicidad activa. El acceso a este espacio defería efectuarse mediante un banner o enlace visible en la página home de su web institucional </w:t>
      </w:r>
      <w:r w:rsidR="00CE7A60">
        <w:rPr>
          <w:rFonts w:eastAsiaTheme="majorEastAsia" w:cs="Arial"/>
          <w:bCs/>
        </w:rPr>
        <w:t xml:space="preserve">o bajo el apartado “El Colegio” </w:t>
      </w:r>
      <w:r w:rsidR="00F5709C" w:rsidRPr="00F5709C">
        <w:rPr>
          <w:rFonts w:eastAsiaTheme="majorEastAsia" w:cs="Arial"/>
          <w:bCs/>
        </w:rPr>
        <w:t xml:space="preserve">para facilitar su localización a la ciudadanía. </w:t>
      </w:r>
    </w:p>
    <w:p w:rsidR="003A6302" w:rsidRDefault="00F5709C" w:rsidP="003A6302">
      <w:pPr>
        <w:spacing w:before="120" w:after="120" w:line="312" w:lineRule="auto"/>
        <w:jc w:val="both"/>
      </w:pPr>
      <w:r w:rsidRPr="00F5709C">
        <w:rPr>
          <w:rFonts w:eastAsiaTheme="majorEastAsia" w:cs="Arial"/>
          <w:bCs/>
        </w:rPr>
        <w:t>La información debe estructurarse conforme al patrón que establece la LTAIBG</w:t>
      </w:r>
      <w:r w:rsidR="00CE7A60">
        <w:rPr>
          <w:rFonts w:eastAsiaTheme="majorEastAsia" w:cs="Arial"/>
          <w:bCs/>
        </w:rPr>
        <w:t xml:space="preserve">: </w:t>
      </w:r>
      <w:r w:rsidR="003A6302">
        <w:t xml:space="preserve">Información Institucional, Organizativa y Registro de Actividades de Tratamiento; </w:t>
      </w:r>
      <w:r w:rsidR="00973389">
        <w:t xml:space="preserve"> e </w:t>
      </w:r>
      <w:r w:rsidR="003A6302">
        <w:t>Información Económica</w:t>
      </w:r>
      <w:r w:rsidR="00CE7A60">
        <w:t xml:space="preserve"> y</w:t>
      </w:r>
      <w:r w:rsidR="003A6302">
        <w:t xml:space="preserve"> Presupuestaria</w:t>
      </w:r>
      <w:r w:rsidR="00CE7A60">
        <w:t>.</w:t>
      </w:r>
    </w:p>
    <w:p w:rsidR="003A6302" w:rsidRDefault="003A6302" w:rsidP="003A6302">
      <w:pPr>
        <w:spacing w:before="120" w:after="120" w:line="312" w:lineRule="auto"/>
        <w:jc w:val="both"/>
      </w:pPr>
      <w:r>
        <w:t>Dentro de cada uno de estos bloques deben publicarse - o enlazarse - las informaciones obligatorias que establecen los artículos 6</w:t>
      </w:r>
      <w:r w:rsidR="00973389">
        <w:t>, 6 bis</w:t>
      </w:r>
      <w:r>
        <w:t xml:space="preserve"> </w:t>
      </w:r>
      <w:r w:rsidR="00973389">
        <w:t>y</w:t>
      </w:r>
      <w:r>
        <w:t xml:space="preserve"> 8 de la LTAIBG. </w:t>
      </w:r>
    </w:p>
    <w:p w:rsidR="003A6302" w:rsidRDefault="003A6302" w:rsidP="003A6302">
      <w:pPr>
        <w:spacing w:before="120" w:after="120" w:line="312" w:lineRule="auto"/>
        <w:jc w:val="both"/>
      </w:pPr>
      <w:r>
        <w:t xml:space="preserve">La publicación de las informaciones dentro de cada uno de los bloques de información debe ajustarse al patrón que establece la LTAIBG. </w:t>
      </w:r>
    </w:p>
    <w:p w:rsidR="003A6302" w:rsidRDefault="003A6302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 </w:t>
      </w:r>
    </w:p>
    <w:p w:rsidR="00973389" w:rsidRDefault="00973389" w:rsidP="003A6302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Incorporación de información</w:t>
      </w:r>
    </w:p>
    <w:p w:rsidR="003A6302" w:rsidRDefault="003A6302" w:rsidP="003A6302">
      <w:pPr>
        <w:spacing w:before="120" w:after="120" w:line="312" w:lineRule="auto"/>
        <w:jc w:val="both"/>
        <w:rPr>
          <w:b/>
          <w:color w:val="00642D"/>
        </w:rPr>
      </w:pP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Información Institucional</w:t>
      </w:r>
      <w:r w:rsidR="001E5084">
        <w:rPr>
          <w:b/>
          <w:color w:val="00642D"/>
        </w:rPr>
        <w:t xml:space="preserve"> y</w:t>
      </w:r>
      <w:r>
        <w:rPr>
          <w:b/>
          <w:color w:val="00642D"/>
        </w:rPr>
        <w:t xml:space="preserve"> Organizativa. Registro de actividades de tratamiento. </w:t>
      </w:r>
    </w:p>
    <w:p w:rsidR="00CE7A60" w:rsidRDefault="00CE7A60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F5709C" w:rsidRDefault="00F5709C" w:rsidP="003A6302">
      <w:pPr>
        <w:pStyle w:val="Sinespaciado"/>
        <w:numPr>
          <w:ilvl w:val="0"/>
          <w:numId w:val="10"/>
        </w:numPr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 publicar la Ley de Colegios Profesionales </w:t>
      </w:r>
    </w:p>
    <w:p w:rsidR="003A6302" w:rsidRDefault="003A6302" w:rsidP="003A6302">
      <w:pPr>
        <w:pStyle w:val="Sinespaciado"/>
        <w:numPr>
          <w:ilvl w:val="0"/>
          <w:numId w:val="10"/>
        </w:numPr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lang w:bidi="es-ES"/>
        </w:rPr>
        <w:t xml:space="preserve">Debe publicar el inventario de actividades de tratamiento en aplicación </w:t>
      </w:r>
      <w:r>
        <w:rPr>
          <w:rFonts w:ascii="Century Gothic" w:hAnsi="Century Gothic"/>
        </w:rPr>
        <w:t xml:space="preserve">de los artículos 31 y 77.1 de la Ley Orgánica 3/2018, de 5 de diciembre, de protección de datos personales y garantía de los derechos digitales. </w:t>
      </w:r>
    </w:p>
    <w:p w:rsidR="003A6302" w:rsidRDefault="003A6302" w:rsidP="003A6302">
      <w:pPr>
        <w:pStyle w:val="Sinespaciado"/>
        <w:numPr>
          <w:ilvl w:val="0"/>
          <w:numId w:val="11"/>
        </w:numPr>
        <w:spacing w:before="120" w:after="120" w:line="312" w:lineRule="auto"/>
        <w:jc w:val="both"/>
        <w:rPr>
          <w:rFonts w:ascii="Century Gothic" w:hAnsi="Century Gothic"/>
          <w:lang w:bidi="es-ES"/>
        </w:rPr>
      </w:pPr>
      <w:r>
        <w:rPr>
          <w:rFonts w:ascii="Century Gothic" w:hAnsi="Century Gothic"/>
          <w:lang w:bidi="es-ES"/>
        </w:rPr>
        <w:lastRenderedPageBreak/>
        <w:t xml:space="preserve">Debe informarse </w:t>
      </w:r>
      <w:r w:rsidR="00973389">
        <w:rPr>
          <w:rFonts w:ascii="Century Gothic" w:hAnsi="Century Gothic"/>
          <w:lang w:bidi="es-ES"/>
        </w:rPr>
        <w:t>sobre</w:t>
      </w:r>
      <w:r>
        <w:rPr>
          <w:rFonts w:ascii="Century Gothic" w:hAnsi="Century Gothic"/>
          <w:lang w:bidi="es-ES"/>
        </w:rPr>
        <w:t xml:space="preserve"> toda la  estructura organizativa de</w:t>
      </w:r>
      <w:r w:rsidR="00F5709C">
        <w:rPr>
          <w:rFonts w:ascii="Century Gothic" w:hAnsi="Century Gothic"/>
          <w:lang w:bidi="es-ES"/>
        </w:rPr>
        <w:t xml:space="preserve"> </w:t>
      </w:r>
      <w:r>
        <w:rPr>
          <w:rFonts w:ascii="Century Gothic" w:hAnsi="Century Gothic"/>
          <w:lang w:bidi="es-ES"/>
        </w:rPr>
        <w:t>l</w:t>
      </w:r>
      <w:r w:rsidR="00F5709C">
        <w:rPr>
          <w:rFonts w:ascii="Century Gothic" w:hAnsi="Century Gothic"/>
          <w:lang w:bidi="es-ES"/>
        </w:rPr>
        <w:t>a</w:t>
      </w:r>
      <w:r>
        <w:rPr>
          <w:rFonts w:ascii="Century Gothic" w:hAnsi="Century Gothic"/>
          <w:lang w:bidi="es-ES"/>
        </w:rPr>
        <w:t xml:space="preserve"> </w:t>
      </w:r>
      <w:r w:rsidR="00F5709C">
        <w:rPr>
          <w:rFonts w:ascii="Century Gothic" w:hAnsi="Century Gothic"/>
          <w:lang w:bidi="es-ES"/>
        </w:rPr>
        <w:t>corporación</w:t>
      </w:r>
    </w:p>
    <w:p w:rsidR="00973389" w:rsidRDefault="00973389" w:rsidP="003A6302">
      <w:pPr>
        <w:pStyle w:val="Sinespaciado"/>
        <w:numPr>
          <w:ilvl w:val="0"/>
          <w:numId w:val="11"/>
        </w:numPr>
        <w:spacing w:before="120" w:after="120" w:line="312" w:lineRule="auto"/>
        <w:jc w:val="both"/>
        <w:rPr>
          <w:rFonts w:ascii="Century Gothic" w:hAnsi="Century Gothic"/>
          <w:lang w:bidi="es-ES"/>
        </w:rPr>
      </w:pPr>
      <w:r>
        <w:rPr>
          <w:rFonts w:ascii="Century Gothic" w:hAnsi="Century Gothic"/>
          <w:lang w:bidi="es-ES"/>
        </w:rPr>
        <w:t>Debe publicarse un organigrama</w:t>
      </w:r>
    </w:p>
    <w:p w:rsidR="003A6302" w:rsidRDefault="003A6302" w:rsidP="003A6302">
      <w:pPr>
        <w:pStyle w:val="Sinespaciado"/>
        <w:numPr>
          <w:ilvl w:val="0"/>
          <w:numId w:val="11"/>
        </w:numPr>
        <w:spacing w:before="120" w:after="120" w:line="312" w:lineRule="auto"/>
        <w:jc w:val="both"/>
        <w:rPr>
          <w:rFonts w:ascii="Century Gothic" w:hAnsi="Century Gothic"/>
          <w:lang w:bidi="es-ES"/>
        </w:rPr>
      </w:pPr>
      <w:r>
        <w:rPr>
          <w:rFonts w:ascii="Century Gothic" w:hAnsi="Century Gothic"/>
          <w:lang w:bidi="es-ES"/>
        </w:rPr>
        <w:t>Debe publicarse información sobre los perfiles y trayectorias profesionales de sus responsables.</w:t>
      </w:r>
    </w:p>
    <w:p w:rsidR="003A6302" w:rsidRDefault="003A6302" w:rsidP="003A6302">
      <w:pPr>
        <w:pStyle w:val="Sinespaciado"/>
        <w:spacing w:before="120" w:after="120" w:line="312" w:lineRule="auto"/>
        <w:ind w:left="360"/>
        <w:jc w:val="both"/>
        <w:rPr>
          <w:rFonts w:ascii="Century Gothic" w:hAnsi="Century Gothic"/>
          <w:lang w:bidi="es-ES"/>
        </w:rPr>
      </w:pP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Información Económica</w:t>
      </w:r>
      <w:r w:rsidR="00973389">
        <w:rPr>
          <w:b/>
          <w:color w:val="00642D"/>
        </w:rPr>
        <w:t xml:space="preserve"> y</w:t>
      </w:r>
      <w:r>
        <w:rPr>
          <w:b/>
          <w:color w:val="00642D"/>
        </w:rPr>
        <w:t>, Presupuestaria</w:t>
      </w:r>
      <w:r w:rsidR="00973389">
        <w:rPr>
          <w:b/>
          <w:color w:val="00642D"/>
        </w:rPr>
        <w:t>.</w:t>
      </w:r>
    </w:p>
    <w:p w:rsidR="00E874ED" w:rsidRDefault="00E874ED" w:rsidP="00E874ED">
      <w:pPr>
        <w:pStyle w:val="Prrafodelista"/>
        <w:numPr>
          <w:ilvl w:val="0"/>
          <w:numId w:val="17"/>
        </w:numPr>
        <w:spacing w:before="120" w:after="120" w:line="312" w:lineRule="auto"/>
        <w:jc w:val="both"/>
      </w:pPr>
      <w:r>
        <w:rPr>
          <w:rFonts w:eastAsia="Times New Roman" w:cs="Times New Roman"/>
          <w:bCs/>
          <w:szCs w:val="36"/>
          <w:lang w:eastAsia="es-ES"/>
        </w:rPr>
        <w:t xml:space="preserve">Debe publicarse </w:t>
      </w:r>
      <w:r>
        <w:t xml:space="preserve">información sobre todos contratos </w:t>
      </w:r>
      <w:r w:rsidR="00583BBB">
        <w:t>celebrados con la Administración Pública o</w:t>
      </w:r>
      <w:r>
        <w:t xml:space="preserve"> cuyo objeto sea la proyección del ejercicio de sus funciones públicas (incluidos los contratos menores) con indicación del objeto, importe, duración y partes contratantes. También sus modificaciones, desistimientos y renuncias. </w:t>
      </w:r>
    </w:p>
    <w:p w:rsidR="00973389" w:rsidRDefault="00973389" w:rsidP="00973389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informarse de los convenios </w:t>
      </w:r>
      <w:r>
        <w:rPr>
          <w:rFonts w:cs="Arial"/>
          <w:bCs/>
          <w:color w:val="000000" w:themeColor="text1"/>
          <w:szCs w:val="22"/>
        </w:rPr>
        <w:t>suscritos en el ejercicio de las funciones públicas que le han sido conferidas,</w:t>
      </w:r>
      <w:r>
        <w:rPr>
          <w:lang w:bidi="es-ES"/>
        </w:rPr>
        <w:t xml:space="preserve"> con mención del objeto, duración, modificaciones, obligados a la realización de prestaciones y obligaciones económicas, en su caso.</w:t>
      </w:r>
    </w:p>
    <w:p w:rsidR="00973389" w:rsidRDefault="00973389" w:rsidP="00973389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También debe informarse sobre las encomiendas de gestión que se firmen, con indicación de su objeto, presupuesto, duración y obligaciones económicas.</w:t>
      </w:r>
    </w:p>
    <w:p w:rsidR="00973389" w:rsidRDefault="00973389" w:rsidP="00973389">
      <w:pPr>
        <w:numPr>
          <w:ilvl w:val="0"/>
          <w:numId w:val="12"/>
        </w:numPr>
        <w:spacing w:before="120" w:after="120" w:line="312" w:lineRule="auto"/>
        <w:jc w:val="both"/>
        <w:rPr>
          <w:lang w:bidi="es-ES"/>
        </w:rPr>
      </w:pPr>
      <w:r>
        <w:t>Debe publicarse la información sobre las subvenciones y ayudas públicas recibidas con indicación de su importe, objetivo o finalidad, Administración concedente y beneficiarios, en su caso.</w:t>
      </w:r>
      <w:r>
        <w:rPr>
          <w:lang w:bidi="es-ES"/>
        </w:rPr>
        <w:t xml:space="preserve"> </w:t>
      </w:r>
    </w:p>
    <w:p w:rsidR="003A6302" w:rsidRDefault="00973389" w:rsidP="00973389">
      <w:pPr>
        <w:spacing w:before="120" w:after="120" w:line="312" w:lineRule="auto"/>
        <w:ind w:left="360"/>
        <w:jc w:val="both"/>
      </w:pPr>
      <w:r w:rsidRPr="00973389">
        <w:rPr>
          <w:rFonts w:eastAsia="Times New Roman" w:cs="Times New Roman"/>
          <w:bCs/>
          <w:szCs w:val="36"/>
        </w:rPr>
        <w:t xml:space="preserve"> </w:t>
      </w:r>
    </w:p>
    <w:p w:rsidR="003A6302" w:rsidRDefault="003A6302" w:rsidP="003A6302">
      <w:pPr>
        <w:spacing w:before="120" w:after="120" w:line="312" w:lineRule="auto"/>
        <w:jc w:val="both"/>
        <w:outlineLvl w:val="1"/>
        <w:rPr>
          <w:b/>
          <w:color w:val="00642D"/>
        </w:rPr>
      </w:pPr>
      <w:r>
        <w:rPr>
          <w:b/>
          <w:color w:val="00642D"/>
        </w:rPr>
        <w:t>Calidad de la Información.</w:t>
      </w:r>
    </w:p>
    <w:p w:rsidR="00973389" w:rsidRPr="00973389" w:rsidRDefault="003A6302" w:rsidP="003A6302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 xml:space="preserve">Toda la información debe </w:t>
      </w:r>
      <w:r w:rsidR="00973389">
        <w:t>datarse e incluirse referencias a la fecha en que se revisó o actualizó por última vez la información. Solo de esta manera sería posible para la ciudadanía saber si la información que está consultando está vigente.</w:t>
      </w:r>
    </w:p>
    <w:p w:rsidR="003A6302" w:rsidRDefault="003A6302" w:rsidP="003A6302">
      <w:pPr>
        <w:pStyle w:val="Prrafodelista"/>
        <w:numPr>
          <w:ilvl w:val="0"/>
          <w:numId w:val="14"/>
        </w:numPr>
        <w:spacing w:before="120" w:after="120" w:line="312" w:lineRule="auto"/>
        <w:ind w:left="714" w:right="-24" w:hanging="357"/>
        <w:jc w:val="both"/>
      </w:pPr>
      <w:r>
        <w:t>Sería deseable que toda la información sujeta a obligaciones de publicidad activa se localizase dentro del Portal de Transparencia de la entidad, bien directamente, bien a través de un enlace.</w:t>
      </w:r>
    </w:p>
    <w:p w:rsidR="003A6302" w:rsidRDefault="003A6302" w:rsidP="003A6302">
      <w:pPr>
        <w:pStyle w:val="Prrafodelista"/>
        <w:numPr>
          <w:ilvl w:val="0"/>
          <w:numId w:val="14"/>
        </w:numPr>
        <w:spacing w:before="120" w:after="120" w:line="312" w:lineRule="auto"/>
        <w:jc w:val="both"/>
      </w:pPr>
      <w:r>
        <w:t>Se recomienda que en el caso de que no hubiera información que publicar, se señale expresamente esta circunstancia.</w:t>
      </w:r>
    </w:p>
    <w:p w:rsidR="00973389" w:rsidRDefault="00973389" w:rsidP="00973389">
      <w:pPr>
        <w:pStyle w:val="Prrafodelista"/>
        <w:numPr>
          <w:ilvl w:val="0"/>
          <w:numId w:val="14"/>
        </w:numPr>
        <w:spacing w:before="120" w:after="120" w:line="312" w:lineRule="auto"/>
        <w:ind w:left="714" w:hanging="357"/>
        <w:jc w:val="both"/>
        <w:rPr>
          <w:color w:val="FF0000"/>
        </w:rPr>
      </w:pPr>
      <w:r>
        <w:t xml:space="preserve">Se recuerda que la información debe publicarse en formatos reutilizables según lo dispuesto por la Ley 17/2007, de reutilización de la información del sector público, </w:t>
      </w:r>
    </w:p>
    <w:p w:rsidR="003A6302" w:rsidRDefault="003A6302" w:rsidP="003A6302"/>
    <w:p w:rsidR="003A6302" w:rsidRDefault="003A6302" w:rsidP="00E874ED">
      <w:pPr>
        <w:jc w:val="right"/>
      </w:pPr>
      <w:r>
        <w:t xml:space="preserve">Madrid, </w:t>
      </w:r>
      <w:r w:rsidR="00973389">
        <w:t>junio</w:t>
      </w:r>
      <w:r>
        <w:t xml:space="preserve"> de 2021 </w:t>
      </w:r>
      <w:r>
        <w:br w:type="page"/>
      </w:r>
    </w:p>
    <w:p w:rsidR="00CA4FB1" w:rsidRPr="00CA4FB1" w:rsidRDefault="009902D5" w:rsidP="00CA4FB1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CA4FB1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CA4FB1" w:rsidRPr="00CA4FB1" w:rsidTr="002F54A2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CA4FB1" w:rsidTr="002F54A2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CA4FB1" w:rsidTr="002F54A2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CA4FB1" w:rsidTr="002F54A2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CA4FB1" w:rsidRPr="00CA4FB1" w:rsidTr="002F54A2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CA4FB1" w:rsidTr="002F54A2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CA4FB1" w:rsidRPr="00CA4FB1" w:rsidTr="002F54A2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CA4FB1" w:rsidTr="002F54A2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CA4FB1" w:rsidTr="002F54A2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CA4FB1" w:rsidTr="002F54A2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CA4FB1" w:rsidTr="002F54A2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CA4FB1" w:rsidTr="002F54A2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CA4FB1" w:rsidTr="002F54A2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CA4FB1" w:rsidTr="002F54A2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CA4FB1" w:rsidTr="002F54A2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CA4FB1" w:rsidTr="002F54A2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CA4FB1" w:rsidTr="002F54A2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CA4FB1" w:rsidTr="002F54A2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CA4FB1" w:rsidTr="002F54A2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CA4FB1" w:rsidTr="002F54A2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CA4FB1" w:rsidRPr="00CA4FB1" w:rsidTr="002F54A2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CA4FB1" w:rsidRPr="00CA4FB1" w:rsidRDefault="00CA4FB1" w:rsidP="00CA4FB1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headerReference w:type="first" r:id="rId14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049" w:rsidRDefault="00664049" w:rsidP="00932008">
      <w:pPr>
        <w:spacing w:after="0" w:line="240" w:lineRule="auto"/>
      </w:pPr>
      <w:r>
        <w:separator/>
      </w:r>
    </w:p>
  </w:endnote>
  <w:endnote w:type="continuationSeparator" w:id="0">
    <w:p w:rsidR="00664049" w:rsidRDefault="00664049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049" w:rsidRDefault="00664049" w:rsidP="00932008">
      <w:pPr>
        <w:spacing w:after="0" w:line="240" w:lineRule="auto"/>
      </w:pPr>
      <w:r>
        <w:separator/>
      </w:r>
    </w:p>
  </w:footnote>
  <w:footnote w:type="continuationSeparator" w:id="0">
    <w:p w:rsidR="00664049" w:rsidRDefault="00664049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49" w:rsidRDefault="006640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49" w:rsidRDefault="0066404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49" w:rsidRDefault="006640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25" type="#_x0000_t75" style="width:9pt;height:9pt" o:bullet="t">
        <v:imagedata r:id="rId1" o:title="clip_image001"/>
      </v:shape>
    </w:pict>
  </w:numPicBullet>
  <w:abstractNum w:abstractNumId="0">
    <w:nsid w:val="11841978"/>
    <w:multiLevelType w:val="hybridMultilevel"/>
    <w:tmpl w:val="B0E264EA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142BF"/>
    <w:multiLevelType w:val="hybridMultilevel"/>
    <w:tmpl w:val="A7F0242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70080E"/>
    <w:multiLevelType w:val="hybridMultilevel"/>
    <w:tmpl w:val="948897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744B5"/>
    <w:multiLevelType w:val="hybridMultilevel"/>
    <w:tmpl w:val="48BCBF8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75FE3"/>
    <w:multiLevelType w:val="hybridMultilevel"/>
    <w:tmpl w:val="C388D1C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6"/>
  </w:num>
  <w:num w:numId="6">
    <w:abstractNumId w:val="13"/>
  </w:num>
  <w:num w:numId="7">
    <w:abstractNumId w:val="12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2"/>
  </w:num>
  <w:num w:numId="13">
    <w:abstractNumId w:val="3"/>
  </w:num>
  <w:num w:numId="14">
    <w:abstractNumId w:val="10"/>
  </w:num>
  <w:num w:numId="15">
    <w:abstractNumId w:val="9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7446F"/>
    <w:rsid w:val="000965B3"/>
    <w:rsid w:val="000C6CFF"/>
    <w:rsid w:val="000E785B"/>
    <w:rsid w:val="00102733"/>
    <w:rsid w:val="00154A2C"/>
    <w:rsid w:val="001561A4"/>
    <w:rsid w:val="001E5084"/>
    <w:rsid w:val="002A154B"/>
    <w:rsid w:val="002F54A2"/>
    <w:rsid w:val="00330513"/>
    <w:rsid w:val="003A6302"/>
    <w:rsid w:val="003B38AF"/>
    <w:rsid w:val="003C63A1"/>
    <w:rsid w:val="003F271E"/>
    <w:rsid w:val="003F572A"/>
    <w:rsid w:val="004709E0"/>
    <w:rsid w:val="00490C31"/>
    <w:rsid w:val="0049763B"/>
    <w:rsid w:val="004D45DE"/>
    <w:rsid w:val="004F2655"/>
    <w:rsid w:val="00516263"/>
    <w:rsid w:val="00521DA9"/>
    <w:rsid w:val="005313F4"/>
    <w:rsid w:val="00544E0C"/>
    <w:rsid w:val="00561402"/>
    <w:rsid w:val="0057532F"/>
    <w:rsid w:val="00583BBB"/>
    <w:rsid w:val="005B19E4"/>
    <w:rsid w:val="005E7497"/>
    <w:rsid w:val="005F29B8"/>
    <w:rsid w:val="00610994"/>
    <w:rsid w:val="00664049"/>
    <w:rsid w:val="00671D67"/>
    <w:rsid w:val="006A2766"/>
    <w:rsid w:val="006E5667"/>
    <w:rsid w:val="00710031"/>
    <w:rsid w:val="00743756"/>
    <w:rsid w:val="00782323"/>
    <w:rsid w:val="007B0F99"/>
    <w:rsid w:val="0081737A"/>
    <w:rsid w:val="00822B8D"/>
    <w:rsid w:val="00844FA9"/>
    <w:rsid w:val="008C1E1E"/>
    <w:rsid w:val="0092723A"/>
    <w:rsid w:val="00932008"/>
    <w:rsid w:val="0095773B"/>
    <w:rsid w:val="009609E9"/>
    <w:rsid w:val="00973389"/>
    <w:rsid w:val="009902D5"/>
    <w:rsid w:val="009A48E8"/>
    <w:rsid w:val="00AD2022"/>
    <w:rsid w:val="00B30354"/>
    <w:rsid w:val="00B40246"/>
    <w:rsid w:val="00B64559"/>
    <w:rsid w:val="00B8237E"/>
    <w:rsid w:val="00B841AE"/>
    <w:rsid w:val="00BB5944"/>
    <w:rsid w:val="00BB6799"/>
    <w:rsid w:val="00BD4582"/>
    <w:rsid w:val="00BE6A46"/>
    <w:rsid w:val="00C33A23"/>
    <w:rsid w:val="00C5744D"/>
    <w:rsid w:val="00C65B5B"/>
    <w:rsid w:val="00C73F10"/>
    <w:rsid w:val="00C77304"/>
    <w:rsid w:val="00C8585B"/>
    <w:rsid w:val="00CA4FB1"/>
    <w:rsid w:val="00CB5511"/>
    <w:rsid w:val="00CC02A3"/>
    <w:rsid w:val="00CC2049"/>
    <w:rsid w:val="00CE7A60"/>
    <w:rsid w:val="00D1242F"/>
    <w:rsid w:val="00D96F84"/>
    <w:rsid w:val="00DE4548"/>
    <w:rsid w:val="00DF5F2A"/>
    <w:rsid w:val="00DF63E7"/>
    <w:rsid w:val="00E3088D"/>
    <w:rsid w:val="00E34195"/>
    <w:rsid w:val="00E47613"/>
    <w:rsid w:val="00E874ED"/>
    <w:rsid w:val="00EA626A"/>
    <w:rsid w:val="00F14DA4"/>
    <w:rsid w:val="00F35347"/>
    <w:rsid w:val="00F47C3B"/>
    <w:rsid w:val="00F54C6B"/>
    <w:rsid w:val="00F5709C"/>
    <w:rsid w:val="00F71D7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548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3A630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A6302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3A630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6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4548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3A630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A6302"/>
    <w:rPr>
      <w:rFonts w:ascii="Calibri" w:eastAsiaTheme="minorHAnsi" w:hAnsi="Calibri" w:cs="Calibri"/>
      <w:lang w:eastAsia="en-US"/>
    </w:rPr>
  </w:style>
  <w:style w:type="paragraph" w:styleId="Sinespaciado">
    <w:name w:val="No Spacing"/>
    <w:link w:val="SinespaciadoCar"/>
    <w:uiPriority w:val="1"/>
    <w:qFormat/>
    <w:rsid w:val="003A630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A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3D088C"/>
    <w:rsid w:val="004F291A"/>
    <w:rsid w:val="0071656F"/>
    <w:rsid w:val="00D35513"/>
    <w:rsid w:val="00DB6AC1"/>
    <w:rsid w:val="00DD5340"/>
    <w:rsid w:val="00DE4B57"/>
    <w:rsid w:val="00F4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3170A-EF0B-49A8-A932-D92A0222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</TotalTime>
  <Pages>10</Pages>
  <Words>2065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2007-10-26T10:03:00Z</cp:lastPrinted>
  <dcterms:created xsi:type="dcterms:W3CDTF">2021-10-06T15:41:00Z</dcterms:created>
  <dcterms:modified xsi:type="dcterms:W3CDTF">2021-10-06T15:41:00Z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