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4363B2" w:rsidRDefault="004363B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4363B2" w:rsidRPr="00006957" w:rsidRDefault="004363B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4363B2" w:rsidRDefault="004363B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4363B2" w:rsidRPr="00006957" w:rsidRDefault="004363B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63B2" w:rsidRDefault="004363B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4363B2" w:rsidRDefault="004363B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E71202" w:rsidP="00E97A98">
            <w:pPr>
              <w:rPr>
                <w:sz w:val="24"/>
                <w:szCs w:val="24"/>
              </w:rPr>
            </w:pPr>
            <w:r w:rsidRPr="00E71202">
              <w:rPr>
                <w:sz w:val="24"/>
                <w:szCs w:val="24"/>
              </w:rPr>
              <w:t>Colegio Oficial de Graduados</w:t>
            </w:r>
            <w:r w:rsidR="00E97A98">
              <w:rPr>
                <w:sz w:val="24"/>
                <w:szCs w:val="24"/>
              </w:rPr>
              <w:t xml:space="preserve"> e</w:t>
            </w:r>
            <w:r w:rsidRPr="00E71202">
              <w:rPr>
                <w:sz w:val="24"/>
                <w:szCs w:val="24"/>
              </w:rPr>
              <w:t xml:space="preserve"> </w:t>
            </w:r>
            <w:r w:rsidR="00E97A98" w:rsidRPr="00E97A98">
              <w:rPr>
                <w:sz w:val="24"/>
                <w:szCs w:val="24"/>
              </w:rPr>
              <w:t xml:space="preserve">Ingenieros Técnicos </w:t>
            </w:r>
            <w:r w:rsidR="00E97A98">
              <w:rPr>
                <w:sz w:val="24"/>
                <w:szCs w:val="24"/>
              </w:rPr>
              <w:t>en Telecomunicaciones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145EF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794CC2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E97A98" w:rsidP="008B3EED">
      <w:pPr>
        <w:ind w:left="426"/>
        <w:jc w:val="both"/>
      </w:pPr>
      <w:r>
        <w:rPr>
          <w:bCs/>
        </w:rPr>
        <w:t>El COITT</w:t>
      </w:r>
      <w:r w:rsidR="00794CC2">
        <w:rPr>
          <w:bCs/>
        </w:rPr>
        <w:t xml:space="preserve"> no ha asignado a ninguna unidad concreta de su estructura organizativa  la gestión de las solicitudes de acceso a información pública de la entidad</w:t>
      </w:r>
      <w:r w:rsidR="00B206BC">
        <w:rPr>
          <w:bCs/>
        </w:rPr>
        <w:t>.</w:t>
      </w:r>
      <w:r w:rsidR="00794CC2">
        <w:rPr>
          <w:bCs/>
        </w:rPr>
        <w:t xml:space="preserve"> No obstante cuenta con una persona que asume esta actividad de manera parcial.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794CC2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8B3EED" w:rsidRDefault="00794CC2" w:rsidP="008B3EED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>
        <w:rPr>
          <w:bCs/>
        </w:rPr>
        <w:t>Según informa el COITT en 2020 no se recibieron solicitudes de acceso a información pública</w:t>
      </w:r>
      <w:r w:rsidR="008B3EED"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794CC2" w:rsidRPr="00794CC2">
        <w:rPr>
          <w:rStyle w:val="Ttulo2Car"/>
          <w:b w:val="0"/>
          <w:color w:val="auto"/>
          <w:sz w:val="22"/>
          <w:szCs w:val="22"/>
          <w:lang w:bidi="es-ES"/>
        </w:rPr>
        <w:t>COITT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794CC2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8B3EED" w:rsidRPr="008B3EED">
        <w:rPr>
          <w:rStyle w:val="Ttulo2Car"/>
          <w:b w:val="0"/>
          <w:color w:val="auto"/>
          <w:sz w:val="22"/>
          <w:szCs w:val="22"/>
          <w:lang w:bidi="es-ES"/>
        </w:rPr>
        <w:t>CIT</w:t>
      </w:r>
      <w:r w:rsidR="003E0DAA">
        <w:rPr>
          <w:rStyle w:val="Ttulo2Car"/>
          <w:b w:val="0"/>
          <w:color w:val="auto"/>
          <w:sz w:val="22"/>
          <w:szCs w:val="22"/>
          <w:lang w:bidi="es-ES"/>
        </w:rPr>
        <w:t>F</w:t>
      </w:r>
      <w:r w:rsidR="008B3EED" w:rsidRPr="008B3EED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</w:t>
      </w:r>
      <w:r w:rsidR="00794CC2">
        <w:rPr>
          <w:rStyle w:val="Ttulo2Car"/>
          <w:b w:val="0"/>
          <w:color w:val="auto"/>
          <w:sz w:val="22"/>
          <w:szCs w:val="22"/>
          <w:lang w:bidi="es-ES"/>
        </w:rPr>
        <w:t xml:space="preserve">Portal de Transparencia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>dedicado a la gestión de solicitudes de acceso a información pública</w:t>
      </w:r>
      <w:r w:rsidR="00794CC2">
        <w:rPr>
          <w:rStyle w:val="Ttulo2Car"/>
          <w:b w:val="0"/>
          <w:color w:val="auto"/>
          <w:sz w:val="22"/>
          <w:szCs w:val="22"/>
          <w:lang w:bidi="es-ES"/>
        </w:rPr>
        <w:t xml:space="preserve">. Para la presentación de las solicitudes se ha habilitado un formulario web. Pero 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 xml:space="preserve"> 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LTAIBG, ni sobre los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794CC2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Pr="007E3B8C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  <w:r w:rsidRPr="000D46B6">
        <w:rPr>
          <w:color w:val="auto"/>
          <w:lang w:bidi="es-ES"/>
        </w:rPr>
        <w:t xml:space="preserve">Con fecha </w:t>
      </w:r>
      <w:r w:rsidR="004363B2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3A1324">
        <w:rPr>
          <w:color w:val="auto"/>
          <w:lang w:bidi="es-ES"/>
        </w:rPr>
        <w:t xml:space="preserve">del </w:t>
      </w:r>
      <w:r w:rsidR="004363B2">
        <w:rPr>
          <w:color w:val="auto"/>
          <w:lang w:bidi="es-ES"/>
        </w:rPr>
        <w:t>formulario web habilitado</w:t>
      </w:r>
      <w:r w:rsidR="008B3EED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</w:t>
      </w:r>
    </w:p>
    <w:p w:rsidR="008B3EED" w:rsidRDefault="008B3EED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CB5A64" w:rsidRDefault="00CB5A64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tramitación.</w:t>
      </w:r>
      <w:r w:rsidR="00C95D8C">
        <w:rPr>
          <w:color w:val="auto"/>
          <w:lang w:bidi="es-ES"/>
        </w:rPr>
        <w:t xml:space="preserve">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4363B2" w:rsidRDefault="004363B2" w:rsidP="004363B2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E11BA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217D53">
        <w:rPr>
          <w:color w:val="auto"/>
        </w:rPr>
        <w:t xml:space="preserve">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4363B2">
        <w:rPr>
          <w:color w:val="auto"/>
        </w:rPr>
        <w:t>17</w:t>
      </w:r>
      <w:r w:rsidR="008B3EED">
        <w:rPr>
          <w:color w:val="auto"/>
        </w:rPr>
        <w:t xml:space="preserve"> reclamaci</w:t>
      </w:r>
      <w:r w:rsidR="004363B2">
        <w:rPr>
          <w:color w:val="auto"/>
        </w:rPr>
        <w:t>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4363B2">
        <w:rPr>
          <w:color w:val="auto"/>
        </w:rPr>
        <w:t>COITT</w:t>
      </w:r>
      <w:r w:rsidR="00B206BC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  <w:r w:rsidR="004363B2">
        <w:rPr>
          <w:color w:val="auto"/>
        </w:rPr>
        <w:t>Catorce de estas reclamaciones fueron desestimadas, lo que supone un 82,3% del total. Otra reclamación fue estimada y las dos adicionales resultaron inadmitidas</w:t>
      </w:r>
      <w:r w:rsidR="008B3EED">
        <w:rPr>
          <w:color w:val="auto"/>
        </w:rPr>
        <w:t xml:space="preserve">. </w:t>
      </w:r>
    </w:p>
    <w:p w:rsidR="008B3EED" w:rsidRDefault="008B3EED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794CC2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4363B2" w:rsidRDefault="004363B2" w:rsidP="004363B2">
      <w:pPr>
        <w:spacing w:before="120" w:after="120"/>
        <w:ind w:left="426"/>
        <w:jc w:val="both"/>
      </w:pPr>
      <w:r>
        <w:t>La gestión del derecho de acceso a la información pública por parte del COITT</w:t>
      </w:r>
      <w:r w:rsidRPr="00C373D0">
        <w:t xml:space="preserve"> </w:t>
      </w:r>
      <w:r>
        <w:t>presenta un conjunto de buenas prácticas que podrían ser aplicadas por otras instituciones y organizaciones públicas. En este sentido cabe destacar:</w:t>
      </w:r>
    </w:p>
    <w:p w:rsidR="004363B2" w:rsidRDefault="004363B2" w:rsidP="004363B2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espacio específico para el ejercicio del derecho</w:t>
      </w:r>
    </w:p>
    <w:p w:rsidR="004363B2" w:rsidRDefault="004363B2" w:rsidP="004363B2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formulario para la presentación de las solicitudes.</w:t>
      </w:r>
    </w:p>
    <w:p w:rsidR="00311E0F" w:rsidRDefault="00311E0F" w:rsidP="0063118A">
      <w:pPr>
        <w:ind w:left="426"/>
      </w:pPr>
    </w:p>
    <w:p w:rsidR="00256215" w:rsidRDefault="00794CC2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4363B2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El COITT no recibió solicitudes de información en 2020</w:t>
      </w:r>
      <w:r w:rsidR="008B3EED" w:rsidRPr="008B3EED">
        <w:rPr>
          <w:bCs/>
        </w:rPr>
        <w:t>.</w:t>
      </w:r>
    </w:p>
    <w:p w:rsidR="00956021" w:rsidRDefault="00956021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4363B2">
        <w:rPr>
          <w:bCs/>
        </w:rPr>
        <w:t xml:space="preserve">COITT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1B2B70" w:rsidRDefault="001B2B70" w:rsidP="001B2B70">
      <w:pPr>
        <w:pStyle w:val="Prrafodelista"/>
        <w:ind w:left="644"/>
        <w:jc w:val="both"/>
      </w:pPr>
      <w:r>
        <w:t>Como se ha indicado, e</w:t>
      </w:r>
      <w:r w:rsidRPr="00186918">
        <w:t xml:space="preserve">l </w:t>
      </w:r>
      <w:r w:rsidRPr="001B2B70">
        <w:t xml:space="preserve">COITT </w:t>
      </w:r>
      <w:r>
        <w:t>dispone de un espacio en su Portal de Transparencia que facilita el ejercicio del derecho de acceso a la información de la entidad. Pero en este espacio solo se proporciona un formulario sin que se publique información sobre la posibilidad de que los ciudadanos efectúen solicitudes de acceso a información pública dirigidas al C</w:t>
      </w:r>
      <w:r>
        <w:t>O</w:t>
      </w:r>
      <w:r>
        <w:t xml:space="preserve">, sobre los requisitos para la presentación de las solicitudes o sobre el procedimiento. </w:t>
      </w:r>
    </w:p>
    <w:p w:rsidR="001B2B70" w:rsidRDefault="001B2B70" w:rsidP="001B2B70">
      <w:pPr>
        <w:pStyle w:val="Prrafodelista"/>
        <w:ind w:left="644"/>
        <w:jc w:val="both"/>
      </w:pPr>
    </w:p>
    <w:p w:rsidR="001B2B70" w:rsidRDefault="001B2B70" w:rsidP="001B2B70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</w:t>
      </w:r>
      <w:r>
        <w:t xml:space="preserve">amplíen los contenidos del Portal de Transparencia del </w:t>
      </w:r>
      <w:r w:rsidRPr="001B2B70">
        <w:t>COITT</w:t>
      </w:r>
      <w:r>
        <w:t>, incluyendo</w:t>
      </w:r>
      <w:r w:rsidRPr="00C627FB">
        <w:t xml:space="preserve"> información sobre el derecho que asiste a los ciudadanos a so</w:t>
      </w:r>
      <w:r>
        <w:t>licitar información pública</w:t>
      </w:r>
      <w:r w:rsidRPr="00C627FB">
        <w:t xml:space="preserve"> </w:t>
      </w:r>
      <w:r>
        <w:t>e informando</w:t>
      </w:r>
      <w:r w:rsidRPr="00C627FB">
        <w:t xml:space="preserve"> sobre los requisitos necesarios para la presentación de una solicitud de acceso a la información pública </w:t>
      </w:r>
      <w:r>
        <w:t xml:space="preserve">del </w:t>
      </w:r>
      <w:r w:rsidRPr="001B2B70">
        <w:t>COITT</w:t>
      </w:r>
      <w:r w:rsidRPr="00C627FB">
        <w:t>.</w:t>
      </w:r>
      <w:r>
        <w:t xml:space="preserve"> Adicionalmente, el </w:t>
      </w:r>
      <w:r w:rsidRPr="001B2B70">
        <w:t xml:space="preserve">COITT </w:t>
      </w:r>
      <w:r>
        <w:t>podría valorar publicar información relativa al procedimiento</w:t>
      </w:r>
      <w:r w:rsidRPr="00C627FB">
        <w:t xml:space="preserve"> </w:t>
      </w:r>
    </w:p>
    <w:p w:rsidR="001B2B70" w:rsidRDefault="001B2B70" w:rsidP="001B2B70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bookmarkStart w:id="0" w:name="_GoBack"/>
      <w:bookmarkEnd w:id="0"/>
    </w:p>
    <w:p w:rsidR="001B2B70" w:rsidRPr="00C627FB" w:rsidRDefault="001B2B70" w:rsidP="001B2B70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1B2B70" w:rsidRDefault="001B2B70" w:rsidP="001B2B70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4363B2" w:rsidRDefault="004363B2" w:rsidP="00F34803">
      <w:pPr>
        <w:pStyle w:val="Prrafodelista"/>
        <w:ind w:left="644"/>
        <w:jc w:val="both"/>
      </w:pPr>
      <w:r>
        <w:t>No es posible valorar la gestión de la solicitud de acceso por parte de la entidad ya que no consta que se haya emitido respuesta a la solicitud, por lo que ha de entenderse desestimada por silencio administrativo.</w:t>
      </w:r>
    </w:p>
    <w:p w:rsidR="004363B2" w:rsidRDefault="004363B2" w:rsidP="004363B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contextualSpacing/>
        <w:jc w:val="both"/>
      </w:pPr>
    </w:p>
    <w:p w:rsidR="00D328F4" w:rsidRDefault="004363B2" w:rsidP="00B206BC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contextualSpacing/>
        <w:jc w:val="both"/>
      </w:pPr>
      <w:r>
        <w:t>Aunque se contemple la posibilidad de desestimación de solicitudes de información por silencio administrativo, el COITT debería haber emitido resolución expresa que diera cumplida respuesta a la solicitud, con indicación de los recursos que contra la misma procedan, órgano ante el que presentarlos y el plazo para interponerlos. .</w:t>
      </w:r>
    </w:p>
    <w:sectPr w:rsidR="00D328F4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B2" w:rsidRDefault="004363B2" w:rsidP="00932008">
      <w:pPr>
        <w:spacing w:after="0" w:line="240" w:lineRule="auto"/>
      </w:pPr>
      <w:r>
        <w:separator/>
      </w:r>
    </w:p>
  </w:endnote>
  <w:endnote w:type="continuationSeparator" w:id="0">
    <w:p w:rsidR="004363B2" w:rsidRDefault="004363B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363B2" w:rsidRPr="00C533E7" w:rsidRDefault="004363B2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1B2B70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4363B2" w:rsidRDefault="004363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B2" w:rsidRDefault="004363B2" w:rsidP="00932008">
      <w:pPr>
        <w:spacing w:after="0" w:line="240" w:lineRule="auto"/>
      </w:pPr>
      <w:r>
        <w:separator/>
      </w:r>
    </w:p>
  </w:footnote>
  <w:footnote w:type="continuationSeparator" w:id="0">
    <w:p w:rsidR="004363B2" w:rsidRDefault="004363B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577876"/>
    <w:multiLevelType w:val="hybridMultilevel"/>
    <w:tmpl w:val="3EBAB5A6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F45"/>
    <w:multiLevelType w:val="hybridMultilevel"/>
    <w:tmpl w:val="773EFEC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00EC"/>
    <w:rsid w:val="00152D90"/>
    <w:rsid w:val="001561A4"/>
    <w:rsid w:val="00161466"/>
    <w:rsid w:val="001763C8"/>
    <w:rsid w:val="00176A94"/>
    <w:rsid w:val="00193DE5"/>
    <w:rsid w:val="00194000"/>
    <w:rsid w:val="001B2B70"/>
    <w:rsid w:val="001B3D6A"/>
    <w:rsid w:val="001C238B"/>
    <w:rsid w:val="001D49F6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1E0F"/>
    <w:rsid w:val="003145AD"/>
    <w:rsid w:val="00334115"/>
    <w:rsid w:val="00340559"/>
    <w:rsid w:val="00343EEF"/>
    <w:rsid w:val="00354DD8"/>
    <w:rsid w:val="0039316A"/>
    <w:rsid w:val="003A1324"/>
    <w:rsid w:val="003B28B5"/>
    <w:rsid w:val="003B5288"/>
    <w:rsid w:val="003C239E"/>
    <w:rsid w:val="003C4C27"/>
    <w:rsid w:val="003E0DAA"/>
    <w:rsid w:val="003F271E"/>
    <w:rsid w:val="003F572A"/>
    <w:rsid w:val="003F5BA2"/>
    <w:rsid w:val="00400B8F"/>
    <w:rsid w:val="0040488C"/>
    <w:rsid w:val="004363B2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145EF"/>
    <w:rsid w:val="00530405"/>
    <w:rsid w:val="00531D64"/>
    <w:rsid w:val="005446A8"/>
    <w:rsid w:val="00561402"/>
    <w:rsid w:val="0057532F"/>
    <w:rsid w:val="00593910"/>
    <w:rsid w:val="00595AAF"/>
    <w:rsid w:val="005A0354"/>
    <w:rsid w:val="005B1F0E"/>
    <w:rsid w:val="005B3C15"/>
    <w:rsid w:val="005E37C8"/>
    <w:rsid w:val="00610D8A"/>
    <w:rsid w:val="0062480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94CC2"/>
    <w:rsid w:val="007A5C61"/>
    <w:rsid w:val="007B0F99"/>
    <w:rsid w:val="007B1EF0"/>
    <w:rsid w:val="007B7BA5"/>
    <w:rsid w:val="007C57AB"/>
    <w:rsid w:val="007C5F74"/>
    <w:rsid w:val="007D6B40"/>
    <w:rsid w:val="007E11BA"/>
    <w:rsid w:val="007E3B8C"/>
    <w:rsid w:val="00815659"/>
    <w:rsid w:val="008207D9"/>
    <w:rsid w:val="00833900"/>
    <w:rsid w:val="00833A03"/>
    <w:rsid w:val="00844FA9"/>
    <w:rsid w:val="00863EFB"/>
    <w:rsid w:val="008877F9"/>
    <w:rsid w:val="00891F30"/>
    <w:rsid w:val="008B3EED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42DA4"/>
    <w:rsid w:val="00956021"/>
    <w:rsid w:val="009609E9"/>
    <w:rsid w:val="0096522C"/>
    <w:rsid w:val="00983919"/>
    <w:rsid w:val="009D0652"/>
    <w:rsid w:val="009F4D42"/>
    <w:rsid w:val="00A059FD"/>
    <w:rsid w:val="00A24D69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206BC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760E5"/>
    <w:rsid w:val="00C95D8C"/>
    <w:rsid w:val="00CB5511"/>
    <w:rsid w:val="00CB5A64"/>
    <w:rsid w:val="00CB7518"/>
    <w:rsid w:val="00CC2049"/>
    <w:rsid w:val="00CC587B"/>
    <w:rsid w:val="00CC610D"/>
    <w:rsid w:val="00CD0605"/>
    <w:rsid w:val="00D02AF3"/>
    <w:rsid w:val="00D328F4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1889"/>
    <w:rsid w:val="00E569FD"/>
    <w:rsid w:val="00E71202"/>
    <w:rsid w:val="00E97A98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259A1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67A45"/>
    <w:rsid w:val="006C1FFC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EF7315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80880-B1AE-4853-877E-FDACCE6B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24</TotalTime>
  <Pages>3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2021-10-20T08:48:00Z</dcterms:created>
  <dcterms:modified xsi:type="dcterms:W3CDTF">2021-10-20T09:13:00Z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