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3E" w:rsidRDefault="00232A3E" w:rsidP="00BF29A1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673304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A3E" w:rsidRPr="00DE5D3A" w:rsidRDefault="00232A3E" w:rsidP="00DE5D3A">
                            <w:pPr>
                              <w:spacing w:after="40" w:line="0" w:lineRule="atLeast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5D3A">
                              <w:rPr>
                                <w:rFonts w:ascii="Arial" w:hAnsi="Arial" w:cs="Arial"/>
                                <w:sz w:val="18"/>
                              </w:rPr>
                              <w:t>Plaza de la Constitución, nº1</w:t>
                            </w:r>
                          </w:p>
                          <w:p w:rsidR="00232A3E" w:rsidRPr="00DE5D3A" w:rsidRDefault="00232A3E" w:rsidP="00DE5D3A">
                            <w:pPr>
                              <w:spacing w:after="40" w:line="0" w:lineRule="atLeast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5D3A">
                              <w:rPr>
                                <w:rFonts w:ascii="Arial" w:hAnsi="Arial" w:cs="Arial"/>
                                <w:sz w:val="18"/>
                              </w:rPr>
                              <w:t xml:space="preserve">33071 Oviedo – Asturias </w:t>
                            </w:r>
                          </w:p>
                          <w:p w:rsidR="00232A3E" w:rsidRPr="00DE5D3A" w:rsidRDefault="00232A3E" w:rsidP="00DE5D3A">
                            <w:pPr>
                              <w:spacing w:after="40" w:line="0" w:lineRule="atLeast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5D3A">
                              <w:rPr>
                                <w:rFonts w:ascii="Arial" w:hAnsi="Arial" w:cs="Arial"/>
                                <w:sz w:val="18"/>
                              </w:rPr>
                              <w:t>Teléfono 984 08 38 00</w:t>
                            </w:r>
                          </w:p>
                          <w:p w:rsidR="00232A3E" w:rsidRPr="00DE5D3A" w:rsidRDefault="00232A3E" w:rsidP="00DE5D3A">
                            <w:pPr>
                              <w:spacing w:after="40" w:line="0" w:lineRule="atLeast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5D3A">
                              <w:rPr>
                                <w:rFonts w:ascii="Arial" w:hAnsi="Arial" w:cs="Arial"/>
                                <w:sz w:val="18"/>
                              </w:rPr>
                              <w:t>transparencia@oviedo.es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0pt;margin-top:5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" stroked="f">
                <v:textbox style="mso-fit-shape-to-text:t">
                  <w:txbxContent>
                    <w:p w:rsidR="00232A3E" w:rsidRPr="00DE5D3A" w:rsidRDefault="00232A3E" w:rsidP="00DE5D3A">
                      <w:pPr>
                        <w:spacing w:after="40" w:line="0" w:lineRule="atLeast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DE5D3A">
                        <w:rPr>
                          <w:rFonts w:ascii="Arial" w:hAnsi="Arial" w:cs="Arial"/>
                          <w:sz w:val="18"/>
                        </w:rPr>
                        <w:t>Plaza de la Constitución, nº1</w:t>
                      </w:r>
                    </w:p>
                    <w:p w:rsidR="00232A3E" w:rsidRPr="00DE5D3A" w:rsidRDefault="00232A3E" w:rsidP="00DE5D3A">
                      <w:pPr>
                        <w:spacing w:after="40" w:line="0" w:lineRule="atLeast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DE5D3A">
                        <w:rPr>
                          <w:rFonts w:ascii="Arial" w:hAnsi="Arial" w:cs="Arial"/>
                          <w:sz w:val="18"/>
                        </w:rPr>
                        <w:t xml:space="preserve">33071 Oviedo – Asturias </w:t>
                      </w:r>
                    </w:p>
                    <w:p w:rsidR="00232A3E" w:rsidRPr="00DE5D3A" w:rsidRDefault="00232A3E" w:rsidP="00DE5D3A">
                      <w:pPr>
                        <w:spacing w:after="40" w:line="0" w:lineRule="atLeast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DE5D3A">
                        <w:rPr>
                          <w:rFonts w:ascii="Arial" w:hAnsi="Arial" w:cs="Arial"/>
                          <w:sz w:val="18"/>
                        </w:rPr>
                        <w:t>Teléfono 984 08 38 00</w:t>
                      </w:r>
                    </w:p>
                    <w:p w:rsidR="00232A3E" w:rsidRPr="00DE5D3A" w:rsidRDefault="00232A3E" w:rsidP="00DE5D3A">
                      <w:pPr>
                        <w:spacing w:after="40" w:line="0" w:lineRule="atLeast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DE5D3A">
                        <w:rPr>
                          <w:rFonts w:ascii="Arial" w:hAnsi="Arial" w:cs="Arial"/>
                          <w:sz w:val="18"/>
                        </w:rPr>
                        <w:t>transparencia@oviedo.es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1880558" cy="1358893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D_transparenc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558" cy="135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3E" w:rsidRDefault="00232A3E" w:rsidP="00232A3E">
      <w:pPr>
        <w:pStyle w:val="Prrafodelista"/>
        <w:jc w:val="both"/>
      </w:pPr>
    </w:p>
    <w:p w:rsidR="00232A3E" w:rsidRDefault="00232A3E" w:rsidP="00232A3E">
      <w:pPr>
        <w:pStyle w:val="Prrafodelista"/>
        <w:jc w:val="both"/>
      </w:pPr>
    </w:p>
    <w:p w:rsidR="00232A3E" w:rsidRDefault="00DE5D3A" w:rsidP="00DE5D3A">
      <w:pPr>
        <w:pStyle w:val="Prrafodelista"/>
        <w:spacing w:line="360" w:lineRule="auto"/>
        <w:ind w:left="1911" w:hanging="1191"/>
        <w:jc w:val="both"/>
        <w:rPr>
          <w:rFonts w:ascii="Arial" w:hAnsi="Arial" w:cs="Arial"/>
          <w:sz w:val="20"/>
        </w:rPr>
      </w:pPr>
      <w:r w:rsidRPr="00DE5D3A">
        <w:rPr>
          <w:rFonts w:ascii="Arial" w:hAnsi="Arial" w:cs="Arial"/>
          <w:b/>
          <w:sz w:val="20"/>
        </w:rPr>
        <w:t>Expediente: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Informe de revisión del cumplimiento de las recomendaciones efectuadas por el CTBG en materia de Publicidad Activa</w:t>
      </w:r>
    </w:p>
    <w:p w:rsidR="00DE5D3A" w:rsidRPr="00DE5D3A" w:rsidRDefault="00DE5D3A" w:rsidP="00DE5D3A">
      <w:pPr>
        <w:pStyle w:val="Prrafodelista"/>
        <w:spacing w:line="360" w:lineRule="auto"/>
        <w:ind w:left="1911" w:hanging="1191"/>
        <w:jc w:val="both"/>
        <w:rPr>
          <w:rFonts w:ascii="Arial" w:hAnsi="Arial" w:cs="Arial"/>
          <w:sz w:val="8"/>
        </w:rPr>
      </w:pPr>
    </w:p>
    <w:p w:rsidR="00DE5D3A" w:rsidRPr="00DE5D3A" w:rsidRDefault="00DE5D3A" w:rsidP="00DE5D3A">
      <w:pPr>
        <w:pStyle w:val="Prrafodelista"/>
        <w:spacing w:line="360" w:lineRule="auto"/>
        <w:ind w:left="1911" w:hanging="1191"/>
        <w:jc w:val="both"/>
        <w:rPr>
          <w:rFonts w:ascii="Arial" w:hAnsi="Arial" w:cs="Arial"/>
          <w:sz w:val="20"/>
        </w:rPr>
      </w:pPr>
      <w:r w:rsidRPr="00DE5D3A">
        <w:rPr>
          <w:rFonts w:ascii="Arial" w:hAnsi="Arial" w:cs="Arial"/>
          <w:b/>
          <w:sz w:val="20"/>
        </w:rPr>
        <w:t>Departamento: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Sección de Transparencia </w:t>
      </w:r>
    </w:p>
    <w:p w:rsidR="00232A3E" w:rsidRDefault="00232A3E" w:rsidP="00232A3E">
      <w:pPr>
        <w:pStyle w:val="Prrafodelista"/>
        <w:jc w:val="both"/>
      </w:pPr>
    </w:p>
    <w:p w:rsidR="00DE5D3A" w:rsidRDefault="00DE5D3A" w:rsidP="00232A3E">
      <w:pPr>
        <w:pStyle w:val="Prrafodelista"/>
        <w:jc w:val="both"/>
      </w:pPr>
    </w:p>
    <w:p w:rsidR="00DE5D3A" w:rsidRDefault="00DE5D3A" w:rsidP="00DE5D3A">
      <w:pPr>
        <w:pStyle w:val="Prrafodelista"/>
        <w:jc w:val="center"/>
        <w:rPr>
          <w:rFonts w:ascii="Arial" w:hAnsi="Arial" w:cs="Arial"/>
          <w:b/>
          <w:sz w:val="20"/>
        </w:rPr>
      </w:pPr>
      <w:r w:rsidRPr="00DE5D3A">
        <w:rPr>
          <w:rFonts w:ascii="Arial" w:hAnsi="Arial" w:cs="Arial"/>
          <w:b/>
          <w:sz w:val="20"/>
        </w:rPr>
        <w:t xml:space="preserve">INFORME </w:t>
      </w:r>
    </w:p>
    <w:p w:rsidR="00DE5D3A" w:rsidRDefault="00DE5D3A" w:rsidP="00DE5D3A">
      <w:pPr>
        <w:pStyle w:val="Prrafodelista"/>
        <w:jc w:val="center"/>
        <w:rPr>
          <w:rFonts w:ascii="Arial" w:hAnsi="Arial" w:cs="Arial"/>
          <w:b/>
          <w:sz w:val="20"/>
        </w:rPr>
      </w:pPr>
    </w:p>
    <w:p w:rsidR="00DE5D3A" w:rsidRPr="002A4685" w:rsidRDefault="00DE5D3A" w:rsidP="00DE5D3A">
      <w:pPr>
        <w:pStyle w:val="Prrafodelist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</w:t>
      </w:r>
      <w:r w:rsidRPr="002A4685">
        <w:rPr>
          <w:rFonts w:ascii="Arial" w:hAnsi="Arial" w:cs="Arial"/>
          <w:sz w:val="20"/>
        </w:rPr>
        <w:t xml:space="preserve">relacion con el Informe de revisión del cumplimiento de las recomendaciones efectuadas por el Consejo de Transparencia de y Buen Gobierno en materia de Publicidad Activa por parte del Ayuntamiento de Oviedo, </w:t>
      </w:r>
      <w:r w:rsidR="006E0DD8" w:rsidRPr="002A4685">
        <w:rPr>
          <w:rFonts w:ascii="Arial" w:hAnsi="Arial" w:cs="Arial"/>
          <w:sz w:val="20"/>
        </w:rPr>
        <w:t xml:space="preserve">recibido el pasado 15 de diciembre, </w:t>
      </w:r>
      <w:r w:rsidRPr="002A4685">
        <w:rPr>
          <w:rFonts w:ascii="Arial" w:hAnsi="Arial" w:cs="Arial"/>
          <w:sz w:val="20"/>
        </w:rPr>
        <w:t xml:space="preserve">se realizan las siguientes observaciones: </w:t>
      </w:r>
    </w:p>
    <w:p w:rsidR="00DE5D3A" w:rsidRPr="002A4685" w:rsidRDefault="00DE5D3A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6E0DD8" w:rsidRPr="002A4685" w:rsidRDefault="00DE5D3A" w:rsidP="00DE5D3A">
      <w:pPr>
        <w:pStyle w:val="Prrafodelista"/>
        <w:jc w:val="both"/>
        <w:rPr>
          <w:rFonts w:ascii="Arial" w:hAnsi="Arial" w:cs="Arial"/>
          <w:sz w:val="20"/>
        </w:rPr>
      </w:pPr>
      <w:r w:rsidRPr="002A4685">
        <w:rPr>
          <w:rFonts w:ascii="Arial" w:hAnsi="Arial" w:cs="Arial"/>
          <w:b/>
          <w:sz w:val="20"/>
        </w:rPr>
        <w:t xml:space="preserve">Primera. </w:t>
      </w:r>
      <w:r w:rsidR="006E0DD8" w:rsidRPr="002A4685">
        <w:rPr>
          <w:rFonts w:ascii="Arial" w:hAnsi="Arial" w:cs="Arial"/>
          <w:sz w:val="20"/>
        </w:rPr>
        <w:t xml:space="preserve">Normativa de carácter general aplicable a las entidades locales. Se ha procedido a publicar como primer apartado dentro de la sección “Normativa e informes” del Portal de Transparencia: </w:t>
      </w:r>
      <w:hyperlink r:id="rId8" w:history="1">
        <w:r w:rsidR="008D3A28" w:rsidRPr="002A4685">
          <w:rPr>
            <w:rStyle w:val="Hipervnculo"/>
            <w:rFonts w:ascii="Arial" w:hAnsi="Arial" w:cs="Arial"/>
            <w:color w:val="auto"/>
            <w:sz w:val="20"/>
          </w:rPr>
          <w:t>https://transparencia.oviedo.es/normativa-e-informes</w:t>
        </w:r>
      </w:hyperlink>
      <w:r w:rsidR="008D3A28" w:rsidRPr="002A4685">
        <w:rPr>
          <w:rFonts w:ascii="Arial" w:hAnsi="Arial" w:cs="Arial"/>
          <w:sz w:val="20"/>
        </w:rPr>
        <w:t xml:space="preserve"> </w:t>
      </w:r>
    </w:p>
    <w:p w:rsidR="006E0DD8" w:rsidRDefault="006E0DD8" w:rsidP="00DE5D3A">
      <w:pPr>
        <w:pStyle w:val="Prrafodelista"/>
        <w:jc w:val="both"/>
        <w:rPr>
          <w:rFonts w:ascii="Arial" w:hAnsi="Arial" w:cs="Arial"/>
          <w:b/>
          <w:sz w:val="20"/>
        </w:rPr>
      </w:pPr>
    </w:p>
    <w:p w:rsidR="009212EB" w:rsidRDefault="006E0DD8" w:rsidP="00DE5D3A">
      <w:pPr>
        <w:pStyle w:val="Prrafodelista"/>
        <w:jc w:val="both"/>
        <w:rPr>
          <w:rFonts w:ascii="Arial" w:hAnsi="Arial" w:cs="Arial"/>
          <w:sz w:val="20"/>
        </w:rPr>
      </w:pPr>
      <w:r w:rsidRPr="006E0DD8">
        <w:rPr>
          <w:rFonts w:ascii="Arial" w:hAnsi="Arial" w:cs="Arial"/>
          <w:b/>
          <w:sz w:val="20"/>
        </w:rPr>
        <w:t>Segunda.</w:t>
      </w:r>
      <w:r>
        <w:rPr>
          <w:rFonts w:ascii="Arial" w:hAnsi="Arial" w:cs="Arial"/>
          <w:sz w:val="20"/>
        </w:rPr>
        <w:t xml:space="preserve"> </w:t>
      </w:r>
      <w:r w:rsidR="00A0045C" w:rsidRPr="00DE5D3A">
        <w:rPr>
          <w:rFonts w:ascii="Arial" w:hAnsi="Arial" w:cs="Arial"/>
          <w:sz w:val="20"/>
        </w:rPr>
        <w:t xml:space="preserve">Información </w:t>
      </w:r>
      <w:r w:rsidR="00BF29A1" w:rsidRPr="00DE5D3A">
        <w:rPr>
          <w:rFonts w:ascii="Arial" w:hAnsi="Arial" w:cs="Arial"/>
          <w:sz w:val="20"/>
        </w:rPr>
        <w:t>relativa a los proyectos de las disposiciones de rango reglamentario</w:t>
      </w:r>
      <w:r w:rsidR="00DE5D3A">
        <w:rPr>
          <w:rFonts w:ascii="Arial" w:hAnsi="Arial" w:cs="Arial"/>
          <w:sz w:val="20"/>
        </w:rPr>
        <w:t xml:space="preserve"> cuya iniciativa le corresponde. </w:t>
      </w:r>
      <w:r w:rsidR="00BF29A1" w:rsidRPr="00DE5D3A">
        <w:rPr>
          <w:rFonts w:ascii="Arial" w:hAnsi="Arial" w:cs="Arial"/>
          <w:sz w:val="20"/>
        </w:rPr>
        <w:t>Existe un plan normativo municipal donde se recogen todos los proyectos e iniciativas legales y reglamentarias que se van a llevar a cabo, separadas por materias afectadas. Esta información está recogida en el apartado “Normativa e informes” del Portal de Transparencia, concretamente e</w:t>
      </w:r>
      <w:r w:rsidR="0090114B">
        <w:rPr>
          <w:rFonts w:ascii="Arial" w:hAnsi="Arial" w:cs="Arial"/>
          <w:sz w:val="20"/>
        </w:rPr>
        <w:t xml:space="preserve">n “Códigos, planes y programas”: </w:t>
      </w:r>
      <w:hyperlink r:id="rId9" w:history="1">
        <w:r w:rsidR="0090114B" w:rsidRPr="008A0458">
          <w:rPr>
            <w:rStyle w:val="Hipervnculo"/>
            <w:rFonts w:ascii="Arial" w:hAnsi="Arial" w:cs="Arial"/>
            <w:sz w:val="20"/>
          </w:rPr>
          <w:t>https://transparencia.oviedo.es/normativa-e-informes/planesyprogramas</w:t>
        </w:r>
      </w:hyperlink>
      <w:r w:rsidR="0090114B">
        <w:rPr>
          <w:rFonts w:ascii="Arial" w:hAnsi="Arial" w:cs="Arial"/>
          <w:sz w:val="20"/>
        </w:rPr>
        <w:t xml:space="preserve"> </w:t>
      </w:r>
    </w:p>
    <w:p w:rsidR="00DE5D3A" w:rsidRPr="00DE5D3A" w:rsidRDefault="00DE5D3A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DE5D3A" w:rsidRDefault="006E0DD8" w:rsidP="00DE5D3A">
      <w:pPr>
        <w:pStyle w:val="Prrafodelist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Tercer</w:t>
      </w:r>
      <w:r w:rsidR="00DE5D3A">
        <w:rPr>
          <w:rFonts w:ascii="Arial" w:hAnsi="Arial" w:cs="Arial"/>
          <w:b/>
          <w:sz w:val="20"/>
        </w:rPr>
        <w:t xml:space="preserve">a. </w:t>
      </w:r>
      <w:r w:rsidR="00BF29A1" w:rsidRPr="00DE5D3A">
        <w:rPr>
          <w:rFonts w:ascii="Arial" w:hAnsi="Arial" w:cs="Arial"/>
          <w:sz w:val="20"/>
        </w:rPr>
        <w:t xml:space="preserve">Memorias e informes de los proyectos anteriores: </w:t>
      </w:r>
      <w:r w:rsidR="00250595" w:rsidRPr="00DE5D3A">
        <w:rPr>
          <w:rFonts w:ascii="Arial" w:hAnsi="Arial" w:cs="Arial"/>
          <w:sz w:val="20"/>
        </w:rPr>
        <w:t xml:space="preserve">en la sede electrónica del Ayuntamiento de Oviedo existen dos apartados, “Consulta ciudadana previa” e “Información pública/aprobación inicial”, donde aparece información sobre tales proyectos. </w:t>
      </w:r>
      <w:hyperlink r:id="rId10" w:history="1">
        <w:r w:rsidR="0090114B" w:rsidRPr="008A0458">
          <w:rPr>
            <w:rStyle w:val="Hipervnculo"/>
            <w:rFonts w:ascii="Arial" w:hAnsi="Arial" w:cs="Arial"/>
            <w:sz w:val="20"/>
          </w:rPr>
          <w:t>https://sede.oviedo.es/home</w:t>
        </w:r>
      </w:hyperlink>
      <w:r w:rsidR="0090114B">
        <w:rPr>
          <w:rFonts w:ascii="Arial" w:hAnsi="Arial" w:cs="Arial"/>
          <w:sz w:val="20"/>
        </w:rPr>
        <w:t xml:space="preserve"> </w:t>
      </w:r>
    </w:p>
    <w:p w:rsidR="00DE5D3A" w:rsidRDefault="00DE5D3A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BF29A1" w:rsidRDefault="006E0DD8" w:rsidP="00DE5D3A">
      <w:pPr>
        <w:pStyle w:val="Prrafodelist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250595" w:rsidRPr="00DE5D3A">
        <w:rPr>
          <w:rFonts w:ascii="Arial" w:hAnsi="Arial" w:cs="Arial"/>
          <w:sz w:val="20"/>
        </w:rPr>
        <w:t xml:space="preserve">sta información no se mantiene de forma indefinida en el tiempo </w:t>
      </w:r>
      <w:r w:rsidR="00232A3E" w:rsidRPr="00DE5D3A">
        <w:rPr>
          <w:rFonts w:ascii="Arial" w:hAnsi="Arial" w:cs="Arial"/>
          <w:sz w:val="20"/>
        </w:rPr>
        <w:t>sino que, una vez terminados los correspondientes periodos de consulta e información</w:t>
      </w:r>
      <w:r>
        <w:rPr>
          <w:rFonts w:ascii="Arial" w:hAnsi="Arial" w:cs="Arial"/>
          <w:sz w:val="20"/>
        </w:rPr>
        <w:t xml:space="preserve"> pública</w:t>
      </w:r>
      <w:r w:rsidR="00232A3E" w:rsidRPr="00DE5D3A">
        <w:rPr>
          <w:rFonts w:ascii="Arial" w:hAnsi="Arial" w:cs="Arial"/>
          <w:sz w:val="20"/>
        </w:rPr>
        <w:t>, desaparecen de dichas pestañas.</w:t>
      </w:r>
    </w:p>
    <w:p w:rsidR="002A4685" w:rsidRPr="0090114B" w:rsidRDefault="002A4685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90114B" w:rsidRPr="0090114B" w:rsidRDefault="002A4685" w:rsidP="00DE5D3A">
      <w:pPr>
        <w:pStyle w:val="Prrafodelista"/>
        <w:jc w:val="both"/>
        <w:rPr>
          <w:rFonts w:ascii="Arial" w:hAnsi="Arial" w:cs="Arial"/>
          <w:sz w:val="20"/>
        </w:rPr>
      </w:pPr>
      <w:r w:rsidRPr="0090114B">
        <w:rPr>
          <w:rFonts w:ascii="Arial" w:hAnsi="Arial" w:cs="Arial"/>
          <w:b/>
          <w:sz w:val="20"/>
        </w:rPr>
        <w:t>Cuarta.</w:t>
      </w:r>
      <w:r w:rsidRPr="0090114B">
        <w:rPr>
          <w:rFonts w:ascii="Arial" w:hAnsi="Arial" w:cs="Arial"/>
          <w:sz w:val="20"/>
        </w:rPr>
        <w:t xml:space="preserve"> Información estadística sobre el porcentaje en volumen presupuestario de contratos adjudicados a través de cada uno de los procedimientos. </w:t>
      </w:r>
      <w:r w:rsidR="00F70165" w:rsidRPr="0090114B">
        <w:rPr>
          <w:rFonts w:ascii="Arial" w:hAnsi="Arial" w:cs="Arial"/>
          <w:sz w:val="20"/>
        </w:rPr>
        <w:t>Se incluye esta información en las memorias de la Sección de Contratación</w:t>
      </w:r>
      <w:r w:rsidR="0090114B" w:rsidRPr="0090114B">
        <w:rPr>
          <w:rFonts w:ascii="Arial" w:hAnsi="Arial" w:cs="Arial"/>
          <w:sz w:val="20"/>
        </w:rPr>
        <w:t xml:space="preserve">, disponibles en </w:t>
      </w:r>
      <w:hyperlink r:id="rId11" w:history="1">
        <w:r w:rsidR="0090114B" w:rsidRPr="0090114B">
          <w:rPr>
            <w:rStyle w:val="Hipervnculo"/>
            <w:rFonts w:ascii="Arial" w:hAnsi="Arial" w:cs="Arial"/>
            <w:color w:val="auto"/>
            <w:sz w:val="20"/>
          </w:rPr>
          <w:t>https://transparencia.oviedo.es/normativa-e-informes/memorias</w:t>
        </w:r>
      </w:hyperlink>
      <w:r w:rsidR="0090114B" w:rsidRPr="0090114B">
        <w:rPr>
          <w:rFonts w:ascii="Arial" w:hAnsi="Arial" w:cs="Arial"/>
          <w:sz w:val="20"/>
        </w:rPr>
        <w:t xml:space="preserve">, y asimismo se publica tabla con porcentaje en volumen presupuestario en </w:t>
      </w:r>
      <w:hyperlink r:id="rId12" w:history="1">
        <w:r w:rsidR="0090114B" w:rsidRPr="0090114B">
          <w:rPr>
            <w:rStyle w:val="Hipervnculo"/>
            <w:rFonts w:ascii="Arial" w:hAnsi="Arial" w:cs="Arial"/>
            <w:color w:val="auto"/>
            <w:sz w:val="20"/>
          </w:rPr>
          <w:t>https://www.oviedo.es/web/sede-electronica/perfil-del-contratante/ayuntamiento-de-oviedo/historico-de-licitaciones/ejercicios-anteriores</w:t>
        </w:r>
      </w:hyperlink>
      <w:r w:rsidR="0090114B" w:rsidRPr="0090114B">
        <w:rPr>
          <w:rFonts w:ascii="Arial" w:hAnsi="Arial" w:cs="Arial"/>
          <w:sz w:val="20"/>
        </w:rPr>
        <w:t xml:space="preserve"> </w:t>
      </w:r>
    </w:p>
    <w:p w:rsidR="0090114B" w:rsidRPr="0090114B" w:rsidRDefault="0090114B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2A4685" w:rsidRPr="002A4685" w:rsidRDefault="00F70165" w:rsidP="00DE5D3A">
      <w:pPr>
        <w:pStyle w:val="Prrafodelista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DE5D3A" w:rsidRPr="002A4685" w:rsidRDefault="00DE5D3A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DE5CE2" w:rsidRPr="0090114B" w:rsidRDefault="009B6287" w:rsidP="00DE5D3A">
      <w:pPr>
        <w:pStyle w:val="Prrafodelista"/>
        <w:jc w:val="both"/>
        <w:rPr>
          <w:rFonts w:ascii="Arial" w:hAnsi="Arial" w:cs="Arial"/>
          <w:sz w:val="20"/>
        </w:rPr>
      </w:pPr>
      <w:r w:rsidRPr="0090114B">
        <w:rPr>
          <w:rFonts w:ascii="Arial" w:hAnsi="Arial" w:cs="Arial"/>
          <w:b/>
          <w:sz w:val="20"/>
        </w:rPr>
        <w:lastRenderedPageBreak/>
        <w:t>Quinta</w:t>
      </w:r>
      <w:r w:rsidR="00DE5D3A" w:rsidRPr="0090114B">
        <w:rPr>
          <w:rFonts w:ascii="Arial" w:hAnsi="Arial" w:cs="Arial"/>
          <w:b/>
          <w:sz w:val="20"/>
        </w:rPr>
        <w:t xml:space="preserve">. </w:t>
      </w:r>
      <w:r w:rsidR="00DE5CE2" w:rsidRPr="0090114B">
        <w:rPr>
          <w:rFonts w:ascii="Arial" w:hAnsi="Arial" w:cs="Arial"/>
          <w:sz w:val="20"/>
        </w:rPr>
        <w:t xml:space="preserve">Información sobre los contratos menores: el enlace </w:t>
      </w:r>
      <w:hyperlink r:id="rId13" w:history="1">
        <w:r w:rsidR="006E0DD8" w:rsidRPr="0090114B">
          <w:rPr>
            <w:rStyle w:val="Hipervnculo"/>
            <w:rFonts w:ascii="Arial" w:hAnsi="Arial" w:cs="Arial"/>
            <w:color w:val="auto"/>
            <w:sz w:val="20"/>
          </w:rPr>
          <w:t>http://bi.ovdatos.es/pentaho/api/repos/%3Apublic%3AElementos%20visibles%3AContratos%3AContratos%20menores%20adjudicados-transparencia.wcdf/generatedContent</w:t>
        </w:r>
      </w:hyperlink>
      <w:r w:rsidR="006E0DD8" w:rsidRPr="0090114B">
        <w:rPr>
          <w:rFonts w:ascii="Arial" w:hAnsi="Arial" w:cs="Arial"/>
          <w:sz w:val="20"/>
        </w:rPr>
        <w:t xml:space="preserve"> tenía un problema técnico que ya ha sido solucionado, de manera que ahora ya es posible </w:t>
      </w:r>
      <w:r w:rsidR="00DE5CE2" w:rsidRPr="0090114B">
        <w:rPr>
          <w:rFonts w:ascii="Arial" w:hAnsi="Arial" w:cs="Arial"/>
          <w:sz w:val="20"/>
        </w:rPr>
        <w:t xml:space="preserve">obtener la información sobre el importe de licitación de los mismos. </w:t>
      </w:r>
    </w:p>
    <w:p w:rsidR="009B6287" w:rsidRPr="0090114B" w:rsidRDefault="009B6287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9B6287" w:rsidRPr="0090114B" w:rsidRDefault="009B6287" w:rsidP="00DE5D3A">
      <w:pPr>
        <w:pStyle w:val="Prrafodelista"/>
        <w:jc w:val="both"/>
        <w:rPr>
          <w:rFonts w:ascii="Arial" w:hAnsi="Arial" w:cs="Arial"/>
          <w:sz w:val="20"/>
        </w:rPr>
      </w:pPr>
      <w:r w:rsidRPr="0090114B">
        <w:rPr>
          <w:rFonts w:ascii="Arial" w:hAnsi="Arial" w:cs="Arial"/>
          <w:b/>
          <w:sz w:val="20"/>
        </w:rPr>
        <w:t>Sexta</w:t>
      </w:r>
      <w:r w:rsidRPr="0090114B">
        <w:rPr>
          <w:rFonts w:ascii="Arial" w:hAnsi="Arial" w:cs="Arial"/>
          <w:sz w:val="20"/>
        </w:rPr>
        <w:t xml:space="preserve">. Informar de las encomiendas de gestión. </w:t>
      </w:r>
      <w:r w:rsidR="00247AEE" w:rsidRPr="0090114B">
        <w:rPr>
          <w:rFonts w:ascii="Arial" w:hAnsi="Arial" w:cs="Arial"/>
          <w:sz w:val="20"/>
        </w:rPr>
        <w:t xml:space="preserve">Se ha publicado información sobre las dos encomiendas existentes en el lugar correspondiente del Portal: </w:t>
      </w:r>
      <w:hyperlink r:id="rId14" w:history="1">
        <w:r w:rsidR="00247AEE" w:rsidRPr="0090114B">
          <w:rPr>
            <w:rStyle w:val="Hipervnculo"/>
            <w:rFonts w:ascii="Arial" w:hAnsi="Arial" w:cs="Arial"/>
            <w:color w:val="auto"/>
            <w:sz w:val="20"/>
          </w:rPr>
          <w:t>https://transparencia.oviedo.es/informacion-economica/convenios-y-encomiendas-de-gestion</w:t>
        </w:r>
      </w:hyperlink>
      <w:r w:rsidR="00247AEE" w:rsidRPr="0090114B">
        <w:rPr>
          <w:rFonts w:ascii="Arial" w:hAnsi="Arial" w:cs="Arial"/>
          <w:sz w:val="20"/>
        </w:rPr>
        <w:t xml:space="preserve"> </w:t>
      </w:r>
    </w:p>
    <w:p w:rsidR="00DE5D3A" w:rsidRPr="0090114B" w:rsidRDefault="00DE5D3A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DE5CE2" w:rsidRPr="0090114B" w:rsidRDefault="009B6287" w:rsidP="00DE5D3A">
      <w:pPr>
        <w:pStyle w:val="Prrafodelista"/>
        <w:jc w:val="both"/>
        <w:rPr>
          <w:rFonts w:ascii="Arial" w:hAnsi="Arial" w:cs="Arial"/>
          <w:sz w:val="20"/>
        </w:rPr>
      </w:pPr>
      <w:r w:rsidRPr="0090114B">
        <w:rPr>
          <w:rFonts w:ascii="Arial" w:hAnsi="Arial" w:cs="Arial"/>
          <w:b/>
          <w:sz w:val="20"/>
        </w:rPr>
        <w:t>Séptim</w:t>
      </w:r>
      <w:r w:rsidR="00DE5D3A" w:rsidRPr="0090114B">
        <w:rPr>
          <w:rFonts w:ascii="Arial" w:hAnsi="Arial" w:cs="Arial"/>
          <w:b/>
          <w:sz w:val="20"/>
        </w:rPr>
        <w:t xml:space="preserve">a. </w:t>
      </w:r>
      <w:r w:rsidR="00DE5CE2" w:rsidRPr="0090114B">
        <w:rPr>
          <w:rFonts w:ascii="Arial" w:hAnsi="Arial" w:cs="Arial"/>
          <w:sz w:val="20"/>
        </w:rPr>
        <w:t xml:space="preserve">Información de las resoluciones que autoricen el ejercicio de actividad privada con motivo del cese de los </w:t>
      </w:r>
      <w:r w:rsidR="00DE5D3A" w:rsidRPr="0090114B">
        <w:rPr>
          <w:rFonts w:ascii="Arial" w:hAnsi="Arial" w:cs="Arial"/>
          <w:sz w:val="20"/>
        </w:rPr>
        <w:t>altos cargos del Ayuntamiento. N</w:t>
      </w:r>
      <w:r w:rsidR="00DE5CE2" w:rsidRPr="0090114B">
        <w:rPr>
          <w:rFonts w:ascii="Arial" w:hAnsi="Arial" w:cs="Arial"/>
          <w:sz w:val="20"/>
        </w:rPr>
        <w:t xml:space="preserve">o se recoge información en el portal debido a que no hay ninguna resolución en este sentido. </w:t>
      </w:r>
    </w:p>
    <w:p w:rsidR="00DE5D3A" w:rsidRPr="0090114B" w:rsidRDefault="00DE5D3A" w:rsidP="00DE5D3A">
      <w:pPr>
        <w:pStyle w:val="Prrafodelista"/>
        <w:jc w:val="both"/>
        <w:rPr>
          <w:rFonts w:ascii="Arial" w:hAnsi="Arial" w:cs="Arial"/>
          <w:sz w:val="20"/>
        </w:rPr>
      </w:pPr>
    </w:p>
    <w:p w:rsidR="00BF29A1" w:rsidRPr="00DE5D3A" w:rsidRDefault="009B6287" w:rsidP="00DE5D3A">
      <w:pPr>
        <w:pStyle w:val="Prrafodelista"/>
        <w:jc w:val="both"/>
        <w:rPr>
          <w:rFonts w:ascii="Arial" w:hAnsi="Arial" w:cs="Arial"/>
          <w:sz w:val="20"/>
        </w:rPr>
      </w:pPr>
      <w:r w:rsidRPr="0090114B">
        <w:rPr>
          <w:rFonts w:ascii="Arial" w:hAnsi="Arial" w:cs="Arial"/>
          <w:b/>
          <w:sz w:val="20"/>
        </w:rPr>
        <w:t>Octav</w:t>
      </w:r>
      <w:r w:rsidR="00DE5D3A" w:rsidRPr="0090114B">
        <w:rPr>
          <w:rFonts w:ascii="Arial" w:hAnsi="Arial" w:cs="Arial"/>
          <w:b/>
          <w:sz w:val="20"/>
        </w:rPr>
        <w:t>a.</w:t>
      </w:r>
      <w:r w:rsidR="00DE5D3A" w:rsidRPr="0090114B">
        <w:rPr>
          <w:rFonts w:ascii="Arial" w:hAnsi="Arial" w:cs="Arial"/>
          <w:sz w:val="20"/>
        </w:rPr>
        <w:t xml:space="preserve"> </w:t>
      </w:r>
      <w:r w:rsidR="008A7E50" w:rsidRPr="0090114B">
        <w:rPr>
          <w:rFonts w:ascii="Arial" w:hAnsi="Arial" w:cs="Arial"/>
          <w:sz w:val="20"/>
        </w:rPr>
        <w:t>I</w:t>
      </w:r>
      <w:r w:rsidR="00BF29A1" w:rsidRPr="0090114B">
        <w:rPr>
          <w:rFonts w:ascii="Arial" w:hAnsi="Arial" w:cs="Arial"/>
          <w:sz w:val="20"/>
        </w:rPr>
        <w:t>ndemnizaciones percibidas por los alto</w:t>
      </w:r>
      <w:r w:rsidR="006E0DD8" w:rsidRPr="0090114B">
        <w:rPr>
          <w:rFonts w:ascii="Arial" w:hAnsi="Arial" w:cs="Arial"/>
          <w:sz w:val="20"/>
        </w:rPr>
        <w:t>s cargos con ocasión de cierre. E</w:t>
      </w:r>
      <w:r w:rsidR="00BF29A1" w:rsidRPr="0090114B">
        <w:rPr>
          <w:rFonts w:ascii="Arial" w:hAnsi="Arial" w:cs="Arial"/>
          <w:sz w:val="20"/>
        </w:rPr>
        <w:t>l informe indica que no se recoge esa información y, sin embargo, aparece en el apartado “Organización y servicios</w:t>
      </w:r>
      <w:r w:rsidR="00BF29A1" w:rsidRPr="00DE5D3A">
        <w:rPr>
          <w:rFonts w:ascii="Arial" w:hAnsi="Arial" w:cs="Arial"/>
          <w:sz w:val="20"/>
        </w:rPr>
        <w:t>” del Portal de Transparencia, dentro de “Empleados municipales”</w:t>
      </w:r>
      <w:r w:rsidR="0090114B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90114B">
        <w:rPr>
          <w:rFonts w:ascii="Arial" w:hAnsi="Arial" w:cs="Arial"/>
          <w:sz w:val="20"/>
        </w:rPr>
        <w:t>(</w:t>
      </w:r>
      <w:hyperlink r:id="rId15" w:history="1">
        <w:r w:rsidR="0090114B" w:rsidRPr="008A0458">
          <w:rPr>
            <w:rStyle w:val="Hipervnculo"/>
            <w:rFonts w:ascii="Arial" w:hAnsi="Arial" w:cs="Arial"/>
            <w:sz w:val="20"/>
          </w:rPr>
          <w:t>https://transparencia.oviedo.es/organizacion-y-servicios/empleados-municipales</w:t>
        </w:r>
      </w:hyperlink>
      <w:r w:rsidR="0090114B">
        <w:rPr>
          <w:rFonts w:ascii="Arial" w:hAnsi="Arial" w:cs="Arial"/>
          <w:sz w:val="20"/>
        </w:rPr>
        <w:t>)</w:t>
      </w:r>
      <w:r w:rsidR="00BF29A1" w:rsidRPr="00DE5D3A">
        <w:rPr>
          <w:rFonts w:ascii="Arial" w:hAnsi="Arial" w:cs="Arial"/>
          <w:sz w:val="20"/>
        </w:rPr>
        <w:t xml:space="preserve">. Se explica que ni el Alcalde ni el resto de miembros de la corporación reciben una indemnización cuando finaliza el mandato y que tampoco existe en el Ayuntamiento de Oviedo ningún tipo de contrato que recoja una indemnización para los cargos de alta dirección ni otros contratos laborales. </w:t>
      </w:r>
    </w:p>
    <w:sectPr w:rsidR="00BF29A1" w:rsidRPr="00DE5D3A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D8" w:rsidRDefault="006E0DD8" w:rsidP="006E0DD8">
      <w:pPr>
        <w:spacing w:after="0" w:line="240" w:lineRule="auto"/>
      </w:pPr>
      <w:r>
        <w:separator/>
      </w:r>
    </w:p>
  </w:endnote>
  <w:endnote w:type="continuationSeparator" w:id="0">
    <w:p w:rsidR="006E0DD8" w:rsidRDefault="006E0DD8" w:rsidP="006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91133"/>
      <w:docPartObj>
        <w:docPartGallery w:val="Page Numbers (Bottom of Page)"/>
        <w:docPartUnique/>
      </w:docPartObj>
    </w:sdtPr>
    <w:sdtEndPr/>
    <w:sdtContent>
      <w:p w:rsidR="006E0DD8" w:rsidRDefault="006E0DD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14B">
          <w:rPr>
            <w:noProof/>
          </w:rPr>
          <w:t>2</w:t>
        </w:r>
        <w:r>
          <w:fldChar w:fldCharType="end"/>
        </w:r>
      </w:p>
    </w:sdtContent>
  </w:sdt>
  <w:p w:rsidR="006E0DD8" w:rsidRDefault="006E0D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D8" w:rsidRDefault="006E0DD8" w:rsidP="006E0DD8">
      <w:pPr>
        <w:spacing w:after="0" w:line="240" w:lineRule="auto"/>
      </w:pPr>
      <w:r>
        <w:separator/>
      </w:r>
    </w:p>
  </w:footnote>
  <w:footnote w:type="continuationSeparator" w:id="0">
    <w:p w:rsidR="006E0DD8" w:rsidRDefault="006E0DD8" w:rsidP="006E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6400"/>
    <w:multiLevelType w:val="hybridMultilevel"/>
    <w:tmpl w:val="1EE20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5C"/>
    <w:rsid w:val="00232A3E"/>
    <w:rsid w:val="00247AEE"/>
    <w:rsid w:val="00250595"/>
    <w:rsid w:val="002A4685"/>
    <w:rsid w:val="00336E4E"/>
    <w:rsid w:val="006E0DD8"/>
    <w:rsid w:val="008A7E50"/>
    <w:rsid w:val="008D3A28"/>
    <w:rsid w:val="0090114B"/>
    <w:rsid w:val="009212EB"/>
    <w:rsid w:val="009B6287"/>
    <w:rsid w:val="00A0045C"/>
    <w:rsid w:val="00BF29A1"/>
    <w:rsid w:val="00DE5CE2"/>
    <w:rsid w:val="00DE5D3A"/>
    <w:rsid w:val="00F70165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C961"/>
  <w15:chartTrackingRefBased/>
  <w15:docId w15:val="{1AB0E417-F0D0-4D41-A3E8-0F47E43E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4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0DD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0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DD8"/>
  </w:style>
  <w:style w:type="paragraph" w:styleId="Piedepgina">
    <w:name w:val="footer"/>
    <w:basedOn w:val="Normal"/>
    <w:link w:val="PiedepginaCar"/>
    <w:uiPriority w:val="99"/>
    <w:unhideWhenUsed/>
    <w:rsid w:val="006E0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oviedo.es/normativa-e-informes" TargetMode="External"/><Relationship Id="rId13" Type="http://schemas.openxmlformats.org/officeDocument/2006/relationships/hyperlink" Target="http://bi.ovdatos.es/pentaho/api/repos/%3Apublic%3AElementos%20visibles%3AContratos%3AContratos%20menores%20adjudicados-transparencia.wcdf/generatedCont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viedo.es/web/sede-electronica/perfil-del-contratante/ayuntamiento-de-oviedo/historico-de-licitaciones/ejercicios-anterior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parencia.oviedo.es/normativa-e-informes/memori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nsparencia.oviedo.es/organizacion-y-servicios/empleados-municipales" TargetMode="External"/><Relationship Id="rId10" Type="http://schemas.openxmlformats.org/officeDocument/2006/relationships/hyperlink" Target="https://sede.oviedo.es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oviedo.es/normativa-e-informes/planesyprogramas" TargetMode="External"/><Relationship Id="rId14" Type="http://schemas.openxmlformats.org/officeDocument/2006/relationships/hyperlink" Target="https://transparencia.oviedo.es/informacion-economica/convenios-y-encomiendas-de-gest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Oviedo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Gómez Díaz</dc:creator>
  <cp:keywords/>
  <dc:description/>
  <cp:lastModifiedBy>CAMILO LOPEZ PEREZ</cp:lastModifiedBy>
  <cp:revision>7</cp:revision>
  <dcterms:created xsi:type="dcterms:W3CDTF">2021-12-22T12:30:00Z</dcterms:created>
  <dcterms:modified xsi:type="dcterms:W3CDTF">2021-12-28T09:30:00Z</dcterms:modified>
</cp:coreProperties>
</file>