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03A" w:rsidRDefault="001B203A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ACCEM 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1B203A" w:rsidRDefault="001B203A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ACCEM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B203A" w:rsidRDefault="001B203A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96703" w:rsidRDefault="0019670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A6308F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250846" w:rsidRPr="007942B7" w:rsidTr="00A6308F">
        <w:tc>
          <w:tcPr>
            <w:tcW w:w="2093" w:type="dxa"/>
            <w:shd w:val="clear" w:color="auto" w:fill="008A3E"/>
          </w:tcPr>
          <w:p w:rsidR="00250846" w:rsidRPr="007942B7" w:rsidRDefault="00250846" w:rsidP="00A6308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50846" w:rsidRPr="007942B7" w:rsidRDefault="00250846" w:rsidP="00A6308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50846" w:rsidRPr="007942B7" w:rsidRDefault="00250846" w:rsidP="00A6308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250846" w:rsidRPr="007942B7" w:rsidTr="00A6308F">
        <w:tc>
          <w:tcPr>
            <w:tcW w:w="2093" w:type="dxa"/>
            <w:vMerge w:val="restart"/>
            <w:vAlign w:val="center"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A63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</w:p>
        </w:tc>
      </w:tr>
      <w:tr w:rsidR="00250846" w:rsidRPr="007942B7" w:rsidTr="00A6308F">
        <w:tc>
          <w:tcPr>
            <w:tcW w:w="2093" w:type="dxa"/>
            <w:vMerge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A63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</w:p>
        </w:tc>
      </w:tr>
      <w:tr w:rsidR="00250846" w:rsidRPr="007942B7" w:rsidTr="00A6308F">
        <w:tc>
          <w:tcPr>
            <w:tcW w:w="2093" w:type="dxa"/>
            <w:vMerge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A63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A6308F">
        <w:tc>
          <w:tcPr>
            <w:tcW w:w="2093" w:type="dxa"/>
            <w:vMerge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250846" w:rsidRDefault="00A6308F" w:rsidP="00A63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vAlign w:val="center"/>
          </w:tcPr>
          <w:p w:rsidR="00250846" w:rsidRPr="007942B7" w:rsidRDefault="00A6308F" w:rsidP="00A63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0846" w:rsidRPr="007942B7" w:rsidTr="00A6308F">
        <w:tc>
          <w:tcPr>
            <w:tcW w:w="2093" w:type="dxa"/>
            <w:vMerge w:val="restart"/>
            <w:vAlign w:val="center"/>
          </w:tcPr>
          <w:p w:rsidR="00250846" w:rsidRPr="00AF196B" w:rsidRDefault="00250846" w:rsidP="00A6308F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250846" w:rsidRDefault="00250846" w:rsidP="00A63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250846" w:rsidRDefault="00250846" w:rsidP="00A63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A6308F">
        <w:tc>
          <w:tcPr>
            <w:tcW w:w="2093" w:type="dxa"/>
            <w:vMerge/>
            <w:vAlign w:val="center"/>
          </w:tcPr>
          <w:p w:rsidR="00250846" w:rsidRPr="00C3228C" w:rsidRDefault="00250846" w:rsidP="00A6308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A63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250846" w:rsidRPr="00800B69" w:rsidRDefault="00250846" w:rsidP="00A63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0846" w:rsidRPr="007942B7" w:rsidTr="00A6308F">
        <w:tc>
          <w:tcPr>
            <w:tcW w:w="2093" w:type="dxa"/>
            <w:vMerge/>
            <w:vAlign w:val="center"/>
          </w:tcPr>
          <w:p w:rsidR="00250846" w:rsidRPr="00AF196B" w:rsidRDefault="00250846" w:rsidP="00A6308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A63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</w:p>
        </w:tc>
        <w:tc>
          <w:tcPr>
            <w:tcW w:w="567" w:type="dxa"/>
          </w:tcPr>
          <w:p w:rsidR="00250846" w:rsidRDefault="00250846" w:rsidP="00A63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50846" w:rsidP="00A6308F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A6308F">
        <w:tc>
          <w:tcPr>
            <w:tcW w:w="2093" w:type="dxa"/>
            <w:vMerge/>
            <w:vAlign w:val="center"/>
          </w:tcPr>
          <w:p w:rsidR="00250846" w:rsidRPr="00AF196B" w:rsidRDefault="00250846" w:rsidP="00A6308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A63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</w:tcPr>
          <w:p w:rsidR="00250846" w:rsidRDefault="00250846" w:rsidP="00A63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50846" w:rsidP="00A6308F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A6308F">
        <w:tc>
          <w:tcPr>
            <w:tcW w:w="2093" w:type="dxa"/>
            <w:vMerge/>
            <w:vAlign w:val="center"/>
          </w:tcPr>
          <w:p w:rsidR="00250846" w:rsidRPr="00AF196B" w:rsidRDefault="00250846" w:rsidP="00A6308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A63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250846" w:rsidRDefault="00250846" w:rsidP="00A63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50846" w:rsidP="00A6308F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A6308F">
        <w:tc>
          <w:tcPr>
            <w:tcW w:w="2093" w:type="dxa"/>
            <w:vMerge/>
            <w:vAlign w:val="center"/>
          </w:tcPr>
          <w:p w:rsidR="00250846" w:rsidRPr="00AF196B" w:rsidRDefault="00250846" w:rsidP="00A6308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A63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250846" w:rsidRDefault="00250846" w:rsidP="00A63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50846" w:rsidP="00A6308F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A6308F">
        <w:tc>
          <w:tcPr>
            <w:tcW w:w="2093" w:type="dxa"/>
            <w:vMerge/>
            <w:vAlign w:val="center"/>
          </w:tcPr>
          <w:p w:rsidR="00250846" w:rsidRPr="00AF196B" w:rsidRDefault="00250846" w:rsidP="00A6308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B43C76" w:rsidRDefault="00250846" w:rsidP="00A63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567" w:type="dxa"/>
          </w:tcPr>
          <w:p w:rsidR="00250846" w:rsidRDefault="00250846" w:rsidP="00A63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Default="00250846" w:rsidP="00A6308F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Revisada de oficio</w:t>
            </w:r>
          </w:p>
        </w:tc>
      </w:tr>
      <w:tr w:rsidR="00250846" w:rsidRPr="007942B7" w:rsidTr="00A6308F">
        <w:tc>
          <w:tcPr>
            <w:tcW w:w="2093" w:type="dxa"/>
            <w:vMerge/>
            <w:vAlign w:val="center"/>
          </w:tcPr>
          <w:p w:rsidR="00250846" w:rsidRPr="00AF196B" w:rsidRDefault="00250846" w:rsidP="00A6308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A63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250846" w:rsidRPr="00702A3B" w:rsidRDefault="00250846" w:rsidP="00A6308F">
            <w:pPr>
              <w:jc w:val="center"/>
              <w:rPr>
                <w:sz w:val="20"/>
                <w:szCs w:val="20"/>
              </w:rPr>
            </w:pPr>
            <w:r w:rsidRPr="00702A3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50846" w:rsidP="00A6308F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A6308F">
        <w:trPr>
          <w:trHeight w:val="265"/>
        </w:trPr>
        <w:tc>
          <w:tcPr>
            <w:tcW w:w="2093" w:type="dxa"/>
            <w:vMerge w:val="restart"/>
            <w:vAlign w:val="center"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A63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</w:p>
        </w:tc>
      </w:tr>
      <w:tr w:rsidR="00250846" w:rsidRPr="007942B7" w:rsidTr="00A6308F">
        <w:tc>
          <w:tcPr>
            <w:tcW w:w="2093" w:type="dxa"/>
            <w:vMerge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A63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</w:p>
        </w:tc>
      </w:tr>
      <w:tr w:rsidR="00250846" w:rsidRPr="007942B7" w:rsidTr="00A6308F">
        <w:tc>
          <w:tcPr>
            <w:tcW w:w="2093" w:type="dxa"/>
            <w:vMerge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A63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</w:p>
        </w:tc>
      </w:tr>
      <w:tr w:rsidR="00250846" w:rsidRPr="007942B7" w:rsidTr="00A6308F">
        <w:tc>
          <w:tcPr>
            <w:tcW w:w="2093" w:type="dxa"/>
            <w:vMerge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A63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250846" w:rsidRPr="007942B7" w:rsidTr="00A6308F">
        <w:tc>
          <w:tcPr>
            <w:tcW w:w="2093" w:type="dxa"/>
            <w:vMerge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A63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A63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0846" w:rsidRPr="001C7D84" w:rsidTr="00A6308F">
        <w:tc>
          <w:tcPr>
            <w:tcW w:w="6912" w:type="dxa"/>
            <w:gridSpan w:val="2"/>
          </w:tcPr>
          <w:p w:rsidR="00250846" w:rsidRPr="001C7D84" w:rsidRDefault="00250846" w:rsidP="00A6308F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250846" w:rsidRPr="001C7D84" w:rsidRDefault="00250846" w:rsidP="00A63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630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03" w:type="dxa"/>
          </w:tcPr>
          <w:p w:rsidR="00250846" w:rsidRPr="001C7D84" w:rsidRDefault="00250846" w:rsidP="00A6308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D449E0" w:rsidP="00DF56A7">
      <w:pPr>
        <w:jc w:val="both"/>
      </w:pPr>
      <w:r>
        <w:t>ACCEM</w:t>
      </w:r>
      <w:r w:rsidR="00C52EE5">
        <w:t xml:space="preserve"> no ha aplicado </w:t>
      </w:r>
      <w:r w:rsidR="00C52EE5" w:rsidRPr="00C52EE5">
        <w:rPr>
          <w:b/>
        </w:rPr>
        <w:t>ninguna de las recomendaciones</w:t>
      </w:r>
      <w:r w:rsidR="00C52EE5">
        <w:t xml:space="preserve"> derivadas de la evaluación realizada en 2020.</w:t>
      </w:r>
    </w:p>
    <w:p w:rsidR="00FA5AFD" w:rsidRDefault="00FA5AFD" w:rsidP="00AC4A6F"/>
    <w:p w:rsidR="00E17DF6" w:rsidRDefault="00E17DF6" w:rsidP="00AC4A6F"/>
    <w:p w:rsidR="00E17DF6" w:rsidRDefault="00E17DF6" w:rsidP="00AC4A6F"/>
    <w:p w:rsidR="00E17DF6" w:rsidRDefault="00E17DF6" w:rsidP="00AC4A6F"/>
    <w:p w:rsidR="00D449E0" w:rsidRDefault="00D449E0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B203A" w:rsidRPr="00F31BC3" w:rsidRDefault="001B203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A6308F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016718" w:rsidP="0001671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1B203A" w:rsidRPr="00BB3652" w:rsidTr="00BB3652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1B203A" w:rsidRPr="006D4C90" w:rsidRDefault="001B203A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B203A" w:rsidRPr="001B203A" w:rsidRDefault="001B203A" w:rsidP="001B203A">
            <w:pPr>
              <w:jc w:val="center"/>
              <w:rPr>
                <w:sz w:val="16"/>
                <w:szCs w:val="16"/>
              </w:rPr>
            </w:pPr>
            <w:r w:rsidRPr="001B203A">
              <w:rPr>
                <w:sz w:val="16"/>
                <w:szCs w:val="16"/>
              </w:rPr>
              <w:t>50,0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B203A" w:rsidRPr="001B203A" w:rsidRDefault="001B203A" w:rsidP="001B203A">
            <w:pPr>
              <w:jc w:val="center"/>
              <w:rPr>
                <w:sz w:val="16"/>
                <w:szCs w:val="16"/>
              </w:rPr>
            </w:pPr>
            <w:r w:rsidRPr="001B203A">
              <w:rPr>
                <w:sz w:val="16"/>
                <w:szCs w:val="16"/>
              </w:rPr>
              <w:t>50,0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B203A" w:rsidRPr="001B203A" w:rsidRDefault="001B203A" w:rsidP="001B203A">
            <w:pPr>
              <w:jc w:val="center"/>
              <w:rPr>
                <w:sz w:val="16"/>
                <w:szCs w:val="16"/>
              </w:rPr>
            </w:pPr>
            <w:r w:rsidRPr="001B203A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B203A" w:rsidRPr="001B203A" w:rsidRDefault="001B203A" w:rsidP="001B203A">
            <w:pPr>
              <w:jc w:val="center"/>
              <w:rPr>
                <w:sz w:val="16"/>
                <w:szCs w:val="16"/>
              </w:rPr>
            </w:pPr>
            <w:r w:rsidRPr="001B203A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B203A" w:rsidRPr="001B203A" w:rsidRDefault="001B203A" w:rsidP="001B203A">
            <w:pPr>
              <w:jc w:val="center"/>
              <w:rPr>
                <w:sz w:val="16"/>
                <w:szCs w:val="16"/>
              </w:rPr>
            </w:pPr>
            <w:r w:rsidRPr="001B203A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B203A" w:rsidRPr="001B203A" w:rsidRDefault="001B203A" w:rsidP="001B203A">
            <w:pPr>
              <w:jc w:val="center"/>
              <w:rPr>
                <w:sz w:val="16"/>
                <w:szCs w:val="16"/>
              </w:rPr>
            </w:pPr>
            <w:r w:rsidRPr="001B203A">
              <w:rPr>
                <w:sz w:val="16"/>
                <w:szCs w:val="16"/>
              </w:rPr>
              <w:t>50,0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B203A" w:rsidRPr="001B203A" w:rsidRDefault="001B203A" w:rsidP="001B203A">
            <w:pPr>
              <w:jc w:val="center"/>
              <w:rPr>
                <w:sz w:val="16"/>
                <w:szCs w:val="16"/>
              </w:rPr>
            </w:pPr>
            <w:r w:rsidRPr="001B203A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B203A" w:rsidRPr="001B203A" w:rsidRDefault="001B203A" w:rsidP="001B203A">
            <w:pPr>
              <w:jc w:val="center"/>
              <w:rPr>
                <w:sz w:val="16"/>
                <w:szCs w:val="16"/>
              </w:rPr>
            </w:pPr>
            <w:r w:rsidRPr="001B203A">
              <w:rPr>
                <w:sz w:val="16"/>
                <w:szCs w:val="16"/>
              </w:rPr>
              <w:t>42,9</w:t>
            </w:r>
          </w:p>
        </w:tc>
      </w:tr>
      <w:tr w:rsidR="001B203A" w:rsidRPr="00BB365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1B203A" w:rsidRPr="006D4C90" w:rsidRDefault="001B203A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B203A" w:rsidRPr="001B203A" w:rsidRDefault="001B203A" w:rsidP="001B203A">
            <w:pPr>
              <w:jc w:val="center"/>
              <w:rPr>
                <w:sz w:val="16"/>
                <w:szCs w:val="16"/>
              </w:rPr>
            </w:pPr>
            <w:r w:rsidRPr="001B203A">
              <w:rPr>
                <w:sz w:val="16"/>
                <w:szCs w:val="16"/>
              </w:rPr>
              <w:t>75,0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B203A" w:rsidRPr="001B203A" w:rsidRDefault="001B203A" w:rsidP="001B203A">
            <w:pPr>
              <w:jc w:val="center"/>
              <w:rPr>
                <w:sz w:val="16"/>
                <w:szCs w:val="16"/>
              </w:rPr>
            </w:pPr>
            <w:r w:rsidRPr="001B203A">
              <w:rPr>
                <w:sz w:val="16"/>
                <w:szCs w:val="16"/>
              </w:rPr>
              <w:t>75,0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B203A" w:rsidRPr="001B203A" w:rsidRDefault="001B203A" w:rsidP="001B203A">
            <w:pPr>
              <w:jc w:val="center"/>
              <w:rPr>
                <w:sz w:val="16"/>
                <w:szCs w:val="16"/>
              </w:rPr>
            </w:pPr>
            <w:r w:rsidRPr="001B203A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B203A" w:rsidRPr="001B203A" w:rsidRDefault="001B203A" w:rsidP="001B203A">
            <w:pPr>
              <w:jc w:val="center"/>
              <w:rPr>
                <w:sz w:val="16"/>
                <w:szCs w:val="16"/>
              </w:rPr>
            </w:pPr>
            <w:r w:rsidRPr="001B203A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B203A" w:rsidRPr="001B203A" w:rsidRDefault="001B203A" w:rsidP="001B203A">
            <w:pPr>
              <w:jc w:val="center"/>
              <w:rPr>
                <w:sz w:val="16"/>
                <w:szCs w:val="16"/>
              </w:rPr>
            </w:pPr>
            <w:r w:rsidRPr="001B203A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B203A" w:rsidRPr="001B203A" w:rsidRDefault="001B203A" w:rsidP="001B203A">
            <w:pPr>
              <w:jc w:val="center"/>
              <w:rPr>
                <w:sz w:val="16"/>
                <w:szCs w:val="16"/>
              </w:rPr>
            </w:pPr>
            <w:r w:rsidRPr="001B203A">
              <w:rPr>
                <w:sz w:val="16"/>
                <w:szCs w:val="16"/>
              </w:rPr>
              <w:t>50,0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B203A" w:rsidRPr="001B203A" w:rsidRDefault="001B203A" w:rsidP="001B203A">
            <w:pPr>
              <w:jc w:val="center"/>
              <w:rPr>
                <w:sz w:val="16"/>
                <w:szCs w:val="16"/>
              </w:rPr>
            </w:pPr>
            <w:r w:rsidRPr="001B203A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B203A" w:rsidRPr="001B203A" w:rsidRDefault="001B203A" w:rsidP="001B203A">
            <w:pPr>
              <w:jc w:val="center"/>
              <w:rPr>
                <w:sz w:val="16"/>
                <w:szCs w:val="16"/>
              </w:rPr>
            </w:pPr>
            <w:r w:rsidRPr="001B203A">
              <w:rPr>
                <w:sz w:val="16"/>
                <w:szCs w:val="16"/>
              </w:rPr>
              <w:t>60,7</w:t>
            </w:r>
          </w:p>
        </w:tc>
      </w:tr>
      <w:tr w:rsidR="001B203A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1B203A" w:rsidRPr="006D4C90" w:rsidRDefault="001B203A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B203A" w:rsidRPr="001B203A" w:rsidRDefault="001B203A" w:rsidP="001B203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B203A">
              <w:rPr>
                <w:b/>
                <w:color w:val="FFFFFF" w:themeColor="background1"/>
                <w:sz w:val="16"/>
                <w:szCs w:val="16"/>
              </w:rPr>
              <w:t>66,7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B203A" w:rsidRPr="001B203A" w:rsidRDefault="001B203A" w:rsidP="001B203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B203A">
              <w:rPr>
                <w:b/>
                <w:color w:val="FFFFFF" w:themeColor="background1"/>
                <w:sz w:val="16"/>
                <w:szCs w:val="16"/>
              </w:rPr>
              <w:t>66,7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B203A" w:rsidRPr="001B203A" w:rsidRDefault="001B203A" w:rsidP="001B203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B203A">
              <w:rPr>
                <w:b/>
                <w:color w:val="FFFFFF" w:themeColor="background1"/>
                <w:sz w:val="16"/>
                <w:szCs w:val="16"/>
              </w:rPr>
              <w:t>66,7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B203A" w:rsidRPr="001B203A" w:rsidRDefault="001B203A" w:rsidP="001B203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B203A">
              <w:rPr>
                <w:b/>
                <w:color w:val="FFFFFF" w:themeColor="background1"/>
                <w:sz w:val="16"/>
                <w:szCs w:val="16"/>
              </w:rPr>
              <w:t>66,7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B203A" w:rsidRPr="001B203A" w:rsidRDefault="001B203A" w:rsidP="001B203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B203A">
              <w:rPr>
                <w:b/>
                <w:color w:val="FFFFFF" w:themeColor="background1"/>
                <w:sz w:val="16"/>
                <w:szCs w:val="16"/>
              </w:rPr>
              <w:t>66,7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B203A" w:rsidRPr="001B203A" w:rsidRDefault="001B203A" w:rsidP="001B203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B203A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B203A" w:rsidRPr="001B203A" w:rsidRDefault="001B203A" w:rsidP="001B203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B203A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B203A" w:rsidRPr="001B203A" w:rsidRDefault="001B203A" w:rsidP="001B203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B203A">
              <w:rPr>
                <w:b/>
                <w:color w:val="FFFFFF" w:themeColor="background1"/>
                <w:sz w:val="16"/>
                <w:szCs w:val="16"/>
              </w:rPr>
              <w:t>54,8</w:t>
            </w:r>
          </w:p>
        </w:tc>
      </w:tr>
      <w:tr w:rsidR="00016718" w:rsidRPr="00016718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016718" w:rsidRDefault="00521C69" w:rsidP="00016718">
            <w:pPr>
              <w:rPr>
                <w:b/>
                <w:sz w:val="18"/>
                <w:szCs w:val="18"/>
              </w:rPr>
            </w:pPr>
            <w:r w:rsidRPr="00016718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D449E0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3543A0" w:rsidRDefault="00D449E0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D449E0" w:rsidRDefault="00D449E0" w:rsidP="00D449E0">
            <w:pPr>
              <w:jc w:val="center"/>
              <w:rPr>
                <w:sz w:val="16"/>
                <w:szCs w:val="16"/>
              </w:rPr>
            </w:pPr>
            <w:r w:rsidRPr="00D449E0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D449E0" w:rsidRDefault="00D449E0" w:rsidP="00D449E0">
            <w:pPr>
              <w:jc w:val="center"/>
              <w:rPr>
                <w:sz w:val="16"/>
                <w:szCs w:val="16"/>
              </w:rPr>
            </w:pPr>
            <w:r w:rsidRPr="00D449E0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D449E0" w:rsidRDefault="00D449E0" w:rsidP="00D449E0">
            <w:pPr>
              <w:jc w:val="center"/>
              <w:rPr>
                <w:sz w:val="16"/>
                <w:szCs w:val="16"/>
              </w:rPr>
            </w:pPr>
            <w:r w:rsidRPr="00D449E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D449E0" w:rsidRDefault="00D449E0" w:rsidP="00D449E0">
            <w:pPr>
              <w:jc w:val="center"/>
              <w:rPr>
                <w:sz w:val="16"/>
                <w:szCs w:val="16"/>
              </w:rPr>
            </w:pPr>
            <w:r w:rsidRPr="00D449E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D449E0" w:rsidRDefault="00D449E0" w:rsidP="00D449E0">
            <w:pPr>
              <w:jc w:val="center"/>
              <w:rPr>
                <w:sz w:val="16"/>
                <w:szCs w:val="16"/>
              </w:rPr>
            </w:pPr>
            <w:r w:rsidRPr="00D449E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D449E0" w:rsidRDefault="00D449E0" w:rsidP="00D449E0">
            <w:pPr>
              <w:jc w:val="center"/>
              <w:rPr>
                <w:sz w:val="16"/>
                <w:szCs w:val="16"/>
              </w:rPr>
            </w:pPr>
            <w:r w:rsidRPr="00D449E0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D449E0" w:rsidRDefault="00D449E0" w:rsidP="00D449E0">
            <w:pPr>
              <w:jc w:val="center"/>
              <w:rPr>
                <w:sz w:val="16"/>
                <w:szCs w:val="16"/>
              </w:rPr>
            </w:pPr>
            <w:r w:rsidRPr="00D449E0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D449E0" w:rsidRDefault="00D449E0" w:rsidP="00D449E0">
            <w:pPr>
              <w:jc w:val="center"/>
              <w:rPr>
                <w:sz w:val="16"/>
                <w:szCs w:val="16"/>
              </w:rPr>
            </w:pPr>
            <w:r w:rsidRPr="00D449E0">
              <w:rPr>
                <w:sz w:val="16"/>
                <w:szCs w:val="16"/>
              </w:rPr>
              <w:t>0,0</w:t>
            </w:r>
          </w:p>
        </w:tc>
      </w:tr>
      <w:tr w:rsidR="00D449E0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3543A0" w:rsidRDefault="00D449E0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D449E0" w:rsidRDefault="00D449E0" w:rsidP="00D449E0">
            <w:pPr>
              <w:jc w:val="center"/>
              <w:rPr>
                <w:sz w:val="16"/>
                <w:szCs w:val="16"/>
              </w:rPr>
            </w:pPr>
            <w:r w:rsidRPr="00D449E0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D449E0" w:rsidRDefault="00D449E0" w:rsidP="00D449E0">
            <w:pPr>
              <w:jc w:val="center"/>
              <w:rPr>
                <w:sz w:val="16"/>
                <w:szCs w:val="16"/>
              </w:rPr>
            </w:pPr>
            <w:r w:rsidRPr="00D449E0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D449E0" w:rsidRDefault="00D449E0" w:rsidP="00D449E0">
            <w:pPr>
              <w:jc w:val="center"/>
              <w:rPr>
                <w:sz w:val="16"/>
                <w:szCs w:val="16"/>
              </w:rPr>
            </w:pPr>
            <w:r w:rsidRPr="00D449E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D449E0" w:rsidRDefault="00D449E0" w:rsidP="00D449E0">
            <w:pPr>
              <w:jc w:val="center"/>
              <w:rPr>
                <w:sz w:val="16"/>
                <w:szCs w:val="16"/>
              </w:rPr>
            </w:pPr>
            <w:r w:rsidRPr="00D449E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D449E0" w:rsidRDefault="00D449E0" w:rsidP="00D449E0">
            <w:pPr>
              <w:jc w:val="center"/>
              <w:rPr>
                <w:sz w:val="16"/>
                <w:szCs w:val="16"/>
              </w:rPr>
            </w:pPr>
            <w:r w:rsidRPr="00D449E0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D449E0" w:rsidRDefault="00D449E0" w:rsidP="00D449E0">
            <w:pPr>
              <w:jc w:val="center"/>
              <w:rPr>
                <w:sz w:val="16"/>
                <w:szCs w:val="16"/>
              </w:rPr>
            </w:pPr>
            <w:r w:rsidRPr="00D449E0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D449E0" w:rsidRDefault="00D449E0" w:rsidP="00D449E0">
            <w:pPr>
              <w:jc w:val="center"/>
              <w:rPr>
                <w:sz w:val="16"/>
                <w:szCs w:val="16"/>
              </w:rPr>
            </w:pPr>
            <w:r w:rsidRPr="00D449E0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D449E0" w:rsidRDefault="00D449E0" w:rsidP="00D449E0">
            <w:pPr>
              <w:jc w:val="center"/>
              <w:rPr>
                <w:sz w:val="16"/>
                <w:szCs w:val="16"/>
              </w:rPr>
            </w:pPr>
            <w:r w:rsidRPr="00D449E0">
              <w:rPr>
                <w:sz w:val="16"/>
                <w:szCs w:val="16"/>
              </w:rPr>
              <w:t>78,6</w:t>
            </w:r>
          </w:p>
        </w:tc>
      </w:tr>
      <w:tr w:rsidR="00D449E0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3543A0" w:rsidRDefault="00D449E0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Retribuciones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D449E0" w:rsidRDefault="00D449E0" w:rsidP="00D449E0">
            <w:pPr>
              <w:jc w:val="center"/>
              <w:rPr>
                <w:sz w:val="16"/>
                <w:szCs w:val="16"/>
              </w:rPr>
            </w:pPr>
            <w:r w:rsidRPr="00D449E0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D449E0" w:rsidRDefault="00D449E0" w:rsidP="00D449E0">
            <w:pPr>
              <w:jc w:val="center"/>
              <w:rPr>
                <w:sz w:val="16"/>
                <w:szCs w:val="16"/>
              </w:rPr>
            </w:pPr>
            <w:r w:rsidRPr="00D449E0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D449E0" w:rsidRDefault="00D449E0" w:rsidP="00D449E0">
            <w:pPr>
              <w:jc w:val="center"/>
              <w:rPr>
                <w:sz w:val="16"/>
                <w:szCs w:val="16"/>
              </w:rPr>
            </w:pPr>
            <w:r w:rsidRPr="00D449E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D449E0" w:rsidRDefault="00D449E0" w:rsidP="00D449E0">
            <w:pPr>
              <w:jc w:val="center"/>
              <w:rPr>
                <w:sz w:val="16"/>
                <w:szCs w:val="16"/>
              </w:rPr>
            </w:pPr>
            <w:r w:rsidRPr="00D449E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D449E0" w:rsidRDefault="00D449E0" w:rsidP="00D449E0">
            <w:pPr>
              <w:jc w:val="center"/>
              <w:rPr>
                <w:sz w:val="16"/>
                <w:szCs w:val="16"/>
              </w:rPr>
            </w:pPr>
            <w:r w:rsidRPr="00D449E0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D449E0" w:rsidRDefault="00D449E0" w:rsidP="00D449E0">
            <w:pPr>
              <w:jc w:val="center"/>
              <w:rPr>
                <w:sz w:val="16"/>
                <w:szCs w:val="16"/>
              </w:rPr>
            </w:pPr>
            <w:r w:rsidRPr="00D449E0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D449E0" w:rsidRDefault="00D449E0" w:rsidP="00D449E0">
            <w:pPr>
              <w:jc w:val="center"/>
              <w:rPr>
                <w:sz w:val="16"/>
                <w:szCs w:val="16"/>
              </w:rPr>
            </w:pPr>
            <w:r w:rsidRPr="00D449E0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449E0" w:rsidRPr="00D449E0" w:rsidRDefault="00D449E0" w:rsidP="00D449E0">
            <w:pPr>
              <w:jc w:val="center"/>
              <w:rPr>
                <w:sz w:val="16"/>
                <w:szCs w:val="16"/>
              </w:rPr>
            </w:pPr>
            <w:r w:rsidRPr="00D449E0">
              <w:rPr>
                <w:sz w:val="16"/>
                <w:szCs w:val="16"/>
              </w:rPr>
              <w:t>0,0</w:t>
            </w:r>
          </w:p>
        </w:tc>
      </w:tr>
      <w:tr w:rsidR="00D449E0" w:rsidRPr="00C52EE5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D449E0" w:rsidRPr="006D4C90" w:rsidRDefault="00D449E0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449E0" w:rsidRPr="00D449E0" w:rsidRDefault="00D449E0" w:rsidP="00D449E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449E0">
              <w:rPr>
                <w:b/>
                <w:color w:val="FFFFFF" w:themeColor="background1"/>
                <w:sz w:val="16"/>
                <w:szCs w:val="16"/>
              </w:rPr>
              <w:t>25,0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449E0" w:rsidRPr="00D449E0" w:rsidRDefault="00D449E0" w:rsidP="00D449E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449E0">
              <w:rPr>
                <w:b/>
                <w:color w:val="FFFFFF" w:themeColor="background1"/>
                <w:sz w:val="16"/>
                <w:szCs w:val="16"/>
              </w:rPr>
              <w:t>25,0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449E0" w:rsidRPr="00D449E0" w:rsidRDefault="00D449E0" w:rsidP="00D449E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449E0">
              <w:rPr>
                <w:b/>
                <w:color w:val="FFFFFF" w:themeColor="background1"/>
                <w:sz w:val="16"/>
                <w:szCs w:val="16"/>
              </w:rPr>
              <w:t>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449E0" w:rsidRPr="00D449E0" w:rsidRDefault="00D449E0" w:rsidP="00D449E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449E0">
              <w:rPr>
                <w:b/>
                <w:color w:val="FFFFFF" w:themeColor="background1"/>
                <w:sz w:val="16"/>
                <w:szCs w:val="16"/>
              </w:rPr>
              <w:t>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449E0" w:rsidRPr="00D449E0" w:rsidRDefault="00D449E0" w:rsidP="00D449E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449E0">
              <w:rPr>
                <w:b/>
                <w:color w:val="FFFFFF" w:themeColor="background1"/>
                <w:sz w:val="16"/>
                <w:szCs w:val="16"/>
              </w:rPr>
              <w:t>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449E0" w:rsidRPr="00D449E0" w:rsidRDefault="00D449E0" w:rsidP="00D449E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449E0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449E0" w:rsidRPr="00D449E0" w:rsidRDefault="00D449E0" w:rsidP="00D449E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449E0">
              <w:rPr>
                <w:b/>
                <w:color w:val="FFFFFF" w:themeColor="background1"/>
                <w:sz w:val="16"/>
                <w:szCs w:val="16"/>
              </w:rPr>
              <w:t>12,5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449E0" w:rsidRPr="00D449E0" w:rsidRDefault="00D449E0" w:rsidP="00D449E0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449E0">
              <w:rPr>
                <w:b/>
                <w:color w:val="FFFFFF" w:themeColor="background1"/>
                <w:sz w:val="16"/>
                <w:szCs w:val="16"/>
              </w:rPr>
              <w:t>19,6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D449E0" w:rsidP="00D449E0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34,</w:t>
            </w:r>
            <w:r w:rsidR="00C52EE5">
              <w:rPr>
                <w:rFonts w:eastAsia="Times New Roman" w:cs="Arial"/>
                <w:b/>
                <w:sz w:val="18"/>
                <w:szCs w:val="18"/>
                <w:lang w:eastAsia="es-ES"/>
              </w:rPr>
              <w:t>7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D449E0">
        <w:rPr>
          <w:lang w:bidi="es-ES"/>
        </w:rPr>
        <w:t>34,7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</w:t>
      </w:r>
      <w:r w:rsidR="00D449E0">
        <w:rPr>
          <w:lang w:bidi="es-ES"/>
        </w:rPr>
        <w:t>4,2</w:t>
      </w:r>
      <w:r w:rsidR="00BB3652">
        <w:rPr>
          <w:lang w:bidi="es-ES"/>
        </w:rPr>
        <w:t xml:space="preserve"> puntos porcentuales atribuible exclusivamente a la revisión efectuada de oficio de la obligación de publicar información sobre ejecución presupuestaria y del cumplimiento del atributo de publicación de la información en formatos reutilizables.</w:t>
      </w:r>
    </w:p>
    <w:p w:rsidR="00A670E9" w:rsidRDefault="00A670E9" w:rsidP="00F05E2C">
      <w:pPr>
        <w:pStyle w:val="Cuerpodelboletn"/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la evolución del cumplimiento de las obligaciones de publicidad activa por parte de </w:t>
      </w:r>
      <w:r w:rsidR="00D449E0">
        <w:t>ACCEM</w:t>
      </w:r>
      <w:r>
        <w:t>. No se ha aplicado ninguna de las recomendaciones efectuadas como consecuencia de la evaluación realizada en 2020.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B203A" w:rsidRPr="00F31BC3" w:rsidRDefault="001B203A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96703" w:rsidRPr="00F31BC3" w:rsidRDefault="0019670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1E546C" w:rsidP="001E546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bookmarkStart w:id="0" w:name="_GoBack"/>
      <w:r w:rsidRPr="001E546C">
        <w:rPr>
          <w:rFonts w:ascii="Century Gothic" w:hAnsi="Century Gothic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28222A" wp14:editId="50B39487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75pt;margin-top:78.95pt;width:630pt;height:13.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1E546C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C2478A8" wp14:editId="2E359F2C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6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E546C" w:rsidRPr="00F31BC3" w:rsidRDefault="001E546C" w:rsidP="001E546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CE14603" wp14:editId="2947ADF8">
                                  <wp:extent cx="1148080" cy="6483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75pt;margin-top:.5pt;width:630pt;height:7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" fillcolor="#50866c" stroked="f">
                <v:textbox inset=",7.2pt,,7.2pt">
                  <w:txbxContent>
                    <w:p w:rsidR="001E546C" w:rsidRPr="00F31BC3" w:rsidRDefault="001E546C" w:rsidP="001E546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CE14603" wp14:editId="2947ADF8">
                            <wp:extent cx="1148080" cy="64833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bookmarkEnd w:id="0"/>
      <w:r w:rsidR="00C52EE5" w:rsidRPr="00C52EE5">
        <w:rPr>
          <w:rFonts w:ascii="Century Gothic" w:hAnsi="Century Gothic"/>
        </w:rPr>
        <w:t xml:space="preserve">Sigue </w:t>
      </w:r>
      <w:r w:rsidR="00D449E0">
        <w:rPr>
          <w:rFonts w:ascii="Century Gothic" w:hAnsi="Century Gothic"/>
        </w:rPr>
        <w:t>sin organizarse la información del Portal de Transparencia conforme al p</w:t>
      </w:r>
      <w:r w:rsidR="006745A3">
        <w:rPr>
          <w:rFonts w:ascii="Century Gothic" w:hAnsi="Century Gothic"/>
        </w:rPr>
        <w:t xml:space="preserve">atrón que establece la LTAIBG y </w:t>
      </w:r>
      <w:r w:rsidR="00D449E0">
        <w:rPr>
          <w:rFonts w:ascii="Century Gothic" w:hAnsi="Century Gothic"/>
        </w:rPr>
        <w:t xml:space="preserve"> la información del bloque Institucional y Organizativa </w:t>
      </w:r>
      <w:r w:rsidR="006745A3">
        <w:rPr>
          <w:rFonts w:ascii="Century Gothic" w:hAnsi="Century Gothic"/>
        </w:rPr>
        <w:t xml:space="preserve">que se publica se localiza </w:t>
      </w:r>
      <w:r w:rsidR="00D449E0">
        <w:rPr>
          <w:rFonts w:ascii="Century Gothic" w:hAnsi="Century Gothic"/>
        </w:rPr>
        <w:t>fuera del Portal de Transparencia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las normas de carácter general que regulan la actividad de la </w:t>
      </w:r>
      <w:r w:rsidR="00C52EE5">
        <w:rPr>
          <w:rFonts w:ascii="Century Gothic" w:hAnsi="Century Gothic"/>
        </w:rPr>
        <w:t>entidad y</w:t>
      </w:r>
      <w:r>
        <w:rPr>
          <w:rFonts w:ascii="Century Gothic" w:hAnsi="Century Gothic"/>
        </w:rPr>
        <w:t xml:space="preserve"> el </w:t>
      </w:r>
      <w:r w:rsidR="00D449E0">
        <w:rPr>
          <w:rFonts w:ascii="Century Gothic" w:hAnsi="Century Gothic"/>
        </w:rPr>
        <w:t>perfil y trayectoria profesional de sus máximos responsables</w:t>
      </w:r>
      <w:r>
        <w:rPr>
          <w:rFonts w:ascii="Century Gothic" w:hAnsi="Century Gothic"/>
        </w:rPr>
        <w:t xml:space="preserve">.  </w:t>
      </w:r>
    </w:p>
    <w:p w:rsidR="004D4B3E" w:rsidRDefault="00C52EE5" w:rsidP="00D449E0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 no se publica información sobre los contratos adjudicados por administraciones públicas, los convenios celebrados con administraciones públicas</w:t>
      </w:r>
      <w:r w:rsidR="00D449E0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las subvenciones concedidas por administraciones públicas</w:t>
      </w:r>
      <w:r w:rsidR="00D449E0">
        <w:rPr>
          <w:rFonts w:ascii="Century Gothic" w:hAnsi="Century Gothic"/>
        </w:rPr>
        <w:t xml:space="preserve"> -</w:t>
      </w:r>
      <w:r w:rsidR="00D449E0" w:rsidRPr="00D449E0">
        <w:t xml:space="preserve"> </w:t>
      </w:r>
      <w:r w:rsidR="00D449E0" w:rsidRPr="00D449E0">
        <w:rPr>
          <w:rFonts w:ascii="Century Gothic" w:hAnsi="Century Gothic"/>
        </w:rPr>
        <w:t>con detalle del órgano público financiador, importe y objeto</w:t>
      </w:r>
      <w:r w:rsidR="00D449E0">
        <w:rPr>
          <w:rFonts w:ascii="Century Gothic" w:hAnsi="Century Gothic"/>
        </w:rPr>
        <w:t xml:space="preserve"> – los presupuestos de la entidad y las retribuciones percibidas por sus máximos responsables </w:t>
      </w:r>
      <w:r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C19B9">
        <w:rPr>
          <w:rFonts w:ascii="Century Gothic" w:hAnsi="Century Gothic"/>
        </w:rPr>
        <w:t>noviembre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B203A" w:rsidRPr="00F31BC3" w:rsidRDefault="001B203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1B203A" w:rsidRPr="00F31BC3" w:rsidRDefault="001B203A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96703" w:rsidRPr="00F31BC3" w:rsidRDefault="0019670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03A" w:rsidRDefault="001B203A" w:rsidP="00F31BC3">
      <w:r>
        <w:separator/>
      </w:r>
    </w:p>
  </w:endnote>
  <w:endnote w:type="continuationSeparator" w:id="0">
    <w:p w:rsidR="001B203A" w:rsidRDefault="001B203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03A" w:rsidRDefault="001B203A" w:rsidP="00F31BC3">
      <w:r>
        <w:separator/>
      </w:r>
    </w:p>
  </w:footnote>
  <w:footnote w:type="continuationSeparator" w:id="0">
    <w:p w:rsidR="001B203A" w:rsidRDefault="001B203A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B203A"/>
    <w:rsid w:val="001C2217"/>
    <w:rsid w:val="001C3E2F"/>
    <w:rsid w:val="001C4509"/>
    <w:rsid w:val="001C7C78"/>
    <w:rsid w:val="001C7D84"/>
    <w:rsid w:val="001E546C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745A3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0B8C"/>
    <w:rsid w:val="00A1361E"/>
    <w:rsid w:val="00A24E51"/>
    <w:rsid w:val="00A51AAD"/>
    <w:rsid w:val="00A6308F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02F0F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49E0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602452"/>
    <w:rsid w:val="00722728"/>
    <w:rsid w:val="00787EBD"/>
    <w:rsid w:val="007C3485"/>
    <w:rsid w:val="008E118A"/>
    <w:rsid w:val="00A104A7"/>
    <w:rsid w:val="00AB484A"/>
    <w:rsid w:val="00C32372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45B470-620B-49E4-8F87-24390694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26</TotalTime>
  <Pages>5</Pages>
  <Words>886</Words>
  <Characters>4877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2008-09-26T23:14:00Z</cp:lastPrinted>
  <dcterms:created xsi:type="dcterms:W3CDTF">2021-11-10T15:39:00Z</dcterms:created>
  <dcterms:modified xsi:type="dcterms:W3CDTF">2021-11-10T16:07:00Z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