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EF8" w:rsidRDefault="004C1EF8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Content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 la Fundación Carolina </w:t>
                                </w:r>
                              </w:sdtContent>
                            </w:sdt>
                            <w:r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4C1EF8" w:rsidRDefault="004C1EF8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 la Fundación Carolina </w:t>
                          </w:r>
                        </w:sdtContent>
                      </w:sdt>
                      <w:r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C1EF8" w:rsidRDefault="004C1EF8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196703" w:rsidRDefault="0019670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E87324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250846" w:rsidRPr="007942B7" w:rsidTr="00E87324">
        <w:tc>
          <w:tcPr>
            <w:tcW w:w="2093" w:type="dxa"/>
            <w:shd w:val="clear" w:color="auto" w:fill="008A3E"/>
          </w:tcPr>
          <w:p w:rsidR="00250846" w:rsidRPr="007942B7" w:rsidRDefault="00250846" w:rsidP="00E8732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250846" w:rsidRPr="007942B7" w:rsidRDefault="00250846" w:rsidP="00E8732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250846" w:rsidRPr="007942B7" w:rsidRDefault="00250846" w:rsidP="00E8732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250846" w:rsidRPr="007942B7" w:rsidTr="00E87324">
        <w:tc>
          <w:tcPr>
            <w:tcW w:w="2093" w:type="dxa"/>
            <w:vMerge w:val="restart"/>
            <w:vAlign w:val="center"/>
          </w:tcPr>
          <w:p w:rsidR="00250846" w:rsidRPr="007942B7" w:rsidRDefault="00250846" w:rsidP="00E8732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250846" w:rsidRPr="007942B7" w:rsidRDefault="00250846" w:rsidP="00E8732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250846" w:rsidRPr="007942B7" w:rsidRDefault="00250846" w:rsidP="00E87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7942B7" w:rsidRDefault="00E87324" w:rsidP="00E8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250846" w:rsidRPr="007942B7" w:rsidTr="00E87324">
        <w:tc>
          <w:tcPr>
            <w:tcW w:w="2093" w:type="dxa"/>
            <w:vMerge/>
          </w:tcPr>
          <w:p w:rsidR="00250846" w:rsidRPr="007942B7" w:rsidRDefault="00250846" w:rsidP="00E87324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E8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250846" w:rsidRDefault="00250846" w:rsidP="00E87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50846" w:rsidRPr="007942B7" w:rsidRDefault="00250846" w:rsidP="00E87324">
            <w:pPr>
              <w:rPr>
                <w:sz w:val="20"/>
                <w:szCs w:val="20"/>
              </w:rPr>
            </w:pPr>
          </w:p>
        </w:tc>
      </w:tr>
      <w:tr w:rsidR="00250846" w:rsidRPr="007942B7" w:rsidTr="00E87324">
        <w:tc>
          <w:tcPr>
            <w:tcW w:w="2093" w:type="dxa"/>
            <w:vMerge/>
          </w:tcPr>
          <w:p w:rsidR="00250846" w:rsidRPr="007942B7" w:rsidRDefault="00250846" w:rsidP="00E87324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E8732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250846" w:rsidRPr="007942B7" w:rsidRDefault="00250846" w:rsidP="00E87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7942B7" w:rsidRDefault="00E87324" w:rsidP="00E8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250846" w:rsidRPr="007942B7" w:rsidTr="00E87324">
        <w:tc>
          <w:tcPr>
            <w:tcW w:w="2093" w:type="dxa"/>
            <w:vMerge/>
          </w:tcPr>
          <w:p w:rsidR="00250846" w:rsidRPr="007942B7" w:rsidRDefault="00250846" w:rsidP="00E87324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E8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250846" w:rsidRDefault="00250846" w:rsidP="00E87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50846" w:rsidRPr="007942B7" w:rsidRDefault="00250846" w:rsidP="00E87324">
            <w:pPr>
              <w:rPr>
                <w:sz w:val="20"/>
                <w:szCs w:val="20"/>
              </w:rPr>
            </w:pPr>
          </w:p>
        </w:tc>
      </w:tr>
      <w:tr w:rsidR="00250846" w:rsidRPr="007942B7" w:rsidTr="00E87324">
        <w:tc>
          <w:tcPr>
            <w:tcW w:w="2093" w:type="dxa"/>
            <w:vMerge w:val="restart"/>
            <w:vAlign w:val="center"/>
          </w:tcPr>
          <w:p w:rsidR="00250846" w:rsidRPr="00AF196B" w:rsidRDefault="00250846" w:rsidP="00E87324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250846" w:rsidRDefault="00250846" w:rsidP="00E8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Normativa aplicable</w:t>
            </w:r>
          </w:p>
        </w:tc>
        <w:tc>
          <w:tcPr>
            <w:tcW w:w="567" w:type="dxa"/>
          </w:tcPr>
          <w:p w:rsidR="00250846" w:rsidRDefault="00250846" w:rsidP="00E87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7942B7" w:rsidRDefault="00E87324" w:rsidP="00E8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250846" w:rsidRPr="007942B7" w:rsidTr="00E87324">
        <w:tc>
          <w:tcPr>
            <w:tcW w:w="2093" w:type="dxa"/>
            <w:vMerge/>
            <w:vAlign w:val="center"/>
          </w:tcPr>
          <w:p w:rsidR="00250846" w:rsidRPr="00AF196B" w:rsidRDefault="00250846" w:rsidP="00E87324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Default="00250846" w:rsidP="00E8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</w:t>
            </w:r>
          </w:p>
        </w:tc>
        <w:tc>
          <w:tcPr>
            <w:tcW w:w="567" w:type="dxa"/>
          </w:tcPr>
          <w:p w:rsidR="00250846" w:rsidRDefault="00250846" w:rsidP="00E87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173B7B" w:rsidRDefault="00250846" w:rsidP="00E87324">
            <w:pPr>
              <w:rPr>
                <w:sz w:val="20"/>
                <w:szCs w:val="20"/>
              </w:rPr>
            </w:pPr>
            <w:r w:rsidRPr="00173B7B">
              <w:rPr>
                <w:sz w:val="20"/>
                <w:szCs w:val="20"/>
              </w:rPr>
              <w:t>No</w:t>
            </w:r>
          </w:p>
        </w:tc>
      </w:tr>
      <w:tr w:rsidR="00250846" w:rsidRPr="007942B7" w:rsidTr="00E87324">
        <w:tc>
          <w:tcPr>
            <w:tcW w:w="2093" w:type="dxa"/>
            <w:vMerge/>
            <w:vAlign w:val="center"/>
          </w:tcPr>
          <w:p w:rsidR="00250846" w:rsidRPr="00AF196B" w:rsidRDefault="00250846" w:rsidP="00E87324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Default="00250846" w:rsidP="00E8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Convenios</w:t>
            </w:r>
          </w:p>
        </w:tc>
        <w:tc>
          <w:tcPr>
            <w:tcW w:w="567" w:type="dxa"/>
          </w:tcPr>
          <w:p w:rsidR="00250846" w:rsidRDefault="00250846" w:rsidP="00E87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173B7B" w:rsidRDefault="00E87324" w:rsidP="00E8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250846" w:rsidRPr="007942B7" w:rsidTr="00E87324">
        <w:tc>
          <w:tcPr>
            <w:tcW w:w="2093" w:type="dxa"/>
            <w:vMerge/>
            <w:vAlign w:val="center"/>
          </w:tcPr>
          <w:p w:rsidR="00250846" w:rsidRPr="00AF196B" w:rsidRDefault="00250846" w:rsidP="00E87324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Default="00250846" w:rsidP="00E8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Subvenciones percibidas</w:t>
            </w:r>
          </w:p>
        </w:tc>
        <w:tc>
          <w:tcPr>
            <w:tcW w:w="567" w:type="dxa"/>
          </w:tcPr>
          <w:p w:rsidR="00250846" w:rsidRDefault="00250846" w:rsidP="00E87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173B7B" w:rsidRDefault="00250846" w:rsidP="00E87324">
            <w:pPr>
              <w:rPr>
                <w:sz w:val="20"/>
                <w:szCs w:val="20"/>
              </w:rPr>
            </w:pPr>
            <w:r w:rsidRPr="00173B7B">
              <w:rPr>
                <w:sz w:val="20"/>
                <w:szCs w:val="20"/>
              </w:rPr>
              <w:t>No</w:t>
            </w:r>
          </w:p>
        </w:tc>
      </w:tr>
      <w:tr w:rsidR="00250846" w:rsidRPr="007942B7" w:rsidTr="00E87324">
        <w:tc>
          <w:tcPr>
            <w:tcW w:w="2093" w:type="dxa"/>
            <w:vMerge/>
            <w:vAlign w:val="center"/>
          </w:tcPr>
          <w:p w:rsidR="00250846" w:rsidRPr="00AF196B" w:rsidRDefault="00250846" w:rsidP="00E87324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Default="00250846" w:rsidP="00E8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Presupuesto</w:t>
            </w:r>
          </w:p>
        </w:tc>
        <w:tc>
          <w:tcPr>
            <w:tcW w:w="567" w:type="dxa"/>
          </w:tcPr>
          <w:p w:rsidR="00250846" w:rsidRDefault="00250846" w:rsidP="00E87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173B7B" w:rsidRDefault="00250846" w:rsidP="00E87324">
            <w:pPr>
              <w:rPr>
                <w:sz w:val="20"/>
                <w:szCs w:val="20"/>
              </w:rPr>
            </w:pPr>
            <w:r w:rsidRPr="00173B7B">
              <w:rPr>
                <w:sz w:val="20"/>
                <w:szCs w:val="20"/>
              </w:rPr>
              <w:t>No</w:t>
            </w:r>
          </w:p>
        </w:tc>
      </w:tr>
      <w:tr w:rsidR="00250846" w:rsidRPr="007942B7" w:rsidTr="00E87324">
        <w:tc>
          <w:tcPr>
            <w:tcW w:w="2093" w:type="dxa"/>
            <w:vMerge/>
            <w:vAlign w:val="center"/>
          </w:tcPr>
          <w:p w:rsidR="00250846" w:rsidRPr="00AF196B" w:rsidRDefault="00250846" w:rsidP="00E87324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B43C76" w:rsidRDefault="00250846" w:rsidP="00E8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567" w:type="dxa"/>
          </w:tcPr>
          <w:p w:rsidR="00250846" w:rsidRDefault="00250846" w:rsidP="00E87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Default="00250846" w:rsidP="00E87324">
            <w:pPr>
              <w:rPr>
                <w:sz w:val="20"/>
                <w:szCs w:val="20"/>
              </w:rPr>
            </w:pPr>
            <w:r w:rsidRPr="00B43C76">
              <w:rPr>
                <w:sz w:val="20"/>
                <w:szCs w:val="20"/>
              </w:rPr>
              <w:t>Revisada de oficio</w:t>
            </w:r>
          </w:p>
        </w:tc>
      </w:tr>
      <w:tr w:rsidR="00250846" w:rsidRPr="007942B7" w:rsidTr="00E87324">
        <w:tc>
          <w:tcPr>
            <w:tcW w:w="2093" w:type="dxa"/>
            <w:vMerge/>
            <w:vAlign w:val="center"/>
          </w:tcPr>
          <w:p w:rsidR="00250846" w:rsidRPr="00AF196B" w:rsidRDefault="00250846" w:rsidP="00E87324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Default="00250846" w:rsidP="00E87324">
            <w:pPr>
              <w:rPr>
                <w:sz w:val="20"/>
                <w:szCs w:val="20"/>
              </w:rPr>
            </w:pPr>
            <w:r w:rsidRPr="00B43C76">
              <w:rPr>
                <w:sz w:val="20"/>
                <w:szCs w:val="20"/>
              </w:rPr>
              <w:t>Cuentas anuales</w:t>
            </w:r>
            <w:r w:rsidR="00E87324">
              <w:rPr>
                <w:sz w:val="20"/>
                <w:szCs w:val="20"/>
              </w:rPr>
              <w:t>: actualización de la información publicada</w:t>
            </w:r>
          </w:p>
        </w:tc>
        <w:tc>
          <w:tcPr>
            <w:tcW w:w="567" w:type="dxa"/>
          </w:tcPr>
          <w:p w:rsidR="00250846" w:rsidRDefault="00250846" w:rsidP="00E87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173B7B" w:rsidRDefault="00E87324" w:rsidP="00E8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Si, las últimas cuentas publicadas corresponden a 2019</w:t>
            </w:r>
          </w:p>
        </w:tc>
      </w:tr>
      <w:tr w:rsidR="00250846" w:rsidRPr="007942B7" w:rsidTr="00E87324">
        <w:tc>
          <w:tcPr>
            <w:tcW w:w="2093" w:type="dxa"/>
            <w:vMerge/>
            <w:vAlign w:val="center"/>
          </w:tcPr>
          <w:p w:rsidR="00250846" w:rsidRPr="00AF196B" w:rsidRDefault="00250846" w:rsidP="00E87324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Default="00250846" w:rsidP="00E8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Informes de auditoría  </w:t>
            </w:r>
          </w:p>
        </w:tc>
        <w:tc>
          <w:tcPr>
            <w:tcW w:w="567" w:type="dxa"/>
          </w:tcPr>
          <w:p w:rsidR="00250846" w:rsidRPr="00702A3B" w:rsidRDefault="00250846" w:rsidP="00E87324">
            <w:pPr>
              <w:jc w:val="center"/>
              <w:rPr>
                <w:sz w:val="20"/>
                <w:szCs w:val="20"/>
              </w:rPr>
            </w:pPr>
            <w:r w:rsidRPr="00702A3B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173B7B" w:rsidRDefault="00E87324" w:rsidP="00E87324">
            <w:pPr>
              <w:rPr>
                <w:sz w:val="20"/>
                <w:szCs w:val="20"/>
              </w:rPr>
            </w:pPr>
            <w:r w:rsidRPr="00E87324">
              <w:rPr>
                <w:sz w:val="20"/>
                <w:szCs w:val="20"/>
              </w:rPr>
              <w:t>Si, las últimas cuentas publicadas corresponden a 2019</w:t>
            </w:r>
          </w:p>
        </w:tc>
      </w:tr>
      <w:tr w:rsidR="00250846" w:rsidRPr="007942B7" w:rsidTr="00E87324">
        <w:tc>
          <w:tcPr>
            <w:tcW w:w="2093" w:type="dxa"/>
            <w:vMerge/>
            <w:vAlign w:val="center"/>
          </w:tcPr>
          <w:p w:rsidR="00250846" w:rsidRPr="00AF196B" w:rsidRDefault="00250846" w:rsidP="00E87324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Default="00250846" w:rsidP="00E8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Retribuciones de los máximos responsables</w:t>
            </w:r>
          </w:p>
        </w:tc>
        <w:tc>
          <w:tcPr>
            <w:tcW w:w="567" w:type="dxa"/>
          </w:tcPr>
          <w:p w:rsidR="00250846" w:rsidRPr="00702A3B" w:rsidRDefault="00250846" w:rsidP="00E87324">
            <w:pPr>
              <w:jc w:val="center"/>
              <w:rPr>
                <w:sz w:val="20"/>
                <w:szCs w:val="20"/>
              </w:rPr>
            </w:pPr>
            <w:r w:rsidRPr="00702A3B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173B7B" w:rsidRDefault="00250846" w:rsidP="00E87324">
            <w:pPr>
              <w:rPr>
                <w:sz w:val="20"/>
                <w:szCs w:val="20"/>
              </w:rPr>
            </w:pPr>
            <w:r w:rsidRPr="00173B7B">
              <w:rPr>
                <w:sz w:val="20"/>
                <w:szCs w:val="20"/>
              </w:rPr>
              <w:t>No</w:t>
            </w:r>
          </w:p>
        </w:tc>
      </w:tr>
      <w:tr w:rsidR="00250846" w:rsidRPr="007942B7" w:rsidTr="00E87324">
        <w:trPr>
          <w:trHeight w:val="265"/>
        </w:trPr>
        <w:tc>
          <w:tcPr>
            <w:tcW w:w="2093" w:type="dxa"/>
            <w:vMerge w:val="restart"/>
            <w:vAlign w:val="center"/>
          </w:tcPr>
          <w:p w:rsidR="00250846" w:rsidRPr="007942B7" w:rsidRDefault="00250846" w:rsidP="00E8732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250846" w:rsidRPr="007942B7" w:rsidRDefault="00250846" w:rsidP="00E8732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250846" w:rsidRPr="00183301" w:rsidRDefault="00250846" w:rsidP="00E87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50846" w:rsidRPr="007942B7" w:rsidRDefault="00250846" w:rsidP="00E87324">
            <w:pPr>
              <w:rPr>
                <w:sz w:val="20"/>
                <w:szCs w:val="20"/>
              </w:rPr>
            </w:pPr>
          </w:p>
        </w:tc>
      </w:tr>
      <w:tr w:rsidR="00250846" w:rsidRPr="007942B7" w:rsidTr="00E87324">
        <w:tc>
          <w:tcPr>
            <w:tcW w:w="2093" w:type="dxa"/>
            <w:vMerge/>
          </w:tcPr>
          <w:p w:rsidR="00250846" w:rsidRPr="007942B7" w:rsidRDefault="00250846" w:rsidP="00E87324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E8732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50846" w:rsidRPr="00183301" w:rsidRDefault="00250846" w:rsidP="00E87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50846" w:rsidRPr="007942B7" w:rsidRDefault="00250846" w:rsidP="00E87324">
            <w:pPr>
              <w:rPr>
                <w:sz w:val="20"/>
                <w:szCs w:val="20"/>
              </w:rPr>
            </w:pPr>
          </w:p>
        </w:tc>
      </w:tr>
      <w:tr w:rsidR="00250846" w:rsidRPr="007942B7" w:rsidTr="00E87324">
        <w:tc>
          <w:tcPr>
            <w:tcW w:w="2093" w:type="dxa"/>
            <w:vMerge/>
          </w:tcPr>
          <w:p w:rsidR="00250846" w:rsidRPr="007942B7" w:rsidRDefault="00250846" w:rsidP="00E87324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E8732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250846" w:rsidRPr="00183301" w:rsidRDefault="00250846" w:rsidP="00E87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50846" w:rsidRPr="007942B7" w:rsidRDefault="00250846" w:rsidP="00E87324">
            <w:pPr>
              <w:rPr>
                <w:sz w:val="20"/>
                <w:szCs w:val="20"/>
              </w:rPr>
            </w:pPr>
          </w:p>
        </w:tc>
      </w:tr>
      <w:tr w:rsidR="00250846" w:rsidRPr="007942B7" w:rsidTr="00E87324">
        <w:tc>
          <w:tcPr>
            <w:tcW w:w="2093" w:type="dxa"/>
            <w:vMerge/>
          </w:tcPr>
          <w:p w:rsidR="00250846" w:rsidRPr="007942B7" w:rsidRDefault="00250846" w:rsidP="00E87324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E8732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250846" w:rsidRPr="007942B7" w:rsidRDefault="00250846" w:rsidP="00E87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7942B7" w:rsidRDefault="00250846" w:rsidP="00E8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Revisada de oficio</w:t>
            </w:r>
          </w:p>
        </w:tc>
      </w:tr>
      <w:tr w:rsidR="00250846" w:rsidRPr="007942B7" w:rsidTr="00E87324">
        <w:tc>
          <w:tcPr>
            <w:tcW w:w="2093" w:type="dxa"/>
            <w:vMerge/>
          </w:tcPr>
          <w:p w:rsidR="00250846" w:rsidRPr="007942B7" w:rsidRDefault="00250846" w:rsidP="00E87324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E8732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50846" w:rsidRPr="007942B7" w:rsidRDefault="00250846" w:rsidP="00E87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7942B7" w:rsidRDefault="00250846" w:rsidP="00E8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250846" w:rsidRPr="001C7D84" w:rsidTr="00E87324">
        <w:tc>
          <w:tcPr>
            <w:tcW w:w="6912" w:type="dxa"/>
            <w:gridSpan w:val="2"/>
          </w:tcPr>
          <w:p w:rsidR="00250846" w:rsidRPr="001C7D84" w:rsidRDefault="00250846" w:rsidP="00E87324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250846" w:rsidRPr="001C7D84" w:rsidRDefault="00E87324" w:rsidP="00E873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203" w:type="dxa"/>
          </w:tcPr>
          <w:p w:rsidR="00250846" w:rsidRPr="001C7D84" w:rsidRDefault="00250846" w:rsidP="00E87324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E87324" w:rsidP="00DF56A7">
      <w:pPr>
        <w:jc w:val="both"/>
      </w:pPr>
      <w:r>
        <w:t xml:space="preserve">La Fundación Carolina </w:t>
      </w:r>
      <w:r w:rsidR="00C52EE5">
        <w:t xml:space="preserve">ha aplicado </w:t>
      </w:r>
      <w:r>
        <w:t>cinco</w:t>
      </w:r>
      <w:r w:rsidR="00C52EE5" w:rsidRPr="00E87324">
        <w:t xml:space="preserve"> de las recomendaciones</w:t>
      </w:r>
      <w:r w:rsidR="00C52EE5">
        <w:t xml:space="preserve"> derivadas de la evaluación realizada en 2020.</w:t>
      </w:r>
    </w:p>
    <w:p w:rsidR="00FA5AFD" w:rsidRDefault="00FA5AFD" w:rsidP="00AC4A6F"/>
    <w:p w:rsidR="00E17DF6" w:rsidRDefault="00E17DF6" w:rsidP="00AC4A6F"/>
    <w:p w:rsidR="00E17DF6" w:rsidRDefault="00E17DF6" w:rsidP="00AC4A6F"/>
    <w:p w:rsidR="00E17DF6" w:rsidRDefault="00E17DF6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C1EF8" w:rsidRPr="00F31BC3" w:rsidRDefault="004C1EF8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196703" w:rsidRPr="00F31BC3" w:rsidRDefault="0019670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E87324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W w:w="504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995"/>
        <w:gridCol w:w="852"/>
        <w:gridCol w:w="980"/>
        <w:gridCol w:w="625"/>
        <w:gridCol w:w="625"/>
        <w:gridCol w:w="625"/>
        <w:gridCol w:w="638"/>
        <w:gridCol w:w="758"/>
      </w:tblGrid>
      <w:tr w:rsidR="00521C69" w:rsidRPr="006D4C90" w:rsidTr="00BB3652">
        <w:trPr>
          <w:trHeight w:val="315"/>
        </w:trPr>
        <w:tc>
          <w:tcPr>
            <w:tcW w:w="215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CONTENIDO 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FORMA </w:t>
            </w:r>
          </w:p>
        </w:tc>
        <w:tc>
          <w:tcPr>
            <w:tcW w:w="163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65AD82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CARACTERISTICAS</w:t>
            </w:r>
          </w:p>
        </w:tc>
        <w:tc>
          <w:tcPr>
            <w:tcW w:w="3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TOTAL</w:t>
            </w:r>
          </w:p>
        </w:tc>
      </w:tr>
      <w:tr w:rsidR="00521C69" w:rsidRPr="006D4C90" w:rsidTr="00BB3652">
        <w:trPr>
          <w:trHeight w:val="1895"/>
        </w:trPr>
        <w:tc>
          <w:tcPr>
            <w:tcW w:w="2151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45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ESTRUCTURACIÓN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ACCESIBILIDAD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CLARIDAD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REUTILIZACIÓN </w:t>
            </w:r>
          </w:p>
        </w:tc>
        <w:tc>
          <w:tcPr>
            <w:tcW w:w="29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ACTUALIZACIÓN </w:t>
            </w:r>
          </w:p>
        </w:tc>
        <w:tc>
          <w:tcPr>
            <w:tcW w:w="354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521C69" w:rsidRPr="006D4C90" w:rsidTr="00BB3652">
        <w:trPr>
          <w:trHeight w:val="315"/>
        </w:trPr>
        <w:tc>
          <w:tcPr>
            <w:tcW w:w="5000" w:type="pct"/>
            <w:gridSpan w:val="9"/>
            <w:shd w:val="clear" w:color="000000" w:fill="F2F2F2"/>
            <w:vAlign w:val="center"/>
            <w:hideMark/>
          </w:tcPr>
          <w:p w:rsidR="00521C69" w:rsidRPr="006D4C90" w:rsidRDefault="00016718" w:rsidP="00016718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INFORMACIÓN </w:t>
            </w:r>
            <w:r w:rsidR="00521C69" w:rsidRPr="006D4C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INSTITUCIONAL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Y</w:t>
            </w:r>
            <w:r w:rsidR="00521C69" w:rsidRPr="006D4C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ORGANIZATIVA </w:t>
            </w:r>
          </w:p>
        </w:tc>
      </w:tr>
      <w:tr w:rsidR="004C1EF8" w:rsidRPr="004C1EF8" w:rsidTr="00BB3652">
        <w:trPr>
          <w:trHeight w:val="315"/>
        </w:trPr>
        <w:tc>
          <w:tcPr>
            <w:tcW w:w="2151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4C1EF8" w:rsidRPr="006D4C90" w:rsidRDefault="004C1EF8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Institucional</w:t>
            </w:r>
          </w:p>
        </w:tc>
        <w:tc>
          <w:tcPr>
            <w:tcW w:w="465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4C1EF8" w:rsidRPr="004C1EF8" w:rsidRDefault="004C1EF8" w:rsidP="004C1EF8">
            <w:pPr>
              <w:jc w:val="center"/>
              <w:rPr>
                <w:sz w:val="16"/>
                <w:szCs w:val="16"/>
              </w:rPr>
            </w:pPr>
            <w:r w:rsidRPr="004C1EF8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4C1EF8" w:rsidRPr="004C1EF8" w:rsidRDefault="004C1EF8" w:rsidP="004C1EF8">
            <w:pPr>
              <w:jc w:val="center"/>
              <w:rPr>
                <w:sz w:val="16"/>
                <w:szCs w:val="16"/>
              </w:rPr>
            </w:pPr>
            <w:r w:rsidRPr="004C1EF8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4C1EF8" w:rsidRPr="004C1EF8" w:rsidRDefault="004C1EF8" w:rsidP="004C1EF8">
            <w:pPr>
              <w:jc w:val="center"/>
              <w:rPr>
                <w:sz w:val="16"/>
                <w:szCs w:val="16"/>
              </w:rPr>
            </w:pPr>
            <w:r w:rsidRPr="004C1EF8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4C1EF8" w:rsidRPr="004C1EF8" w:rsidRDefault="004C1EF8" w:rsidP="004C1EF8">
            <w:pPr>
              <w:jc w:val="center"/>
              <w:rPr>
                <w:sz w:val="16"/>
                <w:szCs w:val="16"/>
              </w:rPr>
            </w:pPr>
            <w:r w:rsidRPr="004C1EF8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4C1EF8" w:rsidRPr="004C1EF8" w:rsidRDefault="004C1EF8" w:rsidP="004C1EF8">
            <w:pPr>
              <w:jc w:val="center"/>
              <w:rPr>
                <w:sz w:val="16"/>
                <w:szCs w:val="16"/>
              </w:rPr>
            </w:pPr>
            <w:r w:rsidRPr="004C1EF8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4C1EF8" w:rsidRPr="004C1EF8" w:rsidRDefault="004C1EF8" w:rsidP="004C1EF8">
            <w:pPr>
              <w:jc w:val="center"/>
              <w:rPr>
                <w:sz w:val="16"/>
                <w:szCs w:val="16"/>
              </w:rPr>
            </w:pPr>
            <w:r w:rsidRPr="004C1EF8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4C1EF8" w:rsidRPr="004C1EF8" w:rsidRDefault="004C1EF8" w:rsidP="004C1EF8">
            <w:pPr>
              <w:jc w:val="center"/>
              <w:rPr>
                <w:sz w:val="16"/>
                <w:szCs w:val="16"/>
              </w:rPr>
            </w:pPr>
            <w:r w:rsidRPr="004C1EF8">
              <w:rPr>
                <w:sz w:val="16"/>
                <w:szCs w:val="16"/>
              </w:rPr>
              <w:t>25,0</w:t>
            </w:r>
          </w:p>
        </w:tc>
        <w:tc>
          <w:tcPr>
            <w:tcW w:w="354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4C1EF8" w:rsidRPr="004C1EF8" w:rsidRDefault="004C1EF8" w:rsidP="004C1EF8">
            <w:pPr>
              <w:jc w:val="center"/>
              <w:rPr>
                <w:sz w:val="16"/>
                <w:szCs w:val="16"/>
              </w:rPr>
            </w:pPr>
            <w:r w:rsidRPr="004C1EF8">
              <w:rPr>
                <w:sz w:val="16"/>
                <w:szCs w:val="16"/>
              </w:rPr>
              <w:t>89,3</w:t>
            </w:r>
          </w:p>
        </w:tc>
      </w:tr>
      <w:tr w:rsidR="004C1EF8" w:rsidRPr="004C1EF8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4C1EF8" w:rsidRPr="006D4C90" w:rsidRDefault="004C1EF8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Organizativa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4C1EF8" w:rsidRPr="004C1EF8" w:rsidRDefault="004C1EF8" w:rsidP="004C1EF8">
            <w:pPr>
              <w:jc w:val="center"/>
              <w:rPr>
                <w:sz w:val="16"/>
                <w:szCs w:val="16"/>
              </w:rPr>
            </w:pPr>
            <w:r w:rsidRPr="004C1EF8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4C1EF8" w:rsidRPr="004C1EF8" w:rsidRDefault="004C1EF8" w:rsidP="004C1EF8">
            <w:pPr>
              <w:jc w:val="center"/>
              <w:rPr>
                <w:sz w:val="16"/>
                <w:szCs w:val="16"/>
              </w:rPr>
            </w:pPr>
            <w:r w:rsidRPr="004C1EF8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4C1EF8" w:rsidRPr="004C1EF8" w:rsidRDefault="004C1EF8" w:rsidP="004C1EF8">
            <w:pPr>
              <w:jc w:val="center"/>
              <w:rPr>
                <w:sz w:val="16"/>
                <w:szCs w:val="16"/>
              </w:rPr>
            </w:pPr>
            <w:r w:rsidRPr="004C1EF8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4C1EF8" w:rsidRPr="004C1EF8" w:rsidRDefault="004C1EF8" w:rsidP="004C1EF8">
            <w:pPr>
              <w:jc w:val="center"/>
              <w:rPr>
                <w:sz w:val="16"/>
                <w:szCs w:val="16"/>
              </w:rPr>
            </w:pPr>
            <w:r w:rsidRPr="004C1EF8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4C1EF8" w:rsidRPr="004C1EF8" w:rsidRDefault="004C1EF8" w:rsidP="004C1EF8">
            <w:pPr>
              <w:jc w:val="center"/>
              <w:rPr>
                <w:sz w:val="16"/>
                <w:szCs w:val="16"/>
              </w:rPr>
            </w:pPr>
            <w:r w:rsidRPr="004C1EF8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4C1EF8" w:rsidRPr="004C1EF8" w:rsidRDefault="004C1EF8" w:rsidP="004C1EF8">
            <w:pPr>
              <w:jc w:val="center"/>
              <w:rPr>
                <w:sz w:val="16"/>
                <w:szCs w:val="16"/>
              </w:rPr>
            </w:pPr>
            <w:r w:rsidRPr="004C1EF8">
              <w:rPr>
                <w:sz w:val="16"/>
                <w:szCs w:val="16"/>
              </w:rPr>
              <w:t>75,0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4C1EF8" w:rsidRPr="004C1EF8" w:rsidRDefault="004C1EF8" w:rsidP="004C1EF8">
            <w:pPr>
              <w:jc w:val="center"/>
              <w:rPr>
                <w:sz w:val="16"/>
                <w:szCs w:val="16"/>
              </w:rPr>
            </w:pPr>
            <w:r w:rsidRPr="004C1EF8">
              <w:rPr>
                <w:sz w:val="16"/>
                <w:szCs w:val="16"/>
              </w:rPr>
              <w:t>12,5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4C1EF8" w:rsidRPr="004C1EF8" w:rsidRDefault="004C1EF8" w:rsidP="004C1EF8">
            <w:pPr>
              <w:jc w:val="center"/>
              <w:rPr>
                <w:sz w:val="16"/>
                <w:szCs w:val="16"/>
              </w:rPr>
            </w:pPr>
            <w:r w:rsidRPr="004C1EF8">
              <w:rPr>
                <w:sz w:val="16"/>
                <w:szCs w:val="16"/>
              </w:rPr>
              <w:t>83,9</w:t>
            </w:r>
          </w:p>
        </w:tc>
      </w:tr>
      <w:tr w:rsidR="004C1EF8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4C1EF8" w:rsidRPr="006D4C90" w:rsidRDefault="004C1EF8" w:rsidP="00BB3652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IOP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4C1EF8" w:rsidRPr="004C1EF8" w:rsidRDefault="004C1EF8" w:rsidP="004C1EF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4C1EF8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4C1EF8" w:rsidRPr="004C1EF8" w:rsidRDefault="004C1EF8" w:rsidP="004C1EF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4C1EF8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4C1EF8" w:rsidRPr="004C1EF8" w:rsidRDefault="004C1EF8" w:rsidP="004C1EF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4C1EF8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4C1EF8" w:rsidRPr="004C1EF8" w:rsidRDefault="004C1EF8" w:rsidP="004C1EF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4C1EF8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4C1EF8" w:rsidRPr="004C1EF8" w:rsidRDefault="004C1EF8" w:rsidP="004C1EF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4C1EF8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4C1EF8" w:rsidRPr="004C1EF8" w:rsidRDefault="004C1EF8" w:rsidP="004C1EF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4C1EF8">
              <w:rPr>
                <w:b/>
                <w:color w:val="FFFFFF" w:themeColor="background1"/>
                <w:sz w:val="16"/>
                <w:szCs w:val="16"/>
              </w:rPr>
              <w:t>83,3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4C1EF8" w:rsidRPr="004C1EF8" w:rsidRDefault="004C1EF8" w:rsidP="004C1EF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4C1EF8">
              <w:rPr>
                <w:b/>
                <w:color w:val="FFFFFF" w:themeColor="background1"/>
                <w:sz w:val="16"/>
                <w:szCs w:val="16"/>
              </w:rPr>
              <w:t>16,7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4C1EF8" w:rsidRPr="004C1EF8" w:rsidRDefault="004C1EF8" w:rsidP="004C1EF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4C1EF8">
              <w:rPr>
                <w:b/>
                <w:color w:val="FFFFFF" w:themeColor="background1"/>
                <w:sz w:val="16"/>
                <w:szCs w:val="16"/>
              </w:rPr>
              <w:t>85,7</w:t>
            </w:r>
          </w:p>
        </w:tc>
      </w:tr>
      <w:tr w:rsidR="00016718" w:rsidRPr="00016718" w:rsidTr="00BB3652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521C69" w:rsidRPr="00016718" w:rsidRDefault="00521C69" w:rsidP="00016718">
            <w:pPr>
              <w:rPr>
                <w:b/>
                <w:sz w:val="18"/>
                <w:szCs w:val="18"/>
              </w:rPr>
            </w:pPr>
            <w:r w:rsidRPr="00016718">
              <w:rPr>
                <w:b/>
                <w:sz w:val="18"/>
                <w:szCs w:val="18"/>
              </w:rPr>
              <w:t>INFORMACIÓN ECONÓMICA</w:t>
            </w:r>
          </w:p>
        </w:tc>
      </w:tr>
      <w:tr w:rsidR="00C52EE5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6D4C90" w:rsidRDefault="00C52EE5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2C41B4">
              <w:rPr>
                <w:rFonts w:eastAsia="Times New Roman" w:cs="Arial"/>
                <w:sz w:val="18"/>
                <w:szCs w:val="18"/>
                <w:lang w:eastAsia="es-ES"/>
              </w:rPr>
              <w:t>Contratos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</w:tr>
      <w:tr w:rsidR="004C1EF8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4C1EF8" w:rsidRPr="006D4C90" w:rsidRDefault="004C1EF8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Convenios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4C1EF8" w:rsidRPr="00F87791" w:rsidRDefault="004C1EF8" w:rsidP="00F87791">
            <w:pPr>
              <w:jc w:val="center"/>
              <w:rPr>
                <w:sz w:val="16"/>
                <w:szCs w:val="16"/>
              </w:rPr>
            </w:pPr>
            <w:r w:rsidRPr="00F87791">
              <w:rPr>
                <w:sz w:val="16"/>
                <w:szCs w:val="16"/>
              </w:rPr>
              <w:t>85,7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4C1EF8" w:rsidRPr="00F87791" w:rsidRDefault="004C1EF8" w:rsidP="00F87791">
            <w:pPr>
              <w:jc w:val="center"/>
              <w:rPr>
                <w:sz w:val="16"/>
                <w:szCs w:val="16"/>
              </w:rPr>
            </w:pPr>
            <w:r w:rsidRPr="00F87791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4C1EF8" w:rsidRPr="00F87791" w:rsidRDefault="004C1EF8" w:rsidP="00F87791">
            <w:pPr>
              <w:jc w:val="center"/>
              <w:rPr>
                <w:sz w:val="16"/>
                <w:szCs w:val="16"/>
              </w:rPr>
            </w:pPr>
            <w:r w:rsidRPr="00F87791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4C1EF8" w:rsidRPr="00F87791" w:rsidRDefault="004C1EF8" w:rsidP="00F87791">
            <w:pPr>
              <w:jc w:val="center"/>
              <w:rPr>
                <w:sz w:val="16"/>
                <w:szCs w:val="16"/>
              </w:rPr>
            </w:pPr>
            <w:r w:rsidRPr="00F87791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4C1EF8" w:rsidRPr="00F87791" w:rsidRDefault="004C1EF8" w:rsidP="00F87791">
            <w:pPr>
              <w:jc w:val="center"/>
              <w:rPr>
                <w:sz w:val="16"/>
                <w:szCs w:val="16"/>
              </w:rPr>
            </w:pPr>
            <w:r w:rsidRPr="00F87791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4C1EF8" w:rsidRPr="00F87791" w:rsidRDefault="004C1EF8" w:rsidP="00F87791">
            <w:pPr>
              <w:jc w:val="center"/>
              <w:rPr>
                <w:sz w:val="16"/>
                <w:szCs w:val="16"/>
              </w:rPr>
            </w:pPr>
            <w:r w:rsidRPr="00F87791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4C1EF8" w:rsidRPr="00F87791" w:rsidRDefault="004C1EF8" w:rsidP="00F87791">
            <w:pPr>
              <w:jc w:val="center"/>
              <w:rPr>
                <w:sz w:val="16"/>
                <w:szCs w:val="16"/>
              </w:rPr>
            </w:pPr>
            <w:r w:rsidRPr="00F87791">
              <w:rPr>
                <w:sz w:val="16"/>
                <w:szCs w:val="16"/>
              </w:rPr>
              <w:t>50,0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4C1EF8" w:rsidRPr="00F87791" w:rsidRDefault="004C1EF8" w:rsidP="00F87791">
            <w:pPr>
              <w:jc w:val="center"/>
              <w:rPr>
                <w:sz w:val="16"/>
                <w:szCs w:val="16"/>
              </w:rPr>
            </w:pPr>
            <w:r w:rsidRPr="00F87791">
              <w:rPr>
                <w:sz w:val="16"/>
                <w:szCs w:val="16"/>
              </w:rPr>
              <w:t>90,8</w:t>
            </w:r>
          </w:p>
        </w:tc>
      </w:tr>
      <w:tr w:rsidR="00C52EE5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6D4C90" w:rsidRDefault="00C52EE5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>Subvenciones</w:t>
            </w: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ab/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</w:tr>
      <w:tr w:rsidR="00F87791" w:rsidRPr="003543A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87791" w:rsidRPr="003543A0" w:rsidRDefault="00F87791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>Presupuestos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87791" w:rsidRPr="00F87791" w:rsidRDefault="00F87791" w:rsidP="00F87791">
            <w:pPr>
              <w:jc w:val="center"/>
              <w:rPr>
                <w:sz w:val="16"/>
                <w:szCs w:val="16"/>
              </w:rPr>
            </w:pPr>
            <w:r w:rsidRPr="00F87791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87791" w:rsidRPr="00F87791" w:rsidRDefault="00F87791" w:rsidP="00F87791">
            <w:pPr>
              <w:jc w:val="center"/>
              <w:rPr>
                <w:sz w:val="16"/>
                <w:szCs w:val="16"/>
              </w:rPr>
            </w:pPr>
            <w:r w:rsidRPr="00F87791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87791" w:rsidRPr="00F87791" w:rsidRDefault="00F87791" w:rsidP="00F87791">
            <w:pPr>
              <w:jc w:val="center"/>
              <w:rPr>
                <w:sz w:val="16"/>
                <w:szCs w:val="16"/>
              </w:rPr>
            </w:pPr>
            <w:r w:rsidRPr="00F87791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87791" w:rsidRPr="00F87791" w:rsidRDefault="00F87791" w:rsidP="00F87791">
            <w:pPr>
              <w:jc w:val="center"/>
              <w:rPr>
                <w:sz w:val="16"/>
                <w:szCs w:val="16"/>
              </w:rPr>
            </w:pPr>
            <w:r w:rsidRPr="00F87791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87791" w:rsidRPr="00F87791" w:rsidRDefault="00F87791" w:rsidP="00F87791">
            <w:pPr>
              <w:jc w:val="center"/>
              <w:rPr>
                <w:sz w:val="16"/>
                <w:szCs w:val="16"/>
              </w:rPr>
            </w:pPr>
            <w:r w:rsidRPr="00F87791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87791" w:rsidRPr="00F87791" w:rsidRDefault="00F87791" w:rsidP="00F87791">
            <w:pPr>
              <w:jc w:val="center"/>
              <w:rPr>
                <w:sz w:val="16"/>
                <w:szCs w:val="16"/>
              </w:rPr>
            </w:pPr>
            <w:r w:rsidRPr="00F87791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87791" w:rsidRPr="00F87791" w:rsidRDefault="00F87791" w:rsidP="00F87791">
            <w:pPr>
              <w:jc w:val="center"/>
              <w:rPr>
                <w:sz w:val="16"/>
                <w:szCs w:val="16"/>
              </w:rPr>
            </w:pPr>
            <w:r w:rsidRPr="00F87791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87791" w:rsidRPr="00F87791" w:rsidRDefault="00F87791" w:rsidP="00F87791">
            <w:pPr>
              <w:jc w:val="center"/>
              <w:rPr>
                <w:sz w:val="16"/>
                <w:szCs w:val="16"/>
              </w:rPr>
            </w:pPr>
            <w:r w:rsidRPr="00F87791">
              <w:rPr>
                <w:sz w:val="16"/>
                <w:szCs w:val="16"/>
              </w:rPr>
              <w:t>0,0</w:t>
            </w:r>
          </w:p>
        </w:tc>
      </w:tr>
      <w:tr w:rsidR="00F87791" w:rsidRPr="003543A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87791" w:rsidRPr="003543A0" w:rsidRDefault="00F87791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>Cuentas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87791" w:rsidRPr="00F87791" w:rsidRDefault="00F87791" w:rsidP="00F87791">
            <w:pPr>
              <w:jc w:val="center"/>
              <w:rPr>
                <w:sz w:val="16"/>
                <w:szCs w:val="16"/>
              </w:rPr>
            </w:pPr>
            <w:r w:rsidRPr="00F87791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87791" w:rsidRPr="00F87791" w:rsidRDefault="00F87791" w:rsidP="00F87791">
            <w:pPr>
              <w:jc w:val="center"/>
              <w:rPr>
                <w:sz w:val="16"/>
                <w:szCs w:val="16"/>
              </w:rPr>
            </w:pPr>
            <w:r w:rsidRPr="00F87791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87791" w:rsidRPr="00F87791" w:rsidRDefault="00F87791" w:rsidP="00F87791">
            <w:pPr>
              <w:jc w:val="center"/>
              <w:rPr>
                <w:sz w:val="16"/>
                <w:szCs w:val="16"/>
              </w:rPr>
            </w:pPr>
            <w:r w:rsidRPr="00F87791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87791" w:rsidRPr="00F87791" w:rsidRDefault="00F87791" w:rsidP="00F87791">
            <w:pPr>
              <w:jc w:val="center"/>
              <w:rPr>
                <w:sz w:val="16"/>
                <w:szCs w:val="16"/>
              </w:rPr>
            </w:pPr>
            <w:r w:rsidRPr="00F87791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87791" w:rsidRPr="00F87791" w:rsidRDefault="00F87791" w:rsidP="00F87791">
            <w:pPr>
              <w:jc w:val="center"/>
              <w:rPr>
                <w:sz w:val="16"/>
                <w:szCs w:val="16"/>
              </w:rPr>
            </w:pPr>
            <w:r w:rsidRPr="00F87791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87791" w:rsidRPr="00F87791" w:rsidRDefault="00F87791" w:rsidP="00F877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87791" w:rsidRPr="00F87791" w:rsidRDefault="00F87791" w:rsidP="00F87791">
            <w:pPr>
              <w:jc w:val="center"/>
              <w:rPr>
                <w:sz w:val="16"/>
                <w:szCs w:val="16"/>
              </w:rPr>
            </w:pPr>
            <w:r w:rsidRPr="00F87791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87791" w:rsidRPr="00F87791" w:rsidRDefault="00F87791" w:rsidP="00F877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71,4</w:t>
            </w:r>
          </w:p>
        </w:tc>
      </w:tr>
      <w:tr w:rsidR="00F87791" w:rsidRPr="003543A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87791" w:rsidRPr="003543A0" w:rsidRDefault="00F87791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2C41B4">
              <w:rPr>
                <w:rFonts w:eastAsia="Times New Roman" w:cs="Arial"/>
                <w:sz w:val="18"/>
                <w:szCs w:val="18"/>
                <w:lang w:eastAsia="es-ES"/>
              </w:rPr>
              <w:t>Retribuciones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87791" w:rsidRPr="00F87791" w:rsidRDefault="00F87791" w:rsidP="00F87791">
            <w:pPr>
              <w:jc w:val="center"/>
              <w:rPr>
                <w:sz w:val="16"/>
                <w:szCs w:val="16"/>
              </w:rPr>
            </w:pPr>
            <w:r w:rsidRPr="00F87791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87791" w:rsidRPr="00F87791" w:rsidRDefault="00F87791" w:rsidP="00F87791">
            <w:pPr>
              <w:jc w:val="center"/>
              <w:rPr>
                <w:sz w:val="16"/>
                <w:szCs w:val="16"/>
              </w:rPr>
            </w:pPr>
            <w:r w:rsidRPr="00F87791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87791" w:rsidRPr="00F87791" w:rsidRDefault="00F87791" w:rsidP="00F87791">
            <w:pPr>
              <w:jc w:val="center"/>
              <w:rPr>
                <w:sz w:val="16"/>
                <w:szCs w:val="16"/>
              </w:rPr>
            </w:pPr>
            <w:r w:rsidRPr="00F87791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87791" w:rsidRPr="00F87791" w:rsidRDefault="00F87791" w:rsidP="00F87791">
            <w:pPr>
              <w:jc w:val="center"/>
              <w:rPr>
                <w:sz w:val="16"/>
                <w:szCs w:val="16"/>
              </w:rPr>
            </w:pPr>
            <w:r w:rsidRPr="00F87791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87791" w:rsidRPr="00F87791" w:rsidRDefault="00F87791" w:rsidP="00F87791">
            <w:pPr>
              <w:jc w:val="center"/>
              <w:rPr>
                <w:sz w:val="16"/>
                <w:szCs w:val="16"/>
              </w:rPr>
            </w:pPr>
            <w:r w:rsidRPr="00F87791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87791" w:rsidRPr="00F87791" w:rsidRDefault="00F87791" w:rsidP="00F87791">
            <w:pPr>
              <w:jc w:val="center"/>
              <w:rPr>
                <w:sz w:val="16"/>
                <w:szCs w:val="16"/>
              </w:rPr>
            </w:pPr>
            <w:r w:rsidRPr="00F87791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87791" w:rsidRPr="00F87791" w:rsidRDefault="00F87791" w:rsidP="00F87791">
            <w:pPr>
              <w:jc w:val="center"/>
              <w:rPr>
                <w:sz w:val="16"/>
                <w:szCs w:val="16"/>
              </w:rPr>
            </w:pPr>
            <w:r w:rsidRPr="00F87791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87791" w:rsidRPr="00F87791" w:rsidRDefault="00F87791" w:rsidP="00F87791">
            <w:pPr>
              <w:jc w:val="center"/>
              <w:rPr>
                <w:sz w:val="16"/>
                <w:szCs w:val="16"/>
              </w:rPr>
            </w:pPr>
            <w:r w:rsidRPr="00F87791">
              <w:rPr>
                <w:sz w:val="16"/>
                <w:szCs w:val="16"/>
              </w:rPr>
              <w:t>0,0</w:t>
            </w:r>
          </w:p>
        </w:tc>
      </w:tr>
      <w:tr w:rsidR="00F87791" w:rsidRPr="00F87791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F87791" w:rsidRPr="006D4C90" w:rsidRDefault="00F87791" w:rsidP="00BB3652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EPE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F87791" w:rsidRPr="00F87791" w:rsidRDefault="00F87791" w:rsidP="00F87791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87791">
              <w:rPr>
                <w:b/>
                <w:color w:val="FFFFFF" w:themeColor="background1"/>
                <w:sz w:val="16"/>
                <w:szCs w:val="16"/>
              </w:rPr>
              <w:t>35,7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F87791" w:rsidRPr="00F87791" w:rsidRDefault="00F87791" w:rsidP="00F87791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87791">
              <w:rPr>
                <w:b/>
                <w:color w:val="FFFFFF" w:themeColor="background1"/>
                <w:sz w:val="16"/>
                <w:szCs w:val="16"/>
              </w:rPr>
              <w:t>37,5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F87791" w:rsidRPr="00F87791" w:rsidRDefault="00F87791" w:rsidP="00F87791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87791">
              <w:rPr>
                <w:b/>
                <w:color w:val="FFFFFF" w:themeColor="background1"/>
                <w:sz w:val="16"/>
                <w:szCs w:val="16"/>
              </w:rPr>
              <w:t>37,5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F87791" w:rsidRPr="00F87791" w:rsidRDefault="00F87791" w:rsidP="00F87791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87791">
              <w:rPr>
                <w:b/>
                <w:color w:val="FFFFFF" w:themeColor="background1"/>
                <w:sz w:val="16"/>
                <w:szCs w:val="16"/>
              </w:rPr>
              <w:t>37,5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F87791" w:rsidRPr="00F87791" w:rsidRDefault="00F87791" w:rsidP="00F87791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87791">
              <w:rPr>
                <w:b/>
                <w:color w:val="FFFFFF" w:themeColor="background1"/>
                <w:sz w:val="16"/>
                <w:szCs w:val="16"/>
              </w:rPr>
              <w:t>37,5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F87791" w:rsidRPr="00F87791" w:rsidRDefault="00F87791" w:rsidP="00F87791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87791">
              <w:rPr>
                <w:b/>
                <w:color w:val="FFFFFF" w:themeColor="background1"/>
                <w:sz w:val="16"/>
                <w:szCs w:val="16"/>
              </w:rPr>
              <w:t>12,5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F87791" w:rsidRPr="00F87791" w:rsidRDefault="00F87791" w:rsidP="00F87791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87791">
              <w:rPr>
                <w:b/>
                <w:color w:val="FFFFFF" w:themeColor="background1"/>
                <w:sz w:val="16"/>
                <w:szCs w:val="16"/>
              </w:rPr>
              <w:t>6,3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F87791" w:rsidRPr="00F87791" w:rsidRDefault="00F87791" w:rsidP="00F87791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87791">
              <w:rPr>
                <w:b/>
                <w:color w:val="FFFFFF" w:themeColor="background1"/>
                <w:sz w:val="16"/>
                <w:szCs w:val="16"/>
              </w:rPr>
              <w:t>29,2</w:t>
            </w:r>
          </w:p>
        </w:tc>
      </w:tr>
      <w:tr w:rsidR="00521C69" w:rsidRPr="006D4C90" w:rsidTr="00BB3652">
        <w:trPr>
          <w:trHeight w:val="315"/>
        </w:trPr>
        <w:tc>
          <w:tcPr>
            <w:tcW w:w="4646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jc w:val="right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INDICE DE CUMPLIMIENTO DE LA INFORMACION OBLIGATORIA (ICIO)</w:t>
            </w:r>
          </w:p>
        </w:tc>
        <w:tc>
          <w:tcPr>
            <w:tcW w:w="354" w:type="pct"/>
            <w:tcBorders>
              <w:top w:val="single" w:sz="4" w:space="0" w:color="333333"/>
              <w:left w:val="single" w:sz="4" w:space="0" w:color="993366"/>
              <w:bottom w:val="single" w:sz="4" w:space="0" w:color="333333"/>
              <w:right w:val="nil"/>
            </w:tcBorders>
            <w:shd w:val="clear" w:color="auto" w:fill="auto"/>
            <w:noWrap/>
          </w:tcPr>
          <w:p w:rsidR="00521C69" w:rsidRPr="006D4C90" w:rsidRDefault="00F87791" w:rsidP="00BB3652">
            <w:pPr>
              <w:jc w:val="right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53,4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BB3652" w:rsidRDefault="004061BC" w:rsidP="00BB3652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F87791">
        <w:rPr>
          <w:lang w:bidi="es-ES"/>
        </w:rPr>
        <w:t>53,4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2020 se produce un incremento de </w:t>
      </w:r>
      <w:r w:rsidR="00F87791">
        <w:rPr>
          <w:lang w:bidi="es-ES"/>
        </w:rPr>
        <w:t>29,6</w:t>
      </w:r>
      <w:r w:rsidR="00BB3652">
        <w:rPr>
          <w:lang w:bidi="es-ES"/>
        </w:rPr>
        <w:t xml:space="preserve"> puntos porcentuales atribuible</w:t>
      </w:r>
      <w:r w:rsidR="00F87791">
        <w:rPr>
          <w:lang w:bidi="es-ES"/>
        </w:rPr>
        <w:t xml:space="preserve">s tanto a la aplicación de parte de las recomendaciones efectuadas en 2020 como </w:t>
      </w:r>
      <w:r w:rsidR="00BB3652">
        <w:rPr>
          <w:lang w:bidi="es-ES"/>
        </w:rPr>
        <w:t>a la revisión efectuada de oficio de la obligación de publicar información sobre ejecución presupuestaria y del cumplimiento del atributo de publicación de la información en formatos reutilizables.</w:t>
      </w:r>
    </w:p>
    <w:p w:rsidR="00A670E9" w:rsidRDefault="00A670E9" w:rsidP="00F05E2C">
      <w:pPr>
        <w:pStyle w:val="Cuerpodelboletn"/>
      </w:pPr>
    </w:p>
    <w:p w:rsidR="00A670E9" w:rsidRDefault="00A670E9" w:rsidP="00F05E2C">
      <w:pPr>
        <w:pStyle w:val="Cuerpodelboletn"/>
        <w:sectPr w:rsidR="00A670E9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4061BC" w:rsidRDefault="00F87791" w:rsidP="00F87791">
      <w:pPr>
        <w:pStyle w:val="Cuerpodelboletn"/>
      </w:pPr>
      <w:r>
        <w:t xml:space="preserve">Aunque se ha producido una mejoría respecto de los resultados obtenidos en 2020 – se han aplicado 5 recomendaciones – todavía </w:t>
      </w:r>
      <w:r w:rsidR="00BB3652">
        <w:t xml:space="preserve">persisten </w:t>
      </w:r>
      <w:r>
        <w:t>algunos de los</w:t>
      </w:r>
      <w:r w:rsidR="00BB3652">
        <w:t xml:space="preserve"> déficits evidenciados en dicha evaluación</w:t>
      </w:r>
      <w:r w:rsidR="00A670E9">
        <w:t xml:space="preserve">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C1EF8" w:rsidRPr="00F31BC3" w:rsidRDefault="004C1EF8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196703" w:rsidRPr="00F31BC3" w:rsidRDefault="00196703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C52EE5" w:rsidRDefault="00C52EE5" w:rsidP="00C52EE5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D4B3E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lastRenderedPageBreak/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:rsidR="00CC3B31" w:rsidRDefault="00CC3B31" w:rsidP="00CC3B31">
      <w:pPr>
        <w:pStyle w:val="Prrafodelista"/>
      </w:pPr>
    </w:p>
    <w:p w:rsidR="004D4B3E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 no se publica información sobre los contratos adjudicados por administraciones públicas, las subvenciones concedidas por administraciones públicas</w:t>
      </w:r>
      <w:r w:rsidR="00F87791">
        <w:rPr>
          <w:rFonts w:ascii="Century Gothic" w:hAnsi="Century Gothic"/>
        </w:rPr>
        <w:t>, los presupuestos y las retribuciones percibidas por los máximos responsables de la Fundación</w:t>
      </w:r>
      <w:r>
        <w:rPr>
          <w:rFonts w:ascii="Century Gothic" w:hAnsi="Century Gothic"/>
        </w:rPr>
        <w:t>.</w:t>
      </w:r>
      <w:r w:rsidR="00F87791">
        <w:rPr>
          <w:rFonts w:ascii="Century Gothic" w:hAnsi="Century Gothic"/>
        </w:rPr>
        <w:t xml:space="preserve"> </w:t>
      </w: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061BC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criterios de calidad en la publicación de la información, </w:t>
      </w:r>
      <w:r w:rsidR="00F87791">
        <w:rPr>
          <w:rFonts w:ascii="Century Gothic" w:hAnsi="Century Gothic"/>
        </w:rPr>
        <w:t xml:space="preserve">la información sobre cuentas e informes de auditoría está desactualizada – corresponde al ejercicio 2019 -, gran parte de la información no está datada y </w:t>
      </w:r>
      <w:r>
        <w:rPr>
          <w:rFonts w:ascii="Century Gothic" w:hAnsi="Century Gothic"/>
        </w:rPr>
        <w:t xml:space="preserve">sigue sin publicarse </w:t>
      </w:r>
      <w:r w:rsidR="004D4B3E">
        <w:rPr>
          <w:rFonts w:ascii="Century Gothic" w:hAnsi="Century Gothic"/>
        </w:rPr>
        <w:t xml:space="preserve">la fecha </w:t>
      </w:r>
      <w:r>
        <w:rPr>
          <w:rFonts w:ascii="Century Gothic" w:hAnsi="Century Gothic"/>
        </w:rPr>
        <w:t xml:space="preserve">en </w:t>
      </w:r>
      <w:r w:rsidR="004D4B3E">
        <w:rPr>
          <w:rFonts w:ascii="Century Gothic" w:hAnsi="Century Gothic"/>
        </w:rPr>
        <w:t xml:space="preserve">que se revisó o actualizó por última vez </w:t>
      </w:r>
      <w:r w:rsidR="00CC3B31">
        <w:rPr>
          <w:rFonts w:ascii="Century Gothic" w:hAnsi="Century Gothic"/>
        </w:rPr>
        <w:t>la información obligatoria publicada en el Portal de Transparencia o en la web de la entidad.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2C19B9">
        <w:rPr>
          <w:rFonts w:ascii="Century Gothic" w:hAnsi="Century Gothic"/>
        </w:rPr>
        <w:t>noviembre</w:t>
      </w:r>
      <w:r>
        <w:rPr>
          <w:rFonts w:ascii="Century Gothic" w:hAnsi="Century Gothic"/>
        </w:rPr>
        <w:t xml:space="preserve"> de 2021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  <w:bookmarkStart w:id="0" w:name="_GoBack"/>
      <w:bookmarkEnd w:id="0"/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C1EF8" w:rsidRPr="00F31BC3" w:rsidRDefault="004C1EF8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196703" w:rsidRPr="00F31BC3" w:rsidRDefault="0019670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4C1EF8" w:rsidRPr="00F31BC3" w:rsidRDefault="004C1EF8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196703" w:rsidRPr="00F31BC3" w:rsidRDefault="0019670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EF8" w:rsidRDefault="004C1EF8" w:rsidP="00F31BC3">
      <w:r>
        <w:separator/>
      </w:r>
    </w:p>
  </w:endnote>
  <w:endnote w:type="continuationSeparator" w:id="0">
    <w:p w:rsidR="004C1EF8" w:rsidRDefault="004C1EF8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EF8" w:rsidRDefault="004C1EF8" w:rsidP="00F31BC3">
      <w:r>
        <w:separator/>
      </w:r>
    </w:p>
  </w:footnote>
  <w:footnote w:type="continuationSeparator" w:id="0">
    <w:p w:rsidR="004C1EF8" w:rsidRDefault="004C1EF8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C1EF8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63295"/>
    <w:rsid w:val="00564E23"/>
    <w:rsid w:val="00582A8C"/>
    <w:rsid w:val="005B1544"/>
    <w:rsid w:val="005C4778"/>
    <w:rsid w:val="005E2505"/>
    <w:rsid w:val="005E6704"/>
    <w:rsid w:val="00603DFC"/>
    <w:rsid w:val="00607613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51FAA"/>
    <w:rsid w:val="00760E4B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E3844"/>
    <w:rsid w:val="007F1D56"/>
    <w:rsid w:val="007F5F9D"/>
    <w:rsid w:val="00800B69"/>
    <w:rsid w:val="00803D20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626F"/>
    <w:rsid w:val="00A06BF1"/>
    <w:rsid w:val="00A10B8C"/>
    <w:rsid w:val="00A1361E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87324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87791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0.w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0E47D0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4873beb7-5857-4685-be1f-d57550cc96cc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494CF1-850B-4BC9-B5FC-7B0D01FC2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25</TotalTime>
  <Pages>5</Pages>
  <Words>840</Words>
  <Characters>4623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3</cp:revision>
  <cp:lastPrinted>2008-09-26T23:14:00Z</cp:lastPrinted>
  <dcterms:created xsi:type="dcterms:W3CDTF">2021-11-08T12:40:00Z</dcterms:created>
  <dcterms:modified xsi:type="dcterms:W3CDTF">2021-11-08T13:09:00Z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