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Content>
                              <w:p w:rsidR="00AC1FB7" w:rsidRDefault="00AC1FB7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Inversiones </w:t>
                                </w:r>
                                <w:proofErr w:type="spellStart"/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Marylanza</w:t>
                                </w:r>
                                <w:proofErr w:type="spellEnd"/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S.L.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Content>
                        <w:p w:rsidR="00AC1FB7" w:rsidRDefault="00AC1FB7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Inversiones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Marylanza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S.L.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C1FB7" w:rsidRDefault="00AC1FB7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A670E9" w:rsidRDefault="00A670E9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951C1A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183301" w:rsidRPr="007942B7" w:rsidTr="00183301"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183301" w:rsidRPr="007942B7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7942B7">
            <w:pPr>
              <w:rPr>
                <w:sz w:val="20"/>
                <w:szCs w:val="20"/>
              </w:rPr>
            </w:pPr>
          </w:p>
        </w:tc>
      </w:tr>
      <w:tr w:rsidR="001C2217" w:rsidRPr="007942B7" w:rsidTr="00183301">
        <w:tc>
          <w:tcPr>
            <w:tcW w:w="2093" w:type="dxa"/>
            <w:vMerge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1C2217" w:rsidRDefault="001C2217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C2217" w:rsidRPr="007942B7" w:rsidRDefault="001C2217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183301" w:rsidRPr="007942B7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1361E">
            <w:pPr>
              <w:rPr>
                <w:sz w:val="20"/>
                <w:szCs w:val="20"/>
              </w:rPr>
            </w:pPr>
          </w:p>
        </w:tc>
      </w:tr>
      <w:tr w:rsidR="00702A3B" w:rsidRPr="007942B7" w:rsidTr="00BA4354">
        <w:tc>
          <w:tcPr>
            <w:tcW w:w="2093" w:type="dxa"/>
            <w:vMerge w:val="restart"/>
            <w:vAlign w:val="center"/>
          </w:tcPr>
          <w:p w:rsidR="00702A3B" w:rsidRPr="00AF196B" w:rsidRDefault="00702A3B" w:rsidP="006D4C90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702A3B" w:rsidRDefault="00702A3B" w:rsidP="008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Publicación de la normativa </w:t>
            </w:r>
            <w:r w:rsidR="00011753">
              <w:rPr>
                <w:sz w:val="20"/>
                <w:szCs w:val="20"/>
              </w:rPr>
              <w:t xml:space="preserve">específica </w:t>
            </w:r>
            <w:r>
              <w:rPr>
                <w:sz w:val="20"/>
                <w:szCs w:val="20"/>
              </w:rPr>
              <w:t xml:space="preserve">aplicable a la </w:t>
            </w:r>
            <w:r w:rsidR="00836976">
              <w:rPr>
                <w:sz w:val="20"/>
                <w:szCs w:val="20"/>
              </w:rPr>
              <w:t>entidad</w:t>
            </w:r>
          </w:p>
        </w:tc>
        <w:tc>
          <w:tcPr>
            <w:tcW w:w="567" w:type="dxa"/>
          </w:tcPr>
          <w:p w:rsidR="00702A3B" w:rsidRDefault="00702A3B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02A3B" w:rsidRPr="007942B7" w:rsidRDefault="00011753" w:rsidP="00B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02A3B" w:rsidRPr="007942B7" w:rsidTr="00BA4354">
        <w:tc>
          <w:tcPr>
            <w:tcW w:w="2093" w:type="dxa"/>
            <w:vMerge/>
            <w:vAlign w:val="center"/>
          </w:tcPr>
          <w:p w:rsidR="00702A3B" w:rsidRPr="00AF196B" w:rsidRDefault="00702A3B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02A3B" w:rsidRDefault="00702A3B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702A3B" w:rsidRDefault="00702A3B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02A3B" w:rsidRPr="007942B7" w:rsidRDefault="00011753" w:rsidP="00BA4354">
            <w:pPr>
              <w:rPr>
                <w:sz w:val="20"/>
                <w:szCs w:val="20"/>
              </w:rPr>
            </w:pPr>
            <w:r w:rsidRPr="00011753">
              <w:rPr>
                <w:sz w:val="20"/>
                <w:szCs w:val="20"/>
              </w:rPr>
              <w:t>No</w:t>
            </w:r>
          </w:p>
        </w:tc>
      </w:tr>
      <w:tr w:rsidR="00702A3B" w:rsidRPr="007942B7" w:rsidTr="00BA4354">
        <w:tc>
          <w:tcPr>
            <w:tcW w:w="2093" w:type="dxa"/>
            <w:vMerge/>
            <w:vAlign w:val="center"/>
          </w:tcPr>
          <w:p w:rsidR="00702A3B" w:rsidRPr="00C3228C" w:rsidRDefault="00702A3B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02A3B" w:rsidRDefault="00702A3B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</w:tcPr>
          <w:p w:rsidR="00702A3B" w:rsidRPr="00800B69" w:rsidRDefault="00702A3B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02A3B" w:rsidRPr="007942B7" w:rsidRDefault="00011753" w:rsidP="00AC4A6F">
            <w:pPr>
              <w:rPr>
                <w:sz w:val="20"/>
                <w:szCs w:val="20"/>
              </w:rPr>
            </w:pPr>
            <w:r w:rsidRPr="00011753">
              <w:rPr>
                <w:sz w:val="20"/>
                <w:szCs w:val="20"/>
              </w:rPr>
              <w:t>No</w:t>
            </w:r>
          </w:p>
        </w:tc>
      </w:tr>
      <w:tr w:rsidR="00A670E9" w:rsidRPr="007942B7" w:rsidTr="00BA4354">
        <w:tc>
          <w:tcPr>
            <w:tcW w:w="2093" w:type="dxa"/>
            <w:vMerge/>
            <w:vAlign w:val="center"/>
          </w:tcPr>
          <w:p w:rsidR="00A670E9" w:rsidRPr="00AF196B" w:rsidRDefault="00A670E9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670E9" w:rsidRDefault="00A670E9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</w:t>
            </w:r>
            <w:r w:rsidR="00011753">
              <w:rPr>
                <w:sz w:val="20"/>
                <w:szCs w:val="20"/>
              </w:rPr>
              <w:t xml:space="preserve"> (estados financieros de la sociedad)</w:t>
            </w:r>
          </w:p>
        </w:tc>
        <w:tc>
          <w:tcPr>
            <w:tcW w:w="567" w:type="dxa"/>
          </w:tcPr>
          <w:p w:rsidR="00A670E9" w:rsidRDefault="00A670E9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670E9" w:rsidRPr="00011753" w:rsidRDefault="00011753">
            <w:pPr>
              <w:rPr>
                <w:sz w:val="20"/>
                <w:szCs w:val="20"/>
              </w:rPr>
            </w:pPr>
            <w:r w:rsidRPr="00011753">
              <w:rPr>
                <w:sz w:val="20"/>
                <w:szCs w:val="20"/>
              </w:rPr>
              <w:t>No</w:t>
            </w:r>
          </w:p>
        </w:tc>
      </w:tr>
      <w:tr w:rsidR="00702A3B" w:rsidRPr="007942B7" w:rsidTr="00BA4354">
        <w:tc>
          <w:tcPr>
            <w:tcW w:w="2093" w:type="dxa"/>
            <w:vMerge/>
            <w:vAlign w:val="center"/>
          </w:tcPr>
          <w:p w:rsidR="00702A3B" w:rsidRPr="00AF196B" w:rsidRDefault="00702A3B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02A3B" w:rsidRDefault="00702A3B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567" w:type="dxa"/>
          </w:tcPr>
          <w:p w:rsidR="00702A3B" w:rsidRDefault="009C6D12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02A3B" w:rsidRPr="007942B7" w:rsidRDefault="00702A3B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Revisada de oficio</w:t>
            </w:r>
          </w:p>
        </w:tc>
      </w:tr>
      <w:tr w:rsidR="00A670E9" w:rsidRPr="007942B7" w:rsidTr="00BA4354">
        <w:tc>
          <w:tcPr>
            <w:tcW w:w="2093" w:type="dxa"/>
            <w:vMerge/>
            <w:vAlign w:val="center"/>
          </w:tcPr>
          <w:p w:rsidR="00A670E9" w:rsidRPr="00AF196B" w:rsidRDefault="00A670E9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670E9" w:rsidRDefault="00A670E9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Cuentas anuales </w:t>
            </w:r>
          </w:p>
        </w:tc>
        <w:tc>
          <w:tcPr>
            <w:tcW w:w="567" w:type="dxa"/>
          </w:tcPr>
          <w:p w:rsidR="00A670E9" w:rsidRPr="00702A3B" w:rsidRDefault="00A670E9" w:rsidP="00702A3B">
            <w:pPr>
              <w:jc w:val="center"/>
              <w:rPr>
                <w:sz w:val="20"/>
                <w:szCs w:val="20"/>
              </w:rPr>
            </w:pPr>
            <w:r w:rsidRPr="00702A3B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670E9" w:rsidRPr="00011753" w:rsidRDefault="00011753">
            <w:pPr>
              <w:rPr>
                <w:sz w:val="20"/>
                <w:szCs w:val="20"/>
              </w:rPr>
            </w:pPr>
            <w:r w:rsidRPr="00011753">
              <w:rPr>
                <w:sz w:val="20"/>
                <w:szCs w:val="20"/>
              </w:rPr>
              <w:t>No</w:t>
            </w:r>
          </w:p>
        </w:tc>
      </w:tr>
      <w:tr w:rsidR="00EF4B82" w:rsidRPr="007942B7" w:rsidTr="00BA4354">
        <w:tc>
          <w:tcPr>
            <w:tcW w:w="2093" w:type="dxa"/>
            <w:vMerge/>
            <w:vAlign w:val="center"/>
          </w:tcPr>
          <w:p w:rsidR="00EF4B82" w:rsidRPr="00AF196B" w:rsidRDefault="00EF4B82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F4B82" w:rsidRDefault="00EF4B82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Informes de Auditoría</w:t>
            </w:r>
          </w:p>
        </w:tc>
        <w:tc>
          <w:tcPr>
            <w:tcW w:w="567" w:type="dxa"/>
          </w:tcPr>
          <w:p w:rsidR="00EF4B82" w:rsidRPr="00702A3B" w:rsidRDefault="003F4DDD" w:rsidP="00702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F4B82" w:rsidRPr="00011753" w:rsidRDefault="00011753">
            <w:pPr>
              <w:rPr>
                <w:sz w:val="20"/>
                <w:szCs w:val="20"/>
              </w:rPr>
            </w:pPr>
            <w:r w:rsidRPr="00011753">
              <w:rPr>
                <w:sz w:val="20"/>
                <w:szCs w:val="20"/>
              </w:rPr>
              <w:t>No</w:t>
            </w:r>
          </w:p>
        </w:tc>
      </w:tr>
      <w:tr w:rsidR="00A670E9" w:rsidRPr="007942B7" w:rsidTr="00BA4354">
        <w:tc>
          <w:tcPr>
            <w:tcW w:w="2093" w:type="dxa"/>
            <w:vMerge/>
            <w:vAlign w:val="center"/>
          </w:tcPr>
          <w:p w:rsidR="00A670E9" w:rsidRPr="00AF196B" w:rsidRDefault="00A670E9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670E9" w:rsidRDefault="00A670E9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</w:t>
            </w:r>
            <w:r w:rsidR="00EF4B82">
              <w:rPr>
                <w:sz w:val="20"/>
                <w:szCs w:val="20"/>
              </w:rPr>
              <w:t xml:space="preserve"> de máximos responsables</w:t>
            </w:r>
          </w:p>
        </w:tc>
        <w:tc>
          <w:tcPr>
            <w:tcW w:w="567" w:type="dxa"/>
          </w:tcPr>
          <w:p w:rsidR="00A670E9" w:rsidRPr="00702A3B" w:rsidRDefault="00A670E9" w:rsidP="00702A3B">
            <w:pPr>
              <w:jc w:val="center"/>
              <w:rPr>
                <w:sz w:val="20"/>
                <w:szCs w:val="20"/>
              </w:rPr>
            </w:pPr>
            <w:r w:rsidRPr="00702A3B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670E9" w:rsidRPr="00011753" w:rsidRDefault="00011753">
            <w:pPr>
              <w:rPr>
                <w:sz w:val="20"/>
                <w:szCs w:val="20"/>
              </w:rPr>
            </w:pPr>
            <w:r w:rsidRPr="00011753">
              <w:rPr>
                <w:sz w:val="20"/>
                <w:szCs w:val="20"/>
              </w:rPr>
              <w:t>No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865E5A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 w:rsidR="00DF54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F196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80749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BA4354" w:rsidP="00BA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Revisada de oficio</w:t>
            </w: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82627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 w:rsidR="00AF19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D4C90" w:rsidRPr="007942B7" w:rsidRDefault="00183301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011753" w:rsidP="000117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última fecha de actualización que se refleja es 03/07/2020</w:t>
            </w: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9C6D12" w:rsidP="003F4D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>
      <w:bookmarkStart w:id="0" w:name="_GoBack"/>
      <w:bookmarkEnd w:id="0"/>
    </w:p>
    <w:p w:rsidR="00DF56A7" w:rsidRDefault="00DF56A7" w:rsidP="00DF56A7">
      <w:pPr>
        <w:jc w:val="both"/>
      </w:pPr>
    </w:p>
    <w:p w:rsidR="00BA4354" w:rsidRDefault="00011753" w:rsidP="00DF56A7">
      <w:pPr>
        <w:jc w:val="both"/>
      </w:pPr>
      <w:r w:rsidRPr="00011753">
        <w:t>No se ha aplicado ninguna de las recomendaciones derivadas de la evaluación realizada en 2020.</w:t>
      </w:r>
      <w:r>
        <w:t xml:space="preserve"> Por otra parte la información no parece haberse actualizado desde julio de 2020.</w:t>
      </w:r>
      <w:r w:rsidR="00DF56A7">
        <w:t xml:space="preserve"> </w:t>
      </w:r>
    </w:p>
    <w:p w:rsidR="00FA5AFD" w:rsidRDefault="00FA5AFD" w:rsidP="00AC4A6F"/>
    <w:p w:rsidR="00E17DF6" w:rsidRDefault="00E17DF6" w:rsidP="00AC4A6F"/>
    <w:p w:rsidR="00E17DF6" w:rsidRDefault="00E17DF6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C1FB7" w:rsidRPr="00F31BC3" w:rsidRDefault="00AC1FB7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A670E9" w:rsidRPr="00F31BC3" w:rsidRDefault="00A670E9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951C1A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521C69" w:rsidRPr="006D4C90" w:rsidTr="00BB3652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521C69" w:rsidRPr="006D4C90" w:rsidTr="00BB3652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521C69" w:rsidRPr="006D4C90" w:rsidTr="00BB3652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521C69" w:rsidRPr="006D4C90" w:rsidRDefault="00016718" w:rsidP="00016718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INFORMACIÓN 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Y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ORGANIZATIVA </w:t>
            </w:r>
          </w:p>
        </w:tc>
      </w:tr>
      <w:tr w:rsidR="0006001A" w:rsidRPr="00BB3652" w:rsidTr="00BB3652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06001A" w:rsidRPr="006D4C90" w:rsidRDefault="0006001A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06001A" w:rsidRPr="0006001A" w:rsidRDefault="0006001A" w:rsidP="0006001A">
            <w:pPr>
              <w:jc w:val="center"/>
              <w:rPr>
                <w:sz w:val="16"/>
                <w:szCs w:val="16"/>
              </w:rPr>
            </w:pPr>
            <w:r w:rsidRPr="0006001A">
              <w:rPr>
                <w:sz w:val="16"/>
                <w:szCs w:val="16"/>
              </w:rPr>
              <w:t>50,0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06001A" w:rsidRPr="0006001A" w:rsidRDefault="0006001A" w:rsidP="0006001A">
            <w:pPr>
              <w:jc w:val="center"/>
              <w:rPr>
                <w:sz w:val="16"/>
                <w:szCs w:val="16"/>
              </w:rPr>
            </w:pPr>
            <w:r w:rsidRPr="0006001A">
              <w:rPr>
                <w:sz w:val="16"/>
                <w:szCs w:val="16"/>
              </w:rPr>
              <w:t>50,0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06001A" w:rsidRPr="0006001A" w:rsidRDefault="0006001A" w:rsidP="0006001A">
            <w:pPr>
              <w:jc w:val="center"/>
              <w:rPr>
                <w:sz w:val="16"/>
                <w:szCs w:val="16"/>
              </w:rPr>
            </w:pPr>
            <w:r w:rsidRPr="0006001A">
              <w:rPr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06001A" w:rsidRPr="0006001A" w:rsidRDefault="0006001A" w:rsidP="0006001A">
            <w:pPr>
              <w:jc w:val="center"/>
              <w:rPr>
                <w:sz w:val="16"/>
                <w:szCs w:val="16"/>
              </w:rPr>
            </w:pPr>
            <w:r w:rsidRPr="0006001A">
              <w:rPr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06001A" w:rsidRPr="0006001A" w:rsidRDefault="0006001A" w:rsidP="0006001A">
            <w:pPr>
              <w:jc w:val="center"/>
              <w:rPr>
                <w:sz w:val="16"/>
                <w:szCs w:val="16"/>
              </w:rPr>
            </w:pPr>
            <w:r w:rsidRPr="0006001A">
              <w:rPr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06001A" w:rsidRPr="0006001A" w:rsidRDefault="0006001A" w:rsidP="0006001A">
            <w:pPr>
              <w:jc w:val="center"/>
              <w:rPr>
                <w:sz w:val="16"/>
                <w:szCs w:val="16"/>
              </w:rPr>
            </w:pPr>
            <w:r w:rsidRPr="0006001A">
              <w:rPr>
                <w:sz w:val="16"/>
                <w:szCs w:val="16"/>
              </w:rPr>
              <w:t>50,0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06001A" w:rsidRPr="0006001A" w:rsidRDefault="0006001A" w:rsidP="0006001A">
            <w:pPr>
              <w:jc w:val="center"/>
              <w:rPr>
                <w:sz w:val="16"/>
                <w:szCs w:val="16"/>
              </w:rPr>
            </w:pPr>
            <w:r w:rsidRPr="0006001A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06001A" w:rsidRPr="0006001A" w:rsidRDefault="0006001A" w:rsidP="0006001A">
            <w:pPr>
              <w:jc w:val="center"/>
              <w:rPr>
                <w:sz w:val="16"/>
                <w:szCs w:val="16"/>
              </w:rPr>
            </w:pPr>
            <w:r w:rsidRPr="0006001A">
              <w:rPr>
                <w:sz w:val="16"/>
                <w:szCs w:val="16"/>
              </w:rPr>
              <w:t>42,9</w:t>
            </w:r>
          </w:p>
        </w:tc>
      </w:tr>
      <w:tr w:rsidR="0006001A" w:rsidRPr="00BB3652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06001A" w:rsidRPr="006D4C90" w:rsidRDefault="0006001A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001A" w:rsidRPr="0006001A" w:rsidRDefault="0006001A" w:rsidP="0006001A">
            <w:pPr>
              <w:jc w:val="center"/>
              <w:rPr>
                <w:sz w:val="16"/>
                <w:szCs w:val="16"/>
              </w:rPr>
            </w:pPr>
            <w:r w:rsidRPr="0006001A">
              <w:rPr>
                <w:sz w:val="16"/>
                <w:szCs w:val="16"/>
              </w:rPr>
              <w:t>50,0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001A" w:rsidRPr="0006001A" w:rsidRDefault="0006001A" w:rsidP="0006001A">
            <w:pPr>
              <w:jc w:val="center"/>
              <w:rPr>
                <w:sz w:val="16"/>
                <w:szCs w:val="16"/>
              </w:rPr>
            </w:pPr>
            <w:r w:rsidRPr="0006001A">
              <w:rPr>
                <w:sz w:val="16"/>
                <w:szCs w:val="16"/>
              </w:rPr>
              <w:t>50,0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001A" w:rsidRPr="0006001A" w:rsidRDefault="0006001A" w:rsidP="0006001A">
            <w:pPr>
              <w:jc w:val="center"/>
              <w:rPr>
                <w:sz w:val="16"/>
                <w:szCs w:val="16"/>
              </w:rPr>
            </w:pPr>
            <w:r w:rsidRPr="0006001A">
              <w:rPr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001A" w:rsidRPr="0006001A" w:rsidRDefault="0006001A" w:rsidP="0006001A">
            <w:pPr>
              <w:jc w:val="center"/>
              <w:rPr>
                <w:sz w:val="16"/>
                <w:szCs w:val="16"/>
              </w:rPr>
            </w:pPr>
            <w:r w:rsidRPr="0006001A">
              <w:rPr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001A" w:rsidRPr="0006001A" w:rsidRDefault="0006001A" w:rsidP="0006001A">
            <w:pPr>
              <w:jc w:val="center"/>
              <w:rPr>
                <w:sz w:val="16"/>
                <w:szCs w:val="16"/>
              </w:rPr>
            </w:pPr>
            <w:r w:rsidRPr="0006001A">
              <w:rPr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001A" w:rsidRPr="0006001A" w:rsidRDefault="0006001A" w:rsidP="0006001A">
            <w:pPr>
              <w:jc w:val="center"/>
              <w:rPr>
                <w:sz w:val="16"/>
                <w:szCs w:val="16"/>
              </w:rPr>
            </w:pPr>
            <w:r w:rsidRPr="0006001A">
              <w:rPr>
                <w:sz w:val="16"/>
                <w:szCs w:val="16"/>
              </w:rPr>
              <w:t>50,0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001A" w:rsidRPr="0006001A" w:rsidRDefault="0006001A" w:rsidP="0006001A">
            <w:pPr>
              <w:jc w:val="center"/>
              <w:rPr>
                <w:sz w:val="16"/>
                <w:szCs w:val="16"/>
              </w:rPr>
            </w:pPr>
            <w:r w:rsidRPr="0006001A">
              <w:rPr>
                <w:sz w:val="16"/>
                <w:szCs w:val="16"/>
              </w:rPr>
              <w:t>12,5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001A" w:rsidRPr="0006001A" w:rsidRDefault="0006001A" w:rsidP="0006001A">
            <w:pPr>
              <w:jc w:val="center"/>
              <w:rPr>
                <w:sz w:val="16"/>
                <w:szCs w:val="16"/>
              </w:rPr>
            </w:pPr>
            <w:r w:rsidRPr="0006001A">
              <w:rPr>
                <w:sz w:val="16"/>
                <w:szCs w:val="16"/>
              </w:rPr>
              <w:t>44,6</w:t>
            </w:r>
          </w:p>
        </w:tc>
      </w:tr>
      <w:tr w:rsidR="0006001A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06001A" w:rsidRPr="006D4C90" w:rsidRDefault="0006001A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6001A" w:rsidRPr="0006001A" w:rsidRDefault="0006001A" w:rsidP="0006001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6001A">
              <w:rPr>
                <w:b/>
                <w:color w:val="FFFFFF" w:themeColor="background1"/>
                <w:sz w:val="16"/>
                <w:szCs w:val="16"/>
              </w:rPr>
              <w:t>50,0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6001A" w:rsidRPr="0006001A" w:rsidRDefault="0006001A" w:rsidP="0006001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6001A">
              <w:rPr>
                <w:b/>
                <w:color w:val="FFFFFF" w:themeColor="background1"/>
                <w:sz w:val="16"/>
                <w:szCs w:val="16"/>
              </w:rPr>
              <w:t>50,0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6001A" w:rsidRPr="0006001A" w:rsidRDefault="0006001A" w:rsidP="0006001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6001A">
              <w:rPr>
                <w:b/>
                <w:color w:val="FFFFFF" w:themeColor="background1"/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6001A" w:rsidRPr="0006001A" w:rsidRDefault="0006001A" w:rsidP="0006001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6001A">
              <w:rPr>
                <w:b/>
                <w:color w:val="FFFFFF" w:themeColor="background1"/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6001A" w:rsidRPr="0006001A" w:rsidRDefault="0006001A" w:rsidP="0006001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6001A">
              <w:rPr>
                <w:b/>
                <w:color w:val="FFFFFF" w:themeColor="background1"/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6001A" w:rsidRPr="0006001A" w:rsidRDefault="0006001A" w:rsidP="0006001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6001A">
              <w:rPr>
                <w:b/>
                <w:color w:val="FFFFFF" w:themeColor="background1"/>
                <w:sz w:val="16"/>
                <w:szCs w:val="16"/>
              </w:rPr>
              <w:t>50,0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6001A" w:rsidRPr="0006001A" w:rsidRDefault="0006001A" w:rsidP="0006001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6001A">
              <w:rPr>
                <w:b/>
                <w:color w:val="FFFFFF" w:themeColor="background1"/>
                <w:sz w:val="16"/>
                <w:szCs w:val="16"/>
              </w:rPr>
              <w:t>8,3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6001A" w:rsidRPr="0006001A" w:rsidRDefault="0006001A" w:rsidP="0006001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6001A">
              <w:rPr>
                <w:b/>
                <w:color w:val="FFFFFF" w:themeColor="background1"/>
                <w:sz w:val="16"/>
                <w:szCs w:val="16"/>
              </w:rPr>
              <w:t>44,0</w:t>
            </w:r>
          </w:p>
        </w:tc>
      </w:tr>
      <w:tr w:rsidR="00016718" w:rsidRPr="00016718" w:rsidTr="00BB3652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521C69" w:rsidRPr="00016718" w:rsidRDefault="00521C69" w:rsidP="00016718">
            <w:pPr>
              <w:rPr>
                <w:b/>
                <w:sz w:val="18"/>
                <w:szCs w:val="18"/>
              </w:rPr>
            </w:pPr>
            <w:r w:rsidRPr="00016718">
              <w:rPr>
                <w:b/>
                <w:sz w:val="18"/>
                <w:szCs w:val="18"/>
              </w:rPr>
              <w:t>INFORMACIÓN ECONÓMICA</w:t>
            </w:r>
          </w:p>
        </w:tc>
      </w:tr>
      <w:tr w:rsidR="00AC1FB7" w:rsidRPr="006D4C90" w:rsidTr="00AC1FB7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AC1FB7" w:rsidRPr="006D4C90" w:rsidRDefault="00AC1FB7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AC1FB7" w:rsidRPr="002C41B4" w:rsidRDefault="00AC1FB7" w:rsidP="002C4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aplicable</w:t>
            </w:r>
          </w:p>
        </w:tc>
      </w:tr>
      <w:tr w:rsidR="00AC1FB7" w:rsidRPr="006D4C90" w:rsidTr="00AC1FB7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AC1FB7" w:rsidRPr="006D4C90" w:rsidRDefault="00AC1FB7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AC1FB7" w:rsidRPr="002C41B4" w:rsidRDefault="00AC1FB7" w:rsidP="00BB3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aplicable</w:t>
            </w:r>
          </w:p>
        </w:tc>
      </w:tr>
      <w:tr w:rsidR="009C6D12" w:rsidRPr="009C6D12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C6D12" w:rsidRPr="009C6D12" w:rsidRDefault="009C6D12" w:rsidP="009C6D12">
            <w:pPr>
              <w:rPr>
                <w:sz w:val="16"/>
                <w:szCs w:val="16"/>
              </w:rPr>
            </w:pPr>
            <w:r w:rsidRPr="009C6D12">
              <w:rPr>
                <w:sz w:val="16"/>
                <w:szCs w:val="16"/>
              </w:rPr>
              <w:t>Subvenciones</w:t>
            </w:r>
            <w:r w:rsidRPr="009C6D12">
              <w:rPr>
                <w:sz w:val="16"/>
                <w:szCs w:val="16"/>
              </w:rPr>
              <w:tab/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C6D12" w:rsidRPr="009C6D12" w:rsidRDefault="009C6D12" w:rsidP="009C6D12">
            <w:pPr>
              <w:jc w:val="center"/>
              <w:rPr>
                <w:sz w:val="16"/>
                <w:szCs w:val="16"/>
              </w:rPr>
            </w:pPr>
            <w:r w:rsidRPr="009C6D12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C6D12" w:rsidRPr="009C6D12" w:rsidRDefault="009C6D12" w:rsidP="009C6D12">
            <w:pPr>
              <w:jc w:val="center"/>
              <w:rPr>
                <w:sz w:val="16"/>
                <w:szCs w:val="16"/>
              </w:rPr>
            </w:pPr>
            <w:r w:rsidRPr="009C6D12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C6D12" w:rsidRPr="009C6D12" w:rsidRDefault="009C6D12" w:rsidP="009C6D12">
            <w:pPr>
              <w:jc w:val="center"/>
              <w:rPr>
                <w:sz w:val="16"/>
                <w:szCs w:val="16"/>
              </w:rPr>
            </w:pPr>
            <w:r w:rsidRPr="009C6D12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C6D12" w:rsidRPr="009C6D12" w:rsidRDefault="009C6D12" w:rsidP="009C6D12">
            <w:pPr>
              <w:jc w:val="center"/>
              <w:rPr>
                <w:sz w:val="16"/>
                <w:szCs w:val="16"/>
              </w:rPr>
            </w:pPr>
            <w:r w:rsidRPr="009C6D12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C6D12" w:rsidRPr="009C6D12" w:rsidRDefault="009C6D12" w:rsidP="009C6D12">
            <w:pPr>
              <w:jc w:val="center"/>
              <w:rPr>
                <w:sz w:val="16"/>
                <w:szCs w:val="16"/>
              </w:rPr>
            </w:pPr>
            <w:r w:rsidRPr="009C6D12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C6D12" w:rsidRPr="009C6D12" w:rsidRDefault="009C6D12" w:rsidP="009C6D12">
            <w:pPr>
              <w:jc w:val="center"/>
              <w:rPr>
                <w:sz w:val="16"/>
                <w:szCs w:val="16"/>
              </w:rPr>
            </w:pPr>
            <w:r w:rsidRPr="009C6D12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C6D12" w:rsidRPr="009C6D12" w:rsidRDefault="009C6D12" w:rsidP="009C6D12">
            <w:pPr>
              <w:jc w:val="center"/>
              <w:rPr>
                <w:sz w:val="16"/>
                <w:szCs w:val="16"/>
              </w:rPr>
            </w:pPr>
            <w:r w:rsidRPr="009C6D12">
              <w:rPr>
                <w:sz w:val="16"/>
                <w:szCs w:val="16"/>
              </w:rPr>
              <w:t>50,0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C6D12" w:rsidRPr="009C6D12" w:rsidRDefault="009C6D12" w:rsidP="009C6D12">
            <w:pPr>
              <w:jc w:val="center"/>
              <w:rPr>
                <w:sz w:val="16"/>
                <w:szCs w:val="16"/>
              </w:rPr>
            </w:pPr>
            <w:r w:rsidRPr="009C6D12">
              <w:rPr>
                <w:sz w:val="16"/>
                <w:szCs w:val="16"/>
              </w:rPr>
              <w:t>92,9</w:t>
            </w:r>
          </w:p>
        </w:tc>
      </w:tr>
      <w:tr w:rsidR="00521C69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3543A0" w:rsidRDefault="00521C69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Presupuestos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3543A0" w:rsidRDefault="00521C69" w:rsidP="00BB3652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3543A0" w:rsidRDefault="00521C69" w:rsidP="00BB3652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3543A0" w:rsidRDefault="00521C69" w:rsidP="00BB3652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3543A0" w:rsidRDefault="00521C69" w:rsidP="00BB3652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3543A0" w:rsidRDefault="00521C69" w:rsidP="00BB3652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3543A0" w:rsidRDefault="00521C69" w:rsidP="00BB3652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3543A0" w:rsidRDefault="00521C69" w:rsidP="00BB3652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3543A0" w:rsidRDefault="00521C69" w:rsidP="00BB3652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</w:tr>
      <w:tr w:rsidR="002C41B4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3543A0" w:rsidRDefault="002C41B4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Cuentas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</w:tr>
      <w:tr w:rsidR="002C41B4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3543A0" w:rsidRDefault="002C41B4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Retribuciones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</w:tr>
      <w:tr w:rsidR="009C6D12" w:rsidRPr="009C6D12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9C6D12" w:rsidRPr="006D4C90" w:rsidRDefault="009C6D12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C6D12" w:rsidRPr="009C6D12" w:rsidRDefault="009C6D12" w:rsidP="009C6D12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C6D12">
              <w:rPr>
                <w:b/>
                <w:color w:val="FFFFFF" w:themeColor="background1"/>
                <w:sz w:val="16"/>
                <w:szCs w:val="16"/>
              </w:rPr>
              <w:t>20,0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C6D12" w:rsidRPr="009C6D12" w:rsidRDefault="009C6D12" w:rsidP="009C6D12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C6D12">
              <w:rPr>
                <w:b/>
                <w:color w:val="FFFFFF" w:themeColor="background1"/>
                <w:sz w:val="16"/>
                <w:szCs w:val="16"/>
              </w:rPr>
              <w:t>20,0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C6D12" w:rsidRPr="009C6D12" w:rsidRDefault="009C6D12" w:rsidP="009C6D12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C6D12">
              <w:rPr>
                <w:b/>
                <w:color w:val="FFFFFF" w:themeColor="background1"/>
                <w:sz w:val="16"/>
                <w:szCs w:val="16"/>
              </w:rPr>
              <w:t>20,0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C6D12" w:rsidRPr="009C6D12" w:rsidRDefault="009C6D12" w:rsidP="009C6D12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C6D12">
              <w:rPr>
                <w:b/>
                <w:color w:val="FFFFFF" w:themeColor="background1"/>
                <w:sz w:val="16"/>
                <w:szCs w:val="16"/>
              </w:rPr>
              <w:t>20,0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C6D12" w:rsidRPr="009C6D12" w:rsidRDefault="009C6D12" w:rsidP="009C6D12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C6D12">
              <w:rPr>
                <w:b/>
                <w:color w:val="FFFFFF" w:themeColor="background1"/>
                <w:sz w:val="16"/>
                <w:szCs w:val="16"/>
              </w:rPr>
              <w:t>20,0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C6D12" w:rsidRPr="009C6D12" w:rsidRDefault="009C6D12" w:rsidP="009C6D12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C6D12">
              <w:rPr>
                <w:b/>
                <w:color w:val="FFFFFF" w:themeColor="background1"/>
                <w:sz w:val="16"/>
                <w:szCs w:val="16"/>
              </w:rPr>
              <w:t>20,0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C6D12" w:rsidRPr="009C6D12" w:rsidRDefault="009C6D12" w:rsidP="009C6D12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C6D12">
              <w:rPr>
                <w:b/>
                <w:color w:val="FFFFFF" w:themeColor="background1"/>
                <w:sz w:val="16"/>
                <w:szCs w:val="16"/>
              </w:rPr>
              <w:t>10,0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C6D12" w:rsidRPr="009C6D12" w:rsidRDefault="009C6D12" w:rsidP="009C6D12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C6D12">
              <w:rPr>
                <w:b/>
                <w:color w:val="FFFFFF" w:themeColor="background1"/>
                <w:sz w:val="16"/>
                <w:szCs w:val="16"/>
              </w:rPr>
              <w:t>18,6</w:t>
            </w:r>
          </w:p>
        </w:tc>
      </w:tr>
      <w:tr w:rsidR="00521C69" w:rsidRPr="006D4C90" w:rsidTr="00BB3652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</w:tcPr>
          <w:p w:rsidR="00521C69" w:rsidRPr="006D4C90" w:rsidRDefault="009C6D12" w:rsidP="00BB3652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33,8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9C6D12">
        <w:rPr>
          <w:lang w:bidi="es-ES"/>
        </w:rPr>
        <w:t>33,8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2020 se produce un incremento de 4,</w:t>
      </w:r>
      <w:r w:rsidR="009C6D12">
        <w:rPr>
          <w:lang w:bidi="es-ES"/>
        </w:rPr>
        <w:t>6</w:t>
      </w:r>
      <w:r w:rsidR="00BB3652">
        <w:rPr>
          <w:lang w:bidi="es-ES"/>
        </w:rPr>
        <w:t xml:space="preserve"> puntos porcentuales </w:t>
      </w:r>
      <w:r w:rsidR="00BB3652" w:rsidRPr="009C6D12">
        <w:rPr>
          <w:u w:val="single"/>
          <w:lang w:bidi="es-ES"/>
        </w:rPr>
        <w:t>atribuible exclusivamente</w:t>
      </w:r>
      <w:r w:rsidR="00BB3652">
        <w:rPr>
          <w:lang w:bidi="es-ES"/>
        </w:rPr>
        <w:t xml:space="preserve"> a la revisión efectuada de oficio de la obligación de publicar información sobre ejecución presupuestaria y del cumplimiento del atributo de publicación de la información en formatos reutilizables.</w:t>
      </w:r>
    </w:p>
    <w:p w:rsidR="00BB3652" w:rsidRDefault="00BB3652" w:rsidP="00BB3652">
      <w:pPr>
        <w:pStyle w:val="Cuerpodelboletn"/>
        <w:rPr>
          <w:lang w:bidi="es-ES"/>
        </w:rPr>
      </w:pPr>
      <w:r>
        <w:rPr>
          <w:lang w:bidi="es-ES"/>
        </w:rPr>
        <w:t xml:space="preserve">Por otra parte se hay revisado a la baja el cumplimiento de la obligación de publicar información sobre </w:t>
      </w:r>
      <w:r w:rsidR="009C6D12">
        <w:rPr>
          <w:lang w:bidi="es-ES"/>
        </w:rPr>
        <w:t>las subvenciones</w:t>
      </w:r>
      <w:r>
        <w:rPr>
          <w:lang w:bidi="es-ES"/>
        </w:rPr>
        <w:t xml:space="preserve">, dado que la última información </w:t>
      </w:r>
      <w:r w:rsidR="009C6D12">
        <w:rPr>
          <w:lang w:bidi="es-ES"/>
        </w:rPr>
        <w:t>corresponde a 2019 y la fecha de actualización de la información que se indica es 3 de julio de 2020.</w:t>
      </w:r>
    </w:p>
    <w:p w:rsidR="00A670E9" w:rsidRDefault="00A670E9" w:rsidP="00F05E2C">
      <w:pPr>
        <w:pStyle w:val="Cuerpodelboletn"/>
      </w:pPr>
    </w:p>
    <w:p w:rsidR="00A670E9" w:rsidRDefault="00A670E9" w:rsidP="00F05E2C">
      <w:pPr>
        <w:pStyle w:val="Cuerpodelboletn"/>
        <w:sectPr w:rsidR="00A670E9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>valorar negativamente</w:t>
      </w:r>
      <w:r>
        <w:t xml:space="preserve"> la evolución del cumplimiento de las obligaciones de publicidad activa por parte de </w:t>
      </w:r>
      <w:proofErr w:type="spellStart"/>
      <w:r w:rsidR="009C6D12">
        <w:t>Marylanza</w:t>
      </w:r>
      <w:proofErr w:type="spellEnd"/>
      <w:r w:rsidR="009C6D12">
        <w:t xml:space="preserve"> S.L. </w:t>
      </w:r>
      <w:r>
        <w:t>No se ha aplicado ninguna de las recomendaciones efectuadas como consecuencia de la evaluación realizada en 2020.</w:t>
      </w:r>
    </w:p>
    <w:p w:rsidR="004061BC" w:rsidRDefault="00BB3652" w:rsidP="00A670E9">
      <w:pPr>
        <w:pStyle w:val="Cuerpodelboletn"/>
      </w:pPr>
      <w:r>
        <w:lastRenderedPageBreak/>
        <w:t>Como consecuencia de esto persisten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C1FB7" w:rsidRPr="00F31BC3" w:rsidRDefault="00AC1FB7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A670E9" w:rsidRPr="00F31BC3" w:rsidRDefault="00A670E9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D4B3E" w:rsidRPr="00A670E9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A670E9" w:rsidRDefault="00A670E9" w:rsidP="009C6D12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las normas de carácter general que regulan la actividad de la </w:t>
      </w:r>
      <w:r w:rsidR="009C6D12">
        <w:rPr>
          <w:rFonts w:ascii="Century Gothic" w:hAnsi="Century Gothic"/>
        </w:rPr>
        <w:t>entidad – en el informe de evaluación 2020 se hacía referencia expresa a la publicación d</w:t>
      </w:r>
      <w:r w:rsidR="009C6D12" w:rsidRPr="009C6D12">
        <w:rPr>
          <w:rFonts w:ascii="Century Gothic" w:hAnsi="Century Gothic"/>
        </w:rPr>
        <w:t>el Real Decreto Legislativo 1/2010, de 2 de julio, por el que se aprueba el texto refundido de la Ley de Sociedades de Capital</w:t>
      </w:r>
      <w:r w:rsidR="009C6D12">
        <w:rPr>
          <w:rFonts w:ascii="Century Gothic" w:hAnsi="Century Gothic"/>
        </w:rPr>
        <w:t xml:space="preserve">- </w:t>
      </w:r>
      <w:r>
        <w:rPr>
          <w:rFonts w:ascii="Century Gothic" w:hAnsi="Century Gothic"/>
        </w:rPr>
        <w:t xml:space="preserve"> el organigrama y el perfil y trayectoria profesional de los máximos responsables.  </w:t>
      </w:r>
    </w:p>
    <w:p w:rsidR="004D4B3E" w:rsidRPr="009C6D12" w:rsidRDefault="00A670E9" w:rsidP="009C6D12">
      <w:pPr>
        <w:pStyle w:val="Sinespaciado"/>
        <w:numPr>
          <w:ilvl w:val="0"/>
          <w:numId w:val="20"/>
        </w:numPr>
        <w:spacing w:line="276" w:lineRule="auto"/>
        <w:ind w:left="1418"/>
        <w:jc w:val="both"/>
        <w:rPr>
          <w:rFonts w:ascii="Century Gothic" w:hAnsi="Century Gothic"/>
        </w:rPr>
      </w:pPr>
      <w:r w:rsidRPr="009C6D12">
        <w:rPr>
          <w:rFonts w:ascii="Century Gothic" w:hAnsi="Century Gothic"/>
        </w:rPr>
        <w:t>No se publica ninguna de</w:t>
      </w:r>
      <w:r w:rsidR="009C6D12" w:rsidRPr="009C6D12">
        <w:rPr>
          <w:rFonts w:ascii="Century Gothic" w:hAnsi="Century Gothic"/>
        </w:rPr>
        <w:t xml:space="preserve"> </w:t>
      </w:r>
      <w:r w:rsidRPr="009C6D12">
        <w:rPr>
          <w:rFonts w:ascii="Century Gothic" w:hAnsi="Century Gothic"/>
        </w:rPr>
        <w:t>las informaciones obligatorias del bloque Información Económica</w:t>
      </w:r>
      <w:r w:rsidR="009C6D12" w:rsidRPr="009C6D12">
        <w:rPr>
          <w:rFonts w:ascii="Century Gothic" w:hAnsi="Century Gothic"/>
        </w:rPr>
        <w:t xml:space="preserve"> que son aplicables a la entidad: Presupuestos entendidos como los estados financieros de la sociedad, cuentas anuales, informes de auditoría de cuentas y retribuciones de los máximos responsables.</w:t>
      </w:r>
      <w:r w:rsidRPr="009C6D12">
        <w:rPr>
          <w:rFonts w:ascii="Century Gothic" w:hAnsi="Century Gothic"/>
        </w:rPr>
        <w:t xml:space="preserve"> </w:t>
      </w: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9C6D1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9C6D12">
        <w:rPr>
          <w:rFonts w:ascii="Century Gothic" w:hAnsi="Century Gothic"/>
        </w:rPr>
        <w:t>la última fecha de revisión de la información está muy desactualizada</w:t>
      </w:r>
      <w:r w:rsidR="004D4B3E">
        <w:rPr>
          <w:rFonts w:ascii="Century Gothic" w:hAnsi="Century Gothic"/>
        </w:rPr>
        <w:t>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9C6D12">
        <w:rPr>
          <w:rFonts w:ascii="Century Gothic" w:hAnsi="Century Gothic"/>
        </w:rPr>
        <w:t>noviembre</w:t>
      </w:r>
      <w:r>
        <w:rPr>
          <w:rFonts w:ascii="Century Gothic" w:hAnsi="Century Gothic"/>
        </w:rPr>
        <w:t xml:space="preserve"> de 2021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C1FB7" w:rsidRPr="00F31BC3" w:rsidRDefault="00AC1FB7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A670E9" w:rsidRPr="00F31BC3" w:rsidRDefault="00A670E9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AC1FB7" w:rsidRPr="00F31BC3" w:rsidRDefault="00AC1FB7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A670E9" w:rsidRPr="00F31BC3" w:rsidRDefault="00A670E9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FB7" w:rsidRDefault="00AC1FB7" w:rsidP="00F31BC3">
      <w:r>
        <w:separator/>
      </w:r>
    </w:p>
  </w:endnote>
  <w:endnote w:type="continuationSeparator" w:id="0">
    <w:p w:rsidR="00AC1FB7" w:rsidRDefault="00AC1FB7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FB7" w:rsidRDefault="00AC1FB7" w:rsidP="00F31BC3">
      <w:r>
        <w:separator/>
      </w:r>
    </w:p>
  </w:footnote>
  <w:footnote w:type="continuationSeparator" w:id="0">
    <w:p w:rsidR="00AC1FB7" w:rsidRDefault="00AC1FB7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31E45CA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753"/>
    <w:rsid w:val="00011946"/>
    <w:rsid w:val="00016718"/>
    <w:rsid w:val="00032D8A"/>
    <w:rsid w:val="00053A0E"/>
    <w:rsid w:val="0005642F"/>
    <w:rsid w:val="0006001A"/>
    <w:rsid w:val="00072B7E"/>
    <w:rsid w:val="000775A5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63F7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603DFC"/>
    <w:rsid w:val="00607613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51C1A"/>
    <w:rsid w:val="009654DA"/>
    <w:rsid w:val="00965C69"/>
    <w:rsid w:val="00982299"/>
    <w:rsid w:val="009B75CD"/>
    <w:rsid w:val="009C5469"/>
    <w:rsid w:val="009C6D12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06BF1"/>
    <w:rsid w:val="00A10B8C"/>
    <w:rsid w:val="00A1361E"/>
    <w:rsid w:val="00A24E51"/>
    <w:rsid w:val="00A51AAD"/>
    <w:rsid w:val="00A670E9"/>
    <w:rsid w:val="00A82709"/>
    <w:rsid w:val="00AA0AE1"/>
    <w:rsid w:val="00AC1FB7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4D21"/>
    <w:rsid w:val="00C555C6"/>
    <w:rsid w:val="00C61E7F"/>
    <w:rsid w:val="00C66E73"/>
    <w:rsid w:val="00C91330"/>
    <w:rsid w:val="00CB6837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D2CAC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E3DE6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4873beb7-5857-4685-be1f-d57550cc96c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2DD1CA-54E9-427E-AE97-9AF1B5C6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9</TotalTime>
  <Pages>5</Pages>
  <Words>921</Words>
  <Characters>5067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3</cp:revision>
  <cp:lastPrinted>2008-09-26T23:14:00Z</cp:lastPrinted>
  <dcterms:created xsi:type="dcterms:W3CDTF">2021-11-04T09:46:00Z</dcterms:created>
  <dcterms:modified xsi:type="dcterms:W3CDTF">2021-11-04T09:54:00Z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