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CD6" w:rsidRDefault="00393CD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Real Federación Española de Tiro con Arco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93CD6" w:rsidRDefault="00393CD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Real Federación Española de Tiro con Arco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93CD6" w:rsidRDefault="00393CD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F4D64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BF4D64">
        <w:tc>
          <w:tcPr>
            <w:tcW w:w="2093" w:type="dxa"/>
            <w:shd w:val="clear" w:color="auto" w:fill="008A3E"/>
          </w:tcPr>
          <w:p w:rsidR="00250846" w:rsidRPr="007942B7" w:rsidRDefault="00250846" w:rsidP="00BF4D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BF4D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BF4D6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BF4D64">
        <w:tc>
          <w:tcPr>
            <w:tcW w:w="2093" w:type="dxa"/>
            <w:vMerge w:val="restart"/>
            <w:vAlign w:val="center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BF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BF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BF4D64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BF4D64">
        <w:tc>
          <w:tcPr>
            <w:tcW w:w="2093" w:type="dxa"/>
            <w:vMerge w:val="restart"/>
            <w:vAlign w:val="center"/>
          </w:tcPr>
          <w:p w:rsidR="00250846" w:rsidRPr="00AF196B" w:rsidRDefault="00250846" w:rsidP="00BF4D64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BF4D64">
              <w:rPr>
                <w:sz w:val="20"/>
                <w:szCs w:val="20"/>
              </w:rPr>
              <w:t>: normativa de carácter general</w:t>
            </w:r>
          </w:p>
        </w:tc>
        <w:tc>
          <w:tcPr>
            <w:tcW w:w="567" w:type="dxa"/>
          </w:tcPr>
          <w:p w:rsidR="00250846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BF4D64">
        <w:tc>
          <w:tcPr>
            <w:tcW w:w="2093" w:type="dxa"/>
            <w:vMerge/>
            <w:vAlign w:val="center"/>
          </w:tcPr>
          <w:p w:rsidR="00250846" w:rsidRPr="00AF196B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250846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BF4D64">
        <w:tc>
          <w:tcPr>
            <w:tcW w:w="2093" w:type="dxa"/>
            <w:vMerge/>
            <w:vAlign w:val="center"/>
          </w:tcPr>
          <w:p w:rsidR="00250846" w:rsidRPr="00AF196B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BF4D64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BF4D64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  <w:r w:rsidR="00BF4D64">
              <w:rPr>
                <w:sz w:val="20"/>
                <w:szCs w:val="20"/>
              </w:rPr>
              <w:t>: duplicidad de enlaces a la misma información</w:t>
            </w:r>
          </w:p>
        </w:tc>
        <w:tc>
          <w:tcPr>
            <w:tcW w:w="567" w:type="dxa"/>
            <w:vAlign w:val="center"/>
          </w:tcPr>
          <w:p w:rsidR="00250846" w:rsidRPr="00183301" w:rsidRDefault="00BF4D64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BF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BF4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BF4D64">
        <w:tc>
          <w:tcPr>
            <w:tcW w:w="2093" w:type="dxa"/>
            <w:vMerge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BF4D6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BF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BF4D64" w:rsidP="00BF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BF4D64">
        <w:tc>
          <w:tcPr>
            <w:tcW w:w="6912" w:type="dxa"/>
            <w:gridSpan w:val="2"/>
          </w:tcPr>
          <w:p w:rsidR="00250846" w:rsidRPr="001C7D84" w:rsidRDefault="00250846" w:rsidP="00BF4D6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BF4D64" w:rsidP="00BF4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250846" w:rsidRPr="001C7D84" w:rsidRDefault="00250846" w:rsidP="00BF4D64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156AB" w:rsidP="00DF56A7">
      <w:pPr>
        <w:jc w:val="both"/>
      </w:pPr>
      <w:r>
        <w:t>La RFE de Tiro con Arco h</w:t>
      </w:r>
      <w:r w:rsidR="00C52EE5">
        <w:t xml:space="preserve">a aplicado </w:t>
      </w:r>
      <w:r>
        <w:t>cuatro</w:t>
      </w:r>
      <w:r w:rsidR="00C52EE5" w:rsidRPr="004156AB">
        <w:t xml:space="preserve">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BF4D64" w:rsidRDefault="00BF4D64" w:rsidP="00AC4A6F"/>
    <w:p w:rsidR="00BF4D64" w:rsidRDefault="00BF4D64" w:rsidP="00AC4A6F"/>
    <w:p w:rsidR="00BF4D64" w:rsidRDefault="00BF4D64" w:rsidP="00AC4A6F"/>
    <w:p w:rsidR="00BF4D64" w:rsidRDefault="00BF4D64" w:rsidP="00AC4A6F"/>
    <w:p w:rsidR="00BF4D64" w:rsidRDefault="00BF4D64" w:rsidP="00AC4A6F"/>
    <w:p w:rsidR="00BF4D64" w:rsidRDefault="00BF4D64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93CD6" w:rsidRPr="00F31BC3" w:rsidRDefault="00393CD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F4D64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4156AB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156AB" w:rsidRPr="006D4C9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89,3</w:t>
            </w:r>
          </w:p>
        </w:tc>
      </w:tr>
      <w:tr w:rsidR="004156AB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156AB" w:rsidRPr="006D4C9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12,5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87,5</w:t>
            </w:r>
          </w:p>
        </w:tc>
      </w:tr>
      <w:tr w:rsidR="004156A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156AB" w:rsidRPr="006D4C90" w:rsidRDefault="004156A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88,1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4156A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6D4C9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85,7</w:t>
            </w:r>
          </w:p>
        </w:tc>
      </w:tr>
      <w:tr w:rsidR="004156A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4156AB" w:rsidRPr="006D4C9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</w:tr>
      <w:tr w:rsidR="004156AB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6D4C9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</w:tr>
      <w:tr w:rsidR="004156AB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3543A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92,9</w:t>
            </w:r>
          </w:p>
        </w:tc>
      </w:tr>
      <w:tr w:rsidR="004156AB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3543A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92,9</w:t>
            </w:r>
          </w:p>
        </w:tc>
      </w:tr>
      <w:tr w:rsidR="004156AB" w:rsidRPr="003543A0" w:rsidTr="004156A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3543A0" w:rsidRDefault="004156AB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4156AB" w:rsidRPr="004156AB" w:rsidRDefault="004156AB" w:rsidP="004156AB">
            <w:pPr>
              <w:jc w:val="center"/>
              <w:rPr>
                <w:sz w:val="16"/>
                <w:szCs w:val="16"/>
              </w:rPr>
            </w:pPr>
            <w:r w:rsidRPr="004156AB">
              <w:rPr>
                <w:sz w:val="16"/>
                <w:szCs w:val="16"/>
              </w:rPr>
              <w:t>No aplicable</w:t>
            </w:r>
          </w:p>
        </w:tc>
      </w:tr>
      <w:tr w:rsidR="004156AB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156AB" w:rsidRPr="006D4C90" w:rsidRDefault="004156A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156AB" w:rsidRPr="004156AB" w:rsidRDefault="004156AB" w:rsidP="004156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156AB">
              <w:rPr>
                <w:b/>
                <w:color w:val="FFFFFF" w:themeColor="background1"/>
                <w:sz w:val="16"/>
                <w:szCs w:val="16"/>
              </w:rPr>
              <w:t>92,9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393CD6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90,7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393CD6">
        <w:rPr>
          <w:lang w:bidi="es-ES"/>
        </w:rPr>
        <w:t>90</w:t>
      </w:r>
      <w:r w:rsidR="00C52EE5">
        <w:rPr>
          <w:lang w:bidi="es-ES"/>
        </w:rPr>
        <w:t>.7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C52EE5">
        <w:rPr>
          <w:lang w:bidi="es-ES"/>
        </w:rPr>
        <w:t>1</w:t>
      </w:r>
      <w:r w:rsidR="00393CD6">
        <w:rPr>
          <w:lang w:bidi="es-ES"/>
        </w:rPr>
        <w:t>7</w:t>
      </w:r>
      <w:r w:rsidR="00C52EE5">
        <w:rPr>
          <w:lang w:bidi="es-ES"/>
        </w:rPr>
        <w:t>,7</w:t>
      </w:r>
      <w:r w:rsidR="00BB3652">
        <w:rPr>
          <w:lang w:bidi="es-ES"/>
        </w:rPr>
        <w:t xml:space="preserve"> puntos porcentuales.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 xml:space="preserve">valora </w:t>
      </w:r>
      <w:r w:rsidR="004156AB">
        <w:rPr>
          <w:b/>
        </w:rPr>
        <w:t>muy positivamente</w:t>
      </w:r>
      <w:r>
        <w:t xml:space="preserve"> la evolución del cumplimiento de las obligaciones de publicidad activa por parte de </w:t>
      </w:r>
      <w:r w:rsidR="004156AB">
        <w:t>la RFE de Tiro con Arco</w:t>
      </w:r>
      <w:r>
        <w:t xml:space="preserve">. </w:t>
      </w:r>
      <w:r w:rsidR="004156AB">
        <w:t>S</w:t>
      </w:r>
      <w:r>
        <w:t xml:space="preserve">e ha aplicado </w:t>
      </w:r>
      <w:r w:rsidR="004156AB">
        <w:t>el 50%</w:t>
      </w:r>
      <w:r>
        <w:t xml:space="preserve"> de las recomendaciones efectuadas como consecuencia de la evaluación realizada en 2020.</w:t>
      </w:r>
    </w:p>
    <w:p w:rsidR="004061BC" w:rsidRDefault="004156AB" w:rsidP="00A670E9">
      <w:pPr>
        <w:pStyle w:val="Cuerpodelboletn"/>
      </w:pPr>
      <w:r>
        <w:t xml:space="preserve">No obstante siguen subsistiendo algunos déficits evidenciados a través de dicha evaluación: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93CD6" w:rsidRPr="00F31BC3" w:rsidRDefault="00393CD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4156AB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la información está organizada y resulta fácil su localización no se ajusta a los bloque establecidos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156AB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</w:t>
      </w:r>
      <w:r w:rsidR="000F0DA5">
        <w:rPr>
          <w:rFonts w:ascii="Century Gothic" w:hAnsi="Century Gothic"/>
        </w:rPr>
        <w:t xml:space="preserve">igue sin publicarse </w:t>
      </w:r>
      <w:r w:rsidR="004D4B3E">
        <w:rPr>
          <w:rFonts w:ascii="Century Gothic" w:hAnsi="Century Gothic"/>
        </w:rPr>
        <w:t xml:space="preserve">la fecha </w:t>
      </w:r>
      <w:r w:rsidR="000F0DA5"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  <w:r>
        <w:rPr>
          <w:rFonts w:ascii="Century Gothic" w:hAnsi="Century Gothic"/>
        </w:rPr>
        <w:t xml:space="preserve"> Por otra parte, no se ha publicado el presupuesto 2021 – el último publicado corresponde a 2020 – y la última  información publicada sobre contratos corresponde al año 2020.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93CD6" w:rsidRPr="00F31BC3" w:rsidRDefault="00393CD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93CD6" w:rsidRPr="00F31BC3" w:rsidRDefault="00393CD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D6" w:rsidRDefault="00393CD6" w:rsidP="00F31BC3">
      <w:r>
        <w:separator/>
      </w:r>
    </w:p>
  </w:endnote>
  <w:endnote w:type="continuationSeparator" w:id="0">
    <w:p w:rsidR="00393CD6" w:rsidRDefault="00393CD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D6" w:rsidRDefault="00393CD6" w:rsidP="00F31BC3">
      <w:r>
        <w:separator/>
      </w:r>
    </w:p>
  </w:footnote>
  <w:footnote w:type="continuationSeparator" w:id="0">
    <w:p w:rsidR="00393CD6" w:rsidRDefault="00393CD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0367"/>
    <w:rsid w:val="00347877"/>
    <w:rsid w:val="00352994"/>
    <w:rsid w:val="00355DC0"/>
    <w:rsid w:val="00393CD6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6AB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4D6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AF0BA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CB230-BEF4-4D97-80AC-A05D9A97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36</TotalTime>
  <Pages>5</Pages>
  <Words>745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2021-11-08T10:28:00Z</dcterms:created>
  <dcterms:modified xsi:type="dcterms:W3CDTF">2021-11-08T11:06:00Z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