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-33020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C80409" w:rsidRPr="00006957" w:rsidRDefault="00C8040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641378" w:rsidRPr="00006957" w:rsidRDefault="0064137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80409" w:rsidRDefault="00C8040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41378" w:rsidRDefault="0064137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47379" w:rsidP="003B53A7">
            <w:pPr>
              <w:rPr>
                <w:sz w:val="24"/>
                <w:szCs w:val="24"/>
              </w:rPr>
            </w:pPr>
            <w:r>
              <w:rPr>
                <w:sz w:val="24"/>
                <w:szCs w:val="24"/>
              </w:rPr>
              <w:t>Autoridad Portuaria de</w:t>
            </w:r>
            <w:r w:rsidR="003B53A7">
              <w:rPr>
                <w:sz w:val="24"/>
                <w:szCs w:val="24"/>
              </w:rPr>
              <w:t xml:space="preserve"> Santa</w:t>
            </w:r>
            <w:r w:rsidR="00440C0C">
              <w:rPr>
                <w:sz w:val="24"/>
                <w:szCs w:val="24"/>
              </w:rPr>
              <w:t xml:space="preserve"> Cruz de Tenerife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2B47F9" w:rsidP="00A30F49">
            <w:pPr>
              <w:rPr>
                <w:sz w:val="24"/>
                <w:szCs w:val="24"/>
              </w:rPr>
            </w:pPr>
            <w:r>
              <w:rPr>
                <w:sz w:val="24"/>
                <w:szCs w:val="24"/>
              </w:rPr>
              <w:t>0</w:t>
            </w:r>
            <w:r w:rsidR="00A30F49">
              <w:rPr>
                <w:sz w:val="24"/>
                <w:szCs w:val="24"/>
              </w:rPr>
              <w:t>9</w:t>
            </w:r>
            <w:r>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9B5232">
            <w:pPr>
              <w:rPr>
                <w:sz w:val="24"/>
                <w:szCs w:val="24"/>
              </w:rPr>
            </w:pPr>
            <w:r w:rsidRPr="009B5232">
              <w:rPr>
                <w:sz w:val="24"/>
                <w:szCs w:val="24"/>
              </w:rPr>
              <w:t>https://www.puertosdetenerife.org/</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3B23D7" w:rsidRDefault="005B19E4" w:rsidP="00AE0920">
            <w:pPr>
              <w:rPr>
                <w:sz w:val="20"/>
                <w:szCs w:val="20"/>
              </w:rPr>
            </w:pPr>
            <w:r w:rsidRPr="003B23D7">
              <w:rPr>
                <w:sz w:val="20"/>
                <w:szCs w:val="20"/>
              </w:rPr>
              <w:t>2.1.c</w:t>
            </w:r>
          </w:p>
        </w:tc>
        <w:tc>
          <w:tcPr>
            <w:tcW w:w="8129" w:type="dxa"/>
          </w:tcPr>
          <w:p w:rsidR="005B19E4" w:rsidRPr="003B23D7" w:rsidRDefault="005B19E4" w:rsidP="00AE0920">
            <w:pPr>
              <w:rPr>
                <w:sz w:val="20"/>
                <w:szCs w:val="20"/>
              </w:rPr>
            </w:pPr>
            <w:r w:rsidRPr="003B23D7">
              <w:rPr>
                <w:sz w:val="20"/>
                <w:szCs w:val="20"/>
              </w:rPr>
              <w:t xml:space="preserve">Organismos y entidades vinculados o dependientes de administraciones públicas </w:t>
            </w:r>
          </w:p>
        </w:tc>
        <w:tc>
          <w:tcPr>
            <w:tcW w:w="709" w:type="dxa"/>
            <w:vAlign w:val="center"/>
          </w:tcPr>
          <w:p w:rsidR="005B19E4" w:rsidRPr="00947ECF" w:rsidRDefault="005B19E4" w:rsidP="00AE0920">
            <w:pPr>
              <w:jc w:val="center"/>
              <w:rPr>
                <w:b/>
                <w:color w:val="FF0000"/>
                <w:sz w:val="20"/>
                <w:szCs w:val="20"/>
              </w:rPr>
            </w:pPr>
          </w:p>
        </w:tc>
      </w:tr>
      <w:tr w:rsidR="005B19E4" w:rsidRPr="00F14DA4" w:rsidTr="00AE0920">
        <w:tc>
          <w:tcPr>
            <w:tcW w:w="1760" w:type="dxa"/>
          </w:tcPr>
          <w:p w:rsidR="005B19E4" w:rsidRPr="003B23D7" w:rsidRDefault="005B19E4" w:rsidP="00AE0920">
            <w:pPr>
              <w:rPr>
                <w:sz w:val="20"/>
                <w:szCs w:val="20"/>
              </w:rPr>
            </w:pPr>
            <w:r w:rsidRPr="003B23D7">
              <w:rPr>
                <w:sz w:val="20"/>
                <w:szCs w:val="20"/>
              </w:rPr>
              <w:t>2.1.d</w:t>
            </w:r>
          </w:p>
        </w:tc>
        <w:tc>
          <w:tcPr>
            <w:tcW w:w="8129" w:type="dxa"/>
          </w:tcPr>
          <w:p w:rsidR="005B19E4" w:rsidRPr="003B23D7" w:rsidRDefault="005B19E4" w:rsidP="00AE0920">
            <w:pPr>
              <w:rPr>
                <w:sz w:val="20"/>
                <w:szCs w:val="20"/>
              </w:rPr>
            </w:pPr>
            <w:r w:rsidRPr="003B23D7">
              <w:rPr>
                <w:sz w:val="20"/>
                <w:szCs w:val="20"/>
              </w:rPr>
              <w:t>Entidades de Derecho Público con personalidad jurídica propia, vinculadas a cualquiera de las Administraciones Públicas o dependientes de ellas,</w:t>
            </w:r>
          </w:p>
        </w:tc>
        <w:tc>
          <w:tcPr>
            <w:tcW w:w="709" w:type="dxa"/>
            <w:vAlign w:val="center"/>
          </w:tcPr>
          <w:p w:rsidR="005B19E4" w:rsidRPr="003B53A7" w:rsidRDefault="00947ECF" w:rsidP="00AE0920">
            <w:pPr>
              <w:jc w:val="center"/>
              <w:rPr>
                <w:sz w:val="24"/>
                <w:szCs w:val="24"/>
              </w:rPr>
            </w:pPr>
            <w:r w:rsidRPr="003B53A7">
              <w:rPr>
                <w:sz w:val="24"/>
                <w:szCs w:val="24"/>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3B23D7" w:rsidRPr="00F14DA4" w:rsidTr="00AE0920">
        <w:tc>
          <w:tcPr>
            <w:tcW w:w="1760" w:type="dxa"/>
          </w:tcPr>
          <w:p w:rsidR="003B23D7" w:rsidRDefault="003B23D7" w:rsidP="00AE0920">
            <w:pPr>
              <w:rPr>
                <w:sz w:val="20"/>
                <w:szCs w:val="20"/>
              </w:rPr>
            </w:pPr>
            <w:r>
              <w:rPr>
                <w:sz w:val="20"/>
                <w:szCs w:val="20"/>
              </w:rPr>
              <w:t>2.1.g</w:t>
            </w:r>
          </w:p>
        </w:tc>
        <w:tc>
          <w:tcPr>
            <w:tcW w:w="8129" w:type="dxa"/>
          </w:tcPr>
          <w:p w:rsidR="003B23D7" w:rsidRDefault="003B23D7" w:rsidP="00AE0920">
            <w:pPr>
              <w:rPr>
                <w:sz w:val="20"/>
                <w:szCs w:val="20"/>
              </w:rPr>
            </w:pPr>
            <w:r>
              <w:rPr>
                <w:sz w:val="20"/>
                <w:szCs w:val="20"/>
              </w:rPr>
              <w:t>Sociedades Mercantiles del sector público</w:t>
            </w:r>
          </w:p>
        </w:tc>
        <w:tc>
          <w:tcPr>
            <w:tcW w:w="709" w:type="dxa"/>
            <w:vAlign w:val="center"/>
          </w:tcPr>
          <w:p w:rsidR="003B23D7" w:rsidRPr="004A123A" w:rsidRDefault="003B23D7" w:rsidP="00AE0920">
            <w:pPr>
              <w:jc w:val="center"/>
              <w:rPr>
                <w:b/>
                <w:sz w:val="20"/>
                <w:szCs w:val="20"/>
              </w:rPr>
            </w:pPr>
          </w:p>
        </w:tc>
      </w:tr>
      <w:tr w:rsidR="005B19E4" w:rsidRPr="00F14DA4" w:rsidTr="00AE0920">
        <w:tc>
          <w:tcPr>
            <w:tcW w:w="1760" w:type="dxa"/>
          </w:tcPr>
          <w:p w:rsidR="005B19E4" w:rsidRPr="00F14DA4" w:rsidRDefault="005B19E4" w:rsidP="003B23D7">
            <w:pPr>
              <w:rPr>
                <w:sz w:val="20"/>
                <w:szCs w:val="20"/>
              </w:rPr>
            </w:pPr>
            <w:r>
              <w:rPr>
                <w:sz w:val="20"/>
                <w:szCs w:val="20"/>
              </w:rPr>
              <w:t>2.1.</w:t>
            </w:r>
            <w:r w:rsidR="003B23D7">
              <w:rPr>
                <w:sz w:val="20"/>
                <w:szCs w:val="20"/>
              </w:rPr>
              <w:t>h</w:t>
            </w:r>
          </w:p>
        </w:tc>
        <w:tc>
          <w:tcPr>
            <w:tcW w:w="8129" w:type="dxa"/>
          </w:tcPr>
          <w:p w:rsidR="005B19E4" w:rsidRPr="00F14DA4" w:rsidRDefault="005B19E4" w:rsidP="00AE0920">
            <w:pPr>
              <w:rPr>
                <w:sz w:val="20"/>
                <w:szCs w:val="20"/>
              </w:rPr>
            </w:pPr>
            <w:r>
              <w:rPr>
                <w:sz w:val="20"/>
                <w:szCs w:val="20"/>
              </w:rPr>
              <w:t>Fundaciones del Sector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3B23D7">
            <w:pPr>
              <w:rPr>
                <w:sz w:val="20"/>
                <w:szCs w:val="20"/>
              </w:rPr>
            </w:pPr>
            <w:r>
              <w:rPr>
                <w:sz w:val="20"/>
                <w:szCs w:val="20"/>
              </w:rPr>
              <w:t>2.1.</w:t>
            </w:r>
            <w:r w:rsidR="003B23D7">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47ECF"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D7925">
            <w:pPr>
              <w:rPr>
                <w:sz w:val="20"/>
                <w:szCs w:val="20"/>
              </w:rPr>
            </w:pPr>
            <w:r w:rsidRPr="0057532F">
              <w:rPr>
                <w:sz w:val="20"/>
                <w:szCs w:val="20"/>
              </w:rPr>
              <w:t xml:space="preserve">Encomiendas </w:t>
            </w:r>
            <w:r w:rsidR="006E533D">
              <w:rPr>
                <w:sz w:val="20"/>
                <w:szCs w:val="20"/>
              </w:rPr>
              <w:t>de gestión</w:t>
            </w:r>
            <w:r w:rsidR="004D7925">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044131"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3B53A7">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3B53A7">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3B53A7">
            <w:pPr>
              <w:jc w:val="both"/>
              <w:rPr>
                <w:b/>
                <w:sz w:val="20"/>
                <w:szCs w:val="20"/>
              </w:rPr>
            </w:pPr>
          </w:p>
        </w:tc>
        <w:tc>
          <w:tcPr>
            <w:tcW w:w="3969" w:type="dxa"/>
            <w:vMerge w:val="restart"/>
          </w:tcPr>
          <w:p w:rsidR="00CB5511" w:rsidRPr="000C6CFF" w:rsidRDefault="00F325EA" w:rsidP="003B53A7">
            <w:pPr>
              <w:jc w:val="both"/>
              <w:rPr>
                <w:sz w:val="20"/>
                <w:szCs w:val="20"/>
              </w:rPr>
            </w:pPr>
            <w:r>
              <w:rPr>
                <w:sz w:val="20"/>
                <w:szCs w:val="20"/>
              </w:rPr>
              <w:t xml:space="preserve">Aunque </w:t>
            </w:r>
            <w:r w:rsidR="003B53A7">
              <w:rPr>
                <w:sz w:val="20"/>
                <w:szCs w:val="20"/>
              </w:rPr>
              <w:t xml:space="preserve">se refiere a la </w:t>
            </w:r>
            <w:r>
              <w:rPr>
                <w:sz w:val="20"/>
                <w:szCs w:val="20"/>
              </w:rPr>
              <w:t xml:space="preserve">Transparencia </w:t>
            </w:r>
            <w:r w:rsidR="003B53A7">
              <w:rPr>
                <w:sz w:val="20"/>
                <w:szCs w:val="20"/>
              </w:rPr>
              <w:t xml:space="preserve">hacia la mitad de su home, carece de un enlace o acceso específico </w:t>
            </w:r>
          </w:p>
        </w:tc>
      </w:tr>
      <w:tr w:rsidR="00CB5511" w:rsidRPr="000C6CFF" w:rsidTr="00E34195">
        <w:tc>
          <w:tcPr>
            <w:tcW w:w="2235" w:type="dxa"/>
            <w:vMerge/>
            <w:shd w:val="clear" w:color="auto" w:fill="00642D"/>
          </w:tcPr>
          <w:p w:rsidR="00CB5511" w:rsidRPr="000C6CFF" w:rsidRDefault="00CB5511" w:rsidP="003B53A7">
            <w:pPr>
              <w:jc w:val="both"/>
              <w:rPr>
                <w:b/>
                <w:color w:val="50866C"/>
                <w:sz w:val="20"/>
                <w:szCs w:val="20"/>
              </w:rPr>
            </w:pPr>
          </w:p>
        </w:tc>
        <w:tc>
          <w:tcPr>
            <w:tcW w:w="3969" w:type="dxa"/>
            <w:shd w:val="clear" w:color="auto" w:fill="auto"/>
          </w:tcPr>
          <w:p w:rsidR="00CB5511" w:rsidRPr="000C6CFF" w:rsidRDefault="00CB5511" w:rsidP="003B53A7">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3B53A7">
            <w:pPr>
              <w:jc w:val="both"/>
              <w:rPr>
                <w:b/>
                <w:sz w:val="20"/>
                <w:szCs w:val="20"/>
              </w:rPr>
            </w:pPr>
          </w:p>
        </w:tc>
        <w:tc>
          <w:tcPr>
            <w:tcW w:w="3969" w:type="dxa"/>
            <w:vMerge/>
          </w:tcPr>
          <w:p w:rsidR="00CB5511" w:rsidRPr="000C6CFF" w:rsidRDefault="00CB5511" w:rsidP="003B53A7">
            <w:pPr>
              <w:jc w:val="both"/>
              <w:rPr>
                <w:sz w:val="20"/>
                <w:szCs w:val="20"/>
              </w:rPr>
            </w:pPr>
          </w:p>
        </w:tc>
      </w:tr>
      <w:tr w:rsidR="00CB5511" w:rsidRPr="000C6CFF" w:rsidTr="00E34195">
        <w:tc>
          <w:tcPr>
            <w:tcW w:w="2235" w:type="dxa"/>
            <w:vMerge/>
            <w:shd w:val="clear" w:color="auto" w:fill="00642D"/>
          </w:tcPr>
          <w:p w:rsidR="00CB5511" w:rsidRPr="000C6CFF" w:rsidRDefault="00CB5511" w:rsidP="003B53A7">
            <w:pPr>
              <w:jc w:val="both"/>
              <w:rPr>
                <w:b/>
                <w:color w:val="50866C"/>
                <w:sz w:val="20"/>
                <w:szCs w:val="20"/>
              </w:rPr>
            </w:pPr>
          </w:p>
        </w:tc>
        <w:tc>
          <w:tcPr>
            <w:tcW w:w="3969" w:type="dxa"/>
            <w:shd w:val="clear" w:color="auto" w:fill="auto"/>
          </w:tcPr>
          <w:p w:rsidR="00CB5511" w:rsidRPr="000C6CFF" w:rsidRDefault="00CB5511" w:rsidP="003B53A7">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AE0920" w:rsidP="003B53A7">
            <w:pPr>
              <w:jc w:val="both"/>
              <w:rPr>
                <w:b/>
                <w:sz w:val="20"/>
                <w:szCs w:val="20"/>
              </w:rPr>
            </w:pPr>
            <w:r>
              <w:rPr>
                <w:b/>
                <w:sz w:val="20"/>
                <w:szCs w:val="20"/>
              </w:rPr>
              <w:t>X</w:t>
            </w:r>
          </w:p>
        </w:tc>
        <w:tc>
          <w:tcPr>
            <w:tcW w:w="3969" w:type="dxa"/>
            <w:vMerge/>
          </w:tcPr>
          <w:p w:rsidR="00CB5511" w:rsidRPr="000C6CFF" w:rsidRDefault="00CB5511" w:rsidP="003B53A7">
            <w:pPr>
              <w:jc w:val="both"/>
              <w:rPr>
                <w:sz w:val="20"/>
                <w:szCs w:val="20"/>
              </w:rPr>
            </w:pPr>
          </w:p>
        </w:tc>
      </w:tr>
    </w:tbl>
    <w:p w:rsidR="00CB5511" w:rsidRDefault="00CB5511" w:rsidP="003B53A7">
      <w:pPr>
        <w:jc w:val="both"/>
      </w:pPr>
    </w:p>
    <w:p w:rsidR="00CB5511" w:rsidRDefault="00CB5511" w:rsidP="003B53A7">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3B53A7">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3B53A7">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3B53A7">
            <w:pPr>
              <w:jc w:val="both"/>
              <w:rPr>
                <w:b/>
                <w:sz w:val="20"/>
                <w:szCs w:val="20"/>
              </w:rPr>
            </w:pPr>
          </w:p>
        </w:tc>
        <w:tc>
          <w:tcPr>
            <w:tcW w:w="3977" w:type="dxa"/>
            <w:vMerge w:val="restart"/>
          </w:tcPr>
          <w:p w:rsidR="00932008" w:rsidRPr="00932008" w:rsidRDefault="00AE0920" w:rsidP="00C80409">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9B5232">
              <w:rPr>
                <w:sz w:val="20"/>
                <w:szCs w:val="20"/>
              </w:rPr>
              <w:t>los accesos Organización y personas</w:t>
            </w:r>
            <w:r w:rsidR="00647379">
              <w:rPr>
                <w:sz w:val="20"/>
                <w:szCs w:val="20"/>
              </w:rPr>
              <w:t>,</w:t>
            </w:r>
            <w:r w:rsidR="00A30F49">
              <w:rPr>
                <w:sz w:val="20"/>
                <w:szCs w:val="20"/>
              </w:rPr>
              <w:t xml:space="preserve"> de la web institucional, pero también </w:t>
            </w:r>
            <w:r w:rsidR="009B5232">
              <w:rPr>
                <w:sz w:val="20"/>
                <w:szCs w:val="20"/>
              </w:rPr>
              <w:t>se han localizado informaciones en la sede electrónica y en el acceso licitaciones</w:t>
            </w:r>
            <w:r w:rsidR="00A30F49">
              <w:rPr>
                <w:sz w:val="20"/>
                <w:szCs w:val="20"/>
              </w:rPr>
              <w:t xml:space="preserve">. </w:t>
            </w:r>
            <w:r w:rsidR="003D53D6">
              <w:rPr>
                <w:sz w:val="20"/>
                <w:szCs w:val="20"/>
              </w:rPr>
              <w:t xml:space="preserve"> </w:t>
            </w:r>
            <w:r w:rsidR="00F96321">
              <w:rPr>
                <w:sz w:val="20"/>
                <w:szCs w:val="20"/>
              </w:rPr>
              <w:t>La información</w:t>
            </w:r>
            <w:r w:rsidR="00A30F49">
              <w:rPr>
                <w:sz w:val="20"/>
                <w:szCs w:val="20"/>
              </w:rPr>
              <w:t xml:space="preserve"> por lo tanto, </w:t>
            </w:r>
            <w:r w:rsidR="00F96321">
              <w:rPr>
                <w:sz w:val="20"/>
                <w:szCs w:val="20"/>
              </w:rPr>
              <w:t xml:space="preserve">se encuentra dispersa y en ocasiones </w:t>
            </w:r>
            <w:r w:rsidR="00DF544C">
              <w:rPr>
                <w:sz w:val="20"/>
                <w:szCs w:val="20"/>
              </w:rPr>
              <w:t xml:space="preserve">la </w:t>
            </w:r>
            <w:r w:rsidR="00DF544C" w:rsidRPr="00DF544C">
              <w:rPr>
                <w:sz w:val="20"/>
                <w:szCs w:val="20"/>
              </w:rPr>
              <w:t xml:space="preserve">denominación </w:t>
            </w:r>
            <w:r w:rsidR="00DF544C">
              <w:rPr>
                <w:sz w:val="20"/>
                <w:szCs w:val="20"/>
              </w:rPr>
              <w:t>d</w:t>
            </w:r>
            <w:r w:rsidR="00F96321">
              <w:rPr>
                <w:sz w:val="20"/>
                <w:szCs w:val="20"/>
              </w:rPr>
              <w:t xml:space="preserve">el acceso o enlace a través del que se </w:t>
            </w:r>
            <w:r w:rsidR="00C80409">
              <w:rPr>
                <w:sz w:val="20"/>
                <w:szCs w:val="20"/>
              </w:rPr>
              <w:t>publica</w:t>
            </w:r>
            <w:r w:rsidR="00F96321">
              <w:rPr>
                <w:sz w:val="20"/>
                <w:szCs w:val="20"/>
              </w:rPr>
              <w:t xml:space="preserve"> la información no facilita </w:t>
            </w:r>
            <w:r w:rsidR="00C80409">
              <w:rPr>
                <w:sz w:val="20"/>
                <w:szCs w:val="20"/>
              </w:rPr>
              <w:t>su</w:t>
            </w:r>
            <w:r w:rsidR="00F96321">
              <w:rPr>
                <w:sz w:val="20"/>
                <w:szCs w:val="20"/>
              </w:rPr>
              <w:t xml:space="preserve"> localización.</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E0920"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91"/>
        <w:gridCol w:w="1985"/>
        <w:gridCol w:w="709"/>
        <w:gridCol w:w="6037"/>
      </w:tblGrid>
      <w:tr w:rsidR="00E34195" w:rsidRPr="00E34195" w:rsidTr="004A5C9A">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8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09" w:type="dxa"/>
            <w:tcBorders>
              <w:top w:val="single" w:sz="4" w:space="0" w:color="00642D"/>
              <w:left w:val="single" w:sz="4" w:space="0" w:color="00642D"/>
              <w:bottom w:val="single" w:sz="4" w:space="0" w:color="00642D"/>
              <w:right w:val="single" w:sz="4" w:space="0" w:color="00642D"/>
            </w:tcBorders>
          </w:tcPr>
          <w:p w:rsidR="00E34195" w:rsidRPr="00CA538B" w:rsidRDefault="00F325EA" w:rsidP="003D53D6">
            <w:pPr>
              <w:pStyle w:val="Cuerpodelboletn"/>
              <w:spacing w:before="120" w:after="120" w:line="312" w:lineRule="auto"/>
              <w:jc w:val="center"/>
              <w:rPr>
                <w:rStyle w:val="Ttulo2Car"/>
                <w:b w:val="0"/>
                <w:color w:val="auto"/>
                <w:sz w:val="24"/>
                <w:szCs w:val="24"/>
                <w:lang w:bidi="es-ES"/>
              </w:rPr>
            </w:pPr>
            <w:r w:rsidRPr="00CA538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647379" w:rsidRDefault="00F325EA" w:rsidP="00F325E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El acceso a esta información se efectúa a través del enlace Secretaría General dependiente del acceso organización. </w:t>
            </w:r>
            <w:r w:rsidR="00AF1111">
              <w:rPr>
                <w:rStyle w:val="Ttulo2Car"/>
                <w:b w:val="0"/>
                <w:color w:val="auto"/>
                <w:sz w:val="20"/>
                <w:szCs w:val="20"/>
                <w:lang w:bidi="es-ES"/>
              </w:rPr>
              <w:t>No existen referencias a la última fecha en que se revisó o actualizó la información</w:t>
            </w:r>
          </w:p>
        </w:tc>
      </w:tr>
      <w:tr w:rsidR="00E34195" w:rsidRPr="00CB5511" w:rsidTr="004A5C9A">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09" w:type="dxa"/>
            <w:tcBorders>
              <w:top w:val="single" w:sz="4" w:space="0" w:color="00642D"/>
              <w:left w:val="single" w:sz="4" w:space="0" w:color="00642D"/>
              <w:bottom w:val="single" w:sz="4" w:space="0" w:color="00642D"/>
              <w:right w:val="single" w:sz="4" w:space="0" w:color="00642D"/>
            </w:tcBorders>
          </w:tcPr>
          <w:p w:rsidR="00E34195" w:rsidRPr="00CA538B" w:rsidRDefault="009B5232" w:rsidP="003D53D6">
            <w:pPr>
              <w:pStyle w:val="Cuerpodelboletn"/>
              <w:spacing w:before="120" w:after="120" w:line="312" w:lineRule="auto"/>
              <w:jc w:val="center"/>
              <w:rPr>
                <w:rStyle w:val="Ttulo2Car"/>
                <w:b w:val="0"/>
                <w:color w:val="auto"/>
                <w:sz w:val="24"/>
                <w:szCs w:val="24"/>
                <w:lang w:bidi="es-ES"/>
              </w:rPr>
            </w:pPr>
            <w:r w:rsidRPr="00CA538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9B5232" w:rsidP="00DF544C">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en la página que abre el acceso organización. </w:t>
            </w:r>
            <w:r w:rsidR="00DF544C">
              <w:rPr>
                <w:rStyle w:val="Ttulo2Car"/>
                <w:b w:val="0"/>
                <w:color w:val="auto"/>
                <w:sz w:val="20"/>
                <w:szCs w:val="20"/>
                <w:lang w:bidi="es-ES"/>
              </w:rPr>
              <w:t>No</w:t>
            </w:r>
            <w:r>
              <w:rPr>
                <w:rStyle w:val="Ttulo2Car"/>
                <w:b w:val="0"/>
                <w:color w:val="auto"/>
                <w:sz w:val="20"/>
                <w:szCs w:val="20"/>
                <w:lang w:bidi="es-ES"/>
              </w:rPr>
              <w:t xml:space="preserve"> existen referencias a la última fecha en que se revisó o actualizó la información</w:t>
            </w:r>
            <w:r w:rsidR="004A5C9A">
              <w:rPr>
                <w:rStyle w:val="Ttulo2Car"/>
                <w:b w:val="0"/>
                <w:color w:val="auto"/>
                <w:sz w:val="20"/>
                <w:szCs w:val="20"/>
                <w:lang w:bidi="es-ES"/>
              </w:rPr>
              <w:t xml:space="preserve"> </w:t>
            </w:r>
          </w:p>
        </w:tc>
      </w:tr>
      <w:tr w:rsidR="00E34195" w:rsidRPr="00CB5511" w:rsidTr="004A5C9A">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E026E9" w:rsidP="004A5C9A">
            <w:pPr>
              <w:pStyle w:val="Cuerpodelboletn"/>
              <w:spacing w:before="120" w:after="120" w:line="276" w:lineRule="auto"/>
              <w:rPr>
                <w:rStyle w:val="Ttulo2Car"/>
                <w:b w:val="0"/>
                <w:color w:val="auto"/>
                <w:sz w:val="20"/>
                <w:szCs w:val="20"/>
                <w:lang w:bidi="es-ES"/>
              </w:rPr>
            </w:pPr>
            <w:r w:rsidRPr="0067746E">
              <w:rPr>
                <w:rStyle w:val="Ttulo2Car"/>
                <w:b w:val="0"/>
                <w:color w:val="auto"/>
                <w:sz w:val="20"/>
                <w:szCs w:val="20"/>
                <w:lang w:bidi="es-ES"/>
              </w:rPr>
              <w:t>No se ha localizado esta información</w:t>
            </w:r>
            <w:r w:rsidR="00371F01" w:rsidRPr="0067746E">
              <w:rPr>
                <w:rStyle w:val="Ttulo2Car"/>
                <w:b w:val="0"/>
                <w:color w:val="auto"/>
                <w:sz w:val="20"/>
                <w:szCs w:val="20"/>
                <w:lang w:bidi="es-ES"/>
              </w:rPr>
              <w:t xml:space="preserve">. </w:t>
            </w:r>
          </w:p>
          <w:p w:rsidR="00DE144D" w:rsidRPr="0067746E" w:rsidRDefault="000E26B0" w:rsidP="004A5C9A">
            <w:pPr>
              <w:pStyle w:val="Cuerpodelboletn"/>
              <w:spacing w:before="120" w:after="120" w:line="276" w:lineRule="auto"/>
              <w:rPr>
                <w:rStyle w:val="Ttulo2Car"/>
                <w:b w:val="0"/>
                <w:color w:val="auto"/>
                <w:sz w:val="20"/>
                <w:szCs w:val="20"/>
                <w:lang w:bidi="es-ES"/>
              </w:rPr>
            </w:pPr>
            <w:r>
              <w:rPr>
                <w:rStyle w:val="Ttulo2Car"/>
                <w:b w:val="0"/>
                <w:color w:val="auto"/>
                <w:sz w:val="20"/>
                <w:szCs w:val="20"/>
                <w:lang w:bidi="es-ES"/>
              </w:rPr>
              <w:t xml:space="preserve">El enlace política de privacidad, proporciona una descripción general de cómo gestiona esta política la AP </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0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DE144D" w:rsidP="004A5C9A">
            <w:pPr>
              <w:pStyle w:val="Cuerpodelboletn"/>
              <w:spacing w:before="120" w:after="120" w:line="276" w:lineRule="auto"/>
              <w:rPr>
                <w:rStyle w:val="Ttulo2Car"/>
                <w:b w:val="0"/>
                <w:color w:val="auto"/>
                <w:sz w:val="20"/>
                <w:szCs w:val="20"/>
                <w:highlight w:val="yellow"/>
                <w:lang w:bidi="es-ES"/>
              </w:rPr>
            </w:pPr>
            <w:r w:rsidRPr="00DE144D">
              <w:rPr>
                <w:rStyle w:val="Ttulo2Car"/>
                <w:b w:val="0"/>
                <w:color w:val="auto"/>
                <w:sz w:val="20"/>
                <w:szCs w:val="20"/>
                <w:lang w:bidi="es-ES"/>
              </w:rPr>
              <w:t>No se ha localizado esta información.</w:t>
            </w:r>
          </w:p>
        </w:tc>
      </w:tr>
      <w:tr w:rsidR="00E34195" w:rsidRPr="00CB5511" w:rsidTr="004A5C9A">
        <w:trPr>
          <w:trHeight w:val="756"/>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09" w:type="dxa"/>
            <w:tcBorders>
              <w:top w:val="single" w:sz="4" w:space="0" w:color="00642D"/>
              <w:left w:val="single" w:sz="4" w:space="0" w:color="00642D"/>
              <w:bottom w:val="single" w:sz="4" w:space="0" w:color="00642D"/>
              <w:right w:val="single" w:sz="4" w:space="0" w:color="00642D"/>
            </w:tcBorders>
          </w:tcPr>
          <w:p w:rsidR="00E34195" w:rsidRPr="00AF1111" w:rsidRDefault="00F325EA" w:rsidP="003D53D6">
            <w:pPr>
              <w:pStyle w:val="Cuerpodelboletn"/>
              <w:spacing w:before="120" w:after="120" w:line="312" w:lineRule="auto"/>
              <w:jc w:val="center"/>
              <w:rPr>
                <w:rStyle w:val="Ttulo2Car"/>
                <w:b w:val="0"/>
                <w:color w:val="auto"/>
                <w:sz w:val="24"/>
                <w:szCs w:val="24"/>
                <w:lang w:bidi="es-ES"/>
              </w:rPr>
            </w:pPr>
            <w:r w:rsidRPr="00AF111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E74C25" w:rsidP="00AF1111">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El organigrama se publica en formato no reutilizable. </w:t>
            </w:r>
            <w:r w:rsidR="00AF1111">
              <w:rPr>
                <w:rStyle w:val="Ttulo2Car"/>
                <w:b w:val="0"/>
                <w:color w:val="auto"/>
                <w:sz w:val="20"/>
                <w:szCs w:val="20"/>
                <w:lang w:bidi="es-ES"/>
              </w:rPr>
              <w:t xml:space="preserve">Actualizado a 20 de enero de 2021. </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AF1111" w:rsidRDefault="004A5C9A" w:rsidP="003D53D6">
            <w:pPr>
              <w:pStyle w:val="Cuerpodelboletn"/>
              <w:spacing w:before="120" w:after="120" w:line="312" w:lineRule="auto"/>
              <w:jc w:val="center"/>
              <w:rPr>
                <w:rStyle w:val="Ttulo2Car"/>
                <w:b w:val="0"/>
                <w:color w:val="auto"/>
                <w:sz w:val="24"/>
                <w:szCs w:val="24"/>
                <w:lang w:bidi="es-ES"/>
              </w:rPr>
            </w:pPr>
            <w:r w:rsidRPr="00AF111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647379" w:rsidRDefault="00AF1111" w:rsidP="00AF1111">
            <w:pPr>
              <w:spacing w:line="276" w:lineRule="auto"/>
              <w:jc w:val="both"/>
              <w:rPr>
                <w:sz w:val="20"/>
                <w:szCs w:val="20"/>
              </w:rPr>
            </w:pPr>
            <w:r>
              <w:rPr>
                <w:sz w:val="20"/>
                <w:szCs w:val="20"/>
              </w:rPr>
              <w:t xml:space="preserve">Identifica a las personas titulares de la Presidencia, Dirección, Secretaria y del Área del desarrollo operativo. </w:t>
            </w:r>
            <w:r w:rsidR="00647379">
              <w:rPr>
                <w:sz w:val="20"/>
                <w:szCs w:val="20"/>
              </w:rPr>
              <w:t>No existen referencias a la fecha de la última revisión o actualización dela información.</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EC4805" w:rsidRDefault="00AF1111" w:rsidP="00AF1111">
            <w:pPr>
              <w:spacing w:line="276" w:lineRule="auto"/>
              <w:jc w:val="both"/>
              <w:rPr>
                <w:sz w:val="20"/>
                <w:szCs w:val="20"/>
              </w:rPr>
            </w:pPr>
            <w:r>
              <w:rPr>
                <w:sz w:val="20"/>
                <w:szCs w:val="20"/>
              </w:rPr>
              <w:t xml:space="preserve">Sólo de las  personas titulares de la Presidencia y Dirección. Además, la </w:t>
            </w:r>
            <w:r w:rsidR="00F325EA">
              <w:rPr>
                <w:sz w:val="20"/>
                <w:szCs w:val="20"/>
              </w:rPr>
              <w:t xml:space="preserve">información se proporciona mediante un enlace a la web </w:t>
            </w:r>
            <w:proofErr w:type="spellStart"/>
            <w:r w:rsidR="00F325EA">
              <w:rPr>
                <w:sz w:val="20"/>
                <w:szCs w:val="20"/>
              </w:rPr>
              <w:t>linkedin</w:t>
            </w:r>
            <w:proofErr w:type="spellEnd"/>
            <w:r w:rsidR="00F325EA">
              <w:rPr>
                <w:sz w:val="20"/>
                <w:szCs w:val="20"/>
              </w:rPr>
              <w:t>, que requ</w:t>
            </w:r>
            <w:r>
              <w:rPr>
                <w:sz w:val="20"/>
                <w:szCs w:val="20"/>
              </w:rPr>
              <w:t>eriría</w:t>
            </w:r>
            <w:r w:rsidR="00F325EA">
              <w:rPr>
                <w:sz w:val="20"/>
                <w:szCs w:val="20"/>
              </w:rPr>
              <w:t xml:space="preserve"> el registro en esta web para poder acceder a ella. </w:t>
            </w:r>
          </w:p>
        </w:tc>
      </w:tr>
      <w:tr w:rsidR="001561A4" w:rsidRPr="00CB5511" w:rsidTr="004A5C9A">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647379" w:rsidRDefault="00F325EA" w:rsidP="001156DB">
            <w:pPr>
              <w:pStyle w:val="Cuerpodelboletn"/>
              <w:spacing w:before="120" w:after="120" w:line="276" w:lineRule="auto"/>
              <w:rPr>
                <w:rStyle w:val="Ttulo2Car"/>
                <w:b w:val="0"/>
                <w:color w:val="auto"/>
                <w:sz w:val="20"/>
                <w:szCs w:val="20"/>
                <w:highlight w:val="yellow"/>
                <w:lang w:bidi="es-ES"/>
              </w:rPr>
            </w:pPr>
            <w:r>
              <w:rPr>
                <w:bCs/>
                <w:sz w:val="20"/>
                <w:szCs w:val="20"/>
              </w:rPr>
              <w:t xml:space="preserve">Se publica el Plan </w:t>
            </w:r>
            <w:r w:rsidR="001156DB">
              <w:rPr>
                <w:bCs/>
                <w:sz w:val="20"/>
                <w:szCs w:val="20"/>
              </w:rPr>
              <w:t xml:space="preserve">Especial del Puerto de Santa Cruz de Tenerife, que es un plan de ordenación del espacio ocupado por el puerto, pero no se publican los planes que ordenan estratégica y operativamente la actividad de la AP </w:t>
            </w:r>
            <w:r w:rsidR="000C2A20">
              <w:rPr>
                <w:bCs/>
                <w:sz w:val="20"/>
                <w:szCs w:val="20"/>
              </w:rPr>
              <w:t xml:space="preserve">y las políticas públicas que gestiona </w:t>
            </w:r>
            <w:r w:rsidR="001156DB">
              <w:rPr>
                <w:bCs/>
                <w:sz w:val="20"/>
                <w:szCs w:val="20"/>
              </w:rPr>
              <w:t xml:space="preserve">que es el contenido al que hace referencia esta obligación. </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sidRPr="00EC4805">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BBFF9BB" wp14:editId="6EDC5452">
                <wp:simplePos x="0" y="0"/>
                <wp:positionH relativeFrom="column">
                  <wp:align>center</wp:align>
                </wp:positionH>
                <wp:positionV relativeFrom="paragraph">
                  <wp:posOffset>0</wp:posOffset>
                </wp:positionV>
                <wp:extent cx="5509523" cy="46958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695825"/>
                        </a:xfrm>
                        <a:prstGeom prst="rect">
                          <a:avLst/>
                        </a:prstGeom>
                        <a:solidFill>
                          <a:srgbClr val="FFFFFF"/>
                        </a:solidFill>
                        <a:ln w="9525">
                          <a:solidFill>
                            <a:srgbClr val="000000"/>
                          </a:solidFill>
                          <a:miter lim="800000"/>
                          <a:headEnd/>
                          <a:tailEnd/>
                        </a:ln>
                      </wps:spPr>
                      <wps:txbx>
                        <w:txbxContent>
                          <w:p w:rsidR="00C80409" w:rsidRDefault="00C80409">
                            <w:pPr>
                              <w:rPr>
                                <w:b/>
                                <w:color w:val="00642D"/>
                              </w:rPr>
                            </w:pPr>
                            <w:r w:rsidRPr="00BD4582">
                              <w:rPr>
                                <w:b/>
                                <w:color w:val="00642D"/>
                              </w:rPr>
                              <w:t>Contenidos</w:t>
                            </w:r>
                          </w:p>
                          <w:p w:rsidR="00C80409" w:rsidRPr="006273F9" w:rsidRDefault="00C80409" w:rsidP="00641378">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80409" w:rsidRPr="004A5C9A" w:rsidRDefault="00C80409" w:rsidP="00641378">
                            <w:pPr>
                              <w:pStyle w:val="Prrafodelista"/>
                              <w:numPr>
                                <w:ilvl w:val="0"/>
                                <w:numId w:val="4"/>
                              </w:numPr>
                              <w:jc w:val="both"/>
                              <w:rPr>
                                <w:sz w:val="20"/>
                                <w:szCs w:val="20"/>
                              </w:rPr>
                            </w:pPr>
                            <w:r w:rsidRPr="004A5C9A">
                              <w:rPr>
                                <w:sz w:val="20"/>
                                <w:szCs w:val="20"/>
                              </w:rPr>
                              <w:t>No se ha localizado información sobre el Registro de Actividades de Tratamiento.</w:t>
                            </w:r>
                          </w:p>
                          <w:p w:rsidR="00C80409" w:rsidRDefault="00C80409" w:rsidP="00641378">
                            <w:pPr>
                              <w:pStyle w:val="Prrafodelista"/>
                              <w:numPr>
                                <w:ilvl w:val="0"/>
                                <w:numId w:val="4"/>
                              </w:numPr>
                              <w:jc w:val="both"/>
                              <w:rPr>
                                <w:sz w:val="20"/>
                                <w:szCs w:val="20"/>
                              </w:rPr>
                            </w:pPr>
                            <w:r w:rsidRPr="004A5C9A">
                              <w:rPr>
                                <w:sz w:val="20"/>
                                <w:szCs w:val="20"/>
                              </w:rPr>
                              <w:t>No se ha localizado una descripción de la estructura organizativa</w:t>
                            </w:r>
                            <w:r>
                              <w:rPr>
                                <w:sz w:val="20"/>
                                <w:szCs w:val="20"/>
                              </w:rPr>
                              <w:t>.</w:t>
                            </w:r>
                          </w:p>
                          <w:p w:rsidR="00C80409" w:rsidRDefault="00C80409" w:rsidP="00641378">
                            <w:pPr>
                              <w:pStyle w:val="Prrafodelista"/>
                              <w:numPr>
                                <w:ilvl w:val="0"/>
                                <w:numId w:val="4"/>
                              </w:numPr>
                              <w:jc w:val="both"/>
                              <w:rPr>
                                <w:sz w:val="20"/>
                                <w:szCs w:val="20"/>
                              </w:rPr>
                            </w:pPr>
                            <w:r w:rsidRPr="00AF1111">
                              <w:rPr>
                                <w:sz w:val="20"/>
                                <w:szCs w:val="20"/>
                              </w:rPr>
                              <w:t xml:space="preserve">No se ha localizado información sobre identificación de todos sus responsables </w:t>
                            </w:r>
                            <w:r>
                              <w:rPr>
                                <w:sz w:val="20"/>
                                <w:szCs w:val="20"/>
                              </w:rPr>
                              <w:t>(hasta nivel de Área o similar)</w:t>
                            </w:r>
                          </w:p>
                          <w:p w:rsidR="00C80409" w:rsidRPr="00AF1111" w:rsidRDefault="00C80409" w:rsidP="00641378">
                            <w:pPr>
                              <w:pStyle w:val="Prrafodelista"/>
                              <w:numPr>
                                <w:ilvl w:val="0"/>
                                <w:numId w:val="4"/>
                              </w:numPr>
                              <w:jc w:val="both"/>
                              <w:rPr>
                                <w:sz w:val="20"/>
                                <w:szCs w:val="20"/>
                              </w:rPr>
                            </w:pPr>
                            <w:r w:rsidRPr="00AF1111">
                              <w:rPr>
                                <w:sz w:val="20"/>
                                <w:szCs w:val="20"/>
                              </w:rPr>
                              <w:t>Tampoco se proporciona información sobre el perfil y trayectoria profesional de todos sus</w:t>
                            </w:r>
                            <w:r>
                              <w:rPr>
                                <w:sz w:val="20"/>
                                <w:szCs w:val="20"/>
                              </w:rPr>
                              <w:t xml:space="preserve"> responsables, y la que se facilita (Presidente y Director)  </w:t>
                            </w:r>
                            <w:r w:rsidRPr="00AF1111">
                              <w:rPr>
                                <w:sz w:val="20"/>
                                <w:szCs w:val="20"/>
                              </w:rPr>
                              <w:t xml:space="preserve">no es accesible ya que el enlace a </w:t>
                            </w:r>
                            <w:r>
                              <w:rPr>
                                <w:sz w:val="20"/>
                                <w:szCs w:val="20"/>
                              </w:rPr>
                              <w:t>sus</w:t>
                            </w:r>
                            <w:r w:rsidRPr="00AF1111">
                              <w:rPr>
                                <w:sz w:val="20"/>
                                <w:szCs w:val="20"/>
                              </w:rPr>
                              <w:t xml:space="preserve"> CV redirige a la web </w:t>
                            </w:r>
                            <w:proofErr w:type="spellStart"/>
                            <w:r w:rsidRPr="00AF1111">
                              <w:rPr>
                                <w:sz w:val="20"/>
                                <w:szCs w:val="20"/>
                              </w:rPr>
                              <w:t>Linkedin</w:t>
                            </w:r>
                            <w:proofErr w:type="spellEnd"/>
                            <w:r w:rsidRPr="00AF1111">
                              <w:rPr>
                                <w:sz w:val="20"/>
                                <w:szCs w:val="20"/>
                              </w:rPr>
                              <w:t xml:space="preserve"> que requiere registrarse para acceder a la información.  </w:t>
                            </w:r>
                          </w:p>
                          <w:p w:rsidR="00C80409" w:rsidRDefault="00C80409" w:rsidP="00641378">
                            <w:pPr>
                              <w:pStyle w:val="Prrafodelista"/>
                              <w:numPr>
                                <w:ilvl w:val="0"/>
                                <w:numId w:val="4"/>
                              </w:numPr>
                              <w:jc w:val="both"/>
                              <w:rPr>
                                <w:sz w:val="20"/>
                                <w:szCs w:val="20"/>
                              </w:rPr>
                            </w:pPr>
                            <w:r>
                              <w:rPr>
                                <w:sz w:val="20"/>
                                <w:szCs w:val="20"/>
                              </w:rPr>
                              <w:t xml:space="preserve">No se ha localizado información sobre los planes y programas que ordenan estratégica y operativamente la actividad de la AP.  No se publica información de seguimiento o evaluación ni tampoco sobre los indicadores propuestos para la valoración de los resultados.  </w:t>
                            </w:r>
                          </w:p>
                          <w:p w:rsidR="00C80409" w:rsidRDefault="00C80409" w:rsidP="00641378">
                            <w:pPr>
                              <w:jc w:val="both"/>
                              <w:rPr>
                                <w:b/>
                                <w:color w:val="00642D"/>
                              </w:rPr>
                            </w:pPr>
                            <w:r>
                              <w:rPr>
                                <w:b/>
                                <w:color w:val="00642D"/>
                              </w:rPr>
                              <w:t>Calidad de la Información</w:t>
                            </w:r>
                          </w:p>
                          <w:p w:rsidR="00C80409" w:rsidRDefault="00C80409" w:rsidP="00641378">
                            <w:pPr>
                              <w:pStyle w:val="Prrafodelista"/>
                              <w:numPr>
                                <w:ilvl w:val="0"/>
                                <w:numId w:val="5"/>
                              </w:numPr>
                              <w:jc w:val="both"/>
                              <w:rPr>
                                <w:sz w:val="20"/>
                                <w:szCs w:val="20"/>
                              </w:rPr>
                            </w:pPr>
                            <w:r>
                              <w:rPr>
                                <w:sz w:val="20"/>
                                <w:szCs w:val="20"/>
                              </w:rPr>
                              <w:t>El organigrama se publica en formato no reutilizable</w:t>
                            </w:r>
                          </w:p>
                          <w:p w:rsidR="00C80409" w:rsidRDefault="00C80409" w:rsidP="00641378">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C80409" w:rsidRDefault="00C80409" w:rsidP="007641F8">
                            <w:pPr>
                              <w:pStyle w:val="Prrafodelista"/>
                              <w:rPr>
                                <w:sz w:val="20"/>
                                <w:szCs w:val="20"/>
                              </w:rPr>
                            </w:pPr>
                          </w:p>
                          <w:p w:rsidR="00C80409" w:rsidRPr="007641F8" w:rsidRDefault="00C80409" w:rsidP="007641F8">
                            <w:pPr>
                              <w:pStyle w:val="Prrafodelista"/>
                              <w:rPr>
                                <w:sz w:val="20"/>
                                <w:szCs w:val="20"/>
                              </w:rPr>
                            </w:pPr>
                          </w:p>
                          <w:p w:rsidR="00C80409" w:rsidRPr="007641F8" w:rsidRDefault="00C8040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69.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">
                <v:textbox>
                  <w:txbxContent>
                    <w:p w:rsidR="00641378" w:rsidRDefault="00641378">
                      <w:pPr>
                        <w:rPr>
                          <w:b/>
                          <w:color w:val="00642D"/>
                        </w:rPr>
                      </w:pPr>
                      <w:r w:rsidRPr="00BD4582">
                        <w:rPr>
                          <w:b/>
                          <w:color w:val="00642D"/>
                        </w:rPr>
                        <w:t>Contenidos</w:t>
                      </w:r>
                    </w:p>
                    <w:p w:rsidR="00641378" w:rsidRPr="006273F9" w:rsidRDefault="00641378" w:rsidP="00641378">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641378" w:rsidRPr="004A5C9A" w:rsidRDefault="00641378" w:rsidP="00641378">
                      <w:pPr>
                        <w:pStyle w:val="Prrafodelista"/>
                        <w:numPr>
                          <w:ilvl w:val="0"/>
                          <w:numId w:val="4"/>
                        </w:numPr>
                        <w:jc w:val="both"/>
                        <w:rPr>
                          <w:sz w:val="20"/>
                          <w:szCs w:val="20"/>
                        </w:rPr>
                      </w:pPr>
                      <w:r w:rsidRPr="004A5C9A">
                        <w:rPr>
                          <w:sz w:val="20"/>
                          <w:szCs w:val="20"/>
                        </w:rPr>
                        <w:t>No se ha localizado información sobre el Registro de Actividades de Tratamiento.</w:t>
                      </w:r>
                    </w:p>
                    <w:p w:rsidR="00641378" w:rsidRDefault="00641378" w:rsidP="00641378">
                      <w:pPr>
                        <w:pStyle w:val="Prrafodelista"/>
                        <w:numPr>
                          <w:ilvl w:val="0"/>
                          <w:numId w:val="4"/>
                        </w:numPr>
                        <w:jc w:val="both"/>
                        <w:rPr>
                          <w:sz w:val="20"/>
                          <w:szCs w:val="20"/>
                        </w:rPr>
                      </w:pPr>
                      <w:r w:rsidRPr="004A5C9A">
                        <w:rPr>
                          <w:sz w:val="20"/>
                          <w:szCs w:val="20"/>
                        </w:rPr>
                        <w:t>No se ha localizado una descripción de la estructura organizativa</w:t>
                      </w:r>
                      <w:r>
                        <w:rPr>
                          <w:sz w:val="20"/>
                          <w:szCs w:val="20"/>
                        </w:rPr>
                        <w:t>.</w:t>
                      </w:r>
                    </w:p>
                    <w:p w:rsidR="00641378" w:rsidRDefault="00641378" w:rsidP="00641378">
                      <w:pPr>
                        <w:pStyle w:val="Prrafodelista"/>
                        <w:numPr>
                          <w:ilvl w:val="0"/>
                          <w:numId w:val="4"/>
                        </w:numPr>
                        <w:jc w:val="both"/>
                        <w:rPr>
                          <w:sz w:val="20"/>
                          <w:szCs w:val="20"/>
                        </w:rPr>
                      </w:pPr>
                      <w:r w:rsidRPr="00AF1111">
                        <w:rPr>
                          <w:sz w:val="20"/>
                          <w:szCs w:val="20"/>
                        </w:rPr>
                        <w:t xml:space="preserve">No se ha localizado información sobre identificación de todos sus responsables </w:t>
                      </w:r>
                      <w:r>
                        <w:rPr>
                          <w:sz w:val="20"/>
                          <w:szCs w:val="20"/>
                        </w:rPr>
                        <w:t>(hasta nivel de Área o similar)</w:t>
                      </w:r>
                    </w:p>
                    <w:p w:rsidR="00641378" w:rsidRPr="00AF1111" w:rsidRDefault="00641378" w:rsidP="00641378">
                      <w:pPr>
                        <w:pStyle w:val="Prrafodelista"/>
                        <w:numPr>
                          <w:ilvl w:val="0"/>
                          <w:numId w:val="4"/>
                        </w:numPr>
                        <w:jc w:val="both"/>
                        <w:rPr>
                          <w:sz w:val="20"/>
                          <w:szCs w:val="20"/>
                        </w:rPr>
                      </w:pPr>
                      <w:r w:rsidRPr="00AF1111">
                        <w:rPr>
                          <w:sz w:val="20"/>
                          <w:szCs w:val="20"/>
                        </w:rPr>
                        <w:t>Tampoco se proporciona información sobre el perfil y trayectoria profesional de todos sus</w:t>
                      </w:r>
                      <w:r>
                        <w:rPr>
                          <w:sz w:val="20"/>
                          <w:szCs w:val="20"/>
                        </w:rPr>
                        <w:t xml:space="preserve"> responsables, y la que se facilita (Presidente y Director)  </w:t>
                      </w:r>
                      <w:r w:rsidRPr="00AF1111">
                        <w:rPr>
                          <w:sz w:val="20"/>
                          <w:szCs w:val="20"/>
                        </w:rPr>
                        <w:t xml:space="preserve">no es accesible ya que el enlace a </w:t>
                      </w:r>
                      <w:r>
                        <w:rPr>
                          <w:sz w:val="20"/>
                          <w:szCs w:val="20"/>
                        </w:rPr>
                        <w:t>sus</w:t>
                      </w:r>
                      <w:r w:rsidRPr="00AF1111">
                        <w:rPr>
                          <w:sz w:val="20"/>
                          <w:szCs w:val="20"/>
                        </w:rPr>
                        <w:t xml:space="preserve"> CV redirige a la web </w:t>
                      </w:r>
                      <w:proofErr w:type="spellStart"/>
                      <w:r w:rsidRPr="00AF1111">
                        <w:rPr>
                          <w:sz w:val="20"/>
                          <w:szCs w:val="20"/>
                        </w:rPr>
                        <w:t>Linkedin</w:t>
                      </w:r>
                      <w:proofErr w:type="spellEnd"/>
                      <w:r w:rsidRPr="00AF1111">
                        <w:rPr>
                          <w:sz w:val="20"/>
                          <w:szCs w:val="20"/>
                        </w:rPr>
                        <w:t xml:space="preserve"> que requiere registrarse para acceder a la información.  </w:t>
                      </w:r>
                    </w:p>
                    <w:p w:rsidR="00641378" w:rsidRDefault="00641378" w:rsidP="00641378">
                      <w:pPr>
                        <w:pStyle w:val="Prrafodelista"/>
                        <w:numPr>
                          <w:ilvl w:val="0"/>
                          <w:numId w:val="4"/>
                        </w:numPr>
                        <w:jc w:val="both"/>
                        <w:rPr>
                          <w:sz w:val="20"/>
                          <w:szCs w:val="20"/>
                        </w:rPr>
                      </w:pPr>
                      <w:r>
                        <w:rPr>
                          <w:sz w:val="20"/>
                          <w:szCs w:val="20"/>
                        </w:rPr>
                        <w:t xml:space="preserve">No se ha localizado información sobre los planes y programas que ordenan estratégica y operativamente la actividad de la AP.  No se publica información de seguimiento o evaluación ni tampoco sobre los indicadores propuestos para la valoración de los resultados.  </w:t>
                      </w:r>
                    </w:p>
                    <w:p w:rsidR="00641378" w:rsidRDefault="00641378" w:rsidP="00641378">
                      <w:pPr>
                        <w:jc w:val="both"/>
                        <w:rPr>
                          <w:b/>
                          <w:color w:val="00642D"/>
                        </w:rPr>
                      </w:pPr>
                      <w:r>
                        <w:rPr>
                          <w:b/>
                          <w:color w:val="00642D"/>
                        </w:rPr>
                        <w:t>Calidad de la Información</w:t>
                      </w:r>
                    </w:p>
                    <w:p w:rsidR="00641378" w:rsidRDefault="00641378" w:rsidP="00641378">
                      <w:pPr>
                        <w:pStyle w:val="Prrafodelista"/>
                        <w:numPr>
                          <w:ilvl w:val="0"/>
                          <w:numId w:val="5"/>
                        </w:numPr>
                        <w:jc w:val="both"/>
                        <w:rPr>
                          <w:sz w:val="20"/>
                          <w:szCs w:val="20"/>
                        </w:rPr>
                      </w:pPr>
                      <w:r>
                        <w:rPr>
                          <w:sz w:val="20"/>
                          <w:szCs w:val="20"/>
                        </w:rPr>
                        <w:t>El organigrama se publica en formato no reutilizable</w:t>
                      </w:r>
                    </w:p>
                    <w:p w:rsidR="00641378" w:rsidRDefault="00641378" w:rsidP="00641378">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641378" w:rsidRDefault="00641378" w:rsidP="007641F8">
                      <w:pPr>
                        <w:pStyle w:val="Prrafodelista"/>
                        <w:rPr>
                          <w:sz w:val="20"/>
                          <w:szCs w:val="20"/>
                        </w:rPr>
                      </w:pPr>
                    </w:p>
                    <w:p w:rsidR="00641378" w:rsidRPr="007641F8" w:rsidRDefault="00641378" w:rsidP="007641F8">
                      <w:pPr>
                        <w:pStyle w:val="Prrafodelista"/>
                        <w:rPr>
                          <w:sz w:val="20"/>
                          <w:szCs w:val="20"/>
                        </w:rPr>
                      </w:pPr>
                    </w:p>
                    <w:p w:rsidR="00641378" w:rsidRPr="007641F8" w:rsidRDefault="00641378">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F325EA" w:rsidP="00F325EA">
            <w:pPr>
              <w:pStyle w:val="Cuerpodelboletn"/>
              <w:spacing w:before="120" w:after="120" w:line="312" w:lineRule="auto"/>
              <w:jc w:val="center"/>
              <w:rPr>
                <w:rStyle w:val="Ttulo2Car"/>
                <w:sz w:val="20"/>
                <w:szCs w:val="20"/>
                <w:lang w:bidi="es-ES"/>
              </w:rPr>
            </w:pPr>
            <w:r w:rsidRPr="00F325EA">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02F5" w:rsidRDefault="00F325EA" w:rsidP="00C902F5">
            <w:pPr>
              <w:pStyle w:val="Cuerpodelboletn"/>
              <w:spacing w:before="120" w:after="120" w:line="312" w:lineRule="auto"/>
              <w:rPr>
                <w:rStyle w:val="Ttulo2Car"/>
                <w:b w:val="0"/>
                <w:color w:val="auto"/>
                <w:sz w:val="20"/>
                <w:szCs w:val="20"/>
                <w:lang w:bidi="es-ES"/>
              </w:rPr>
            </w:pPr>
            <w:r w:rsidRPr="00F325EA">
              <w:rPr>
                <w:rStyle w:val="Ttulo2Car"/>
                <w:b w:val="0"/>
                <w:color w:val="auto"/>
                <w:sz w:val="20"/>
                <w:szCs w:val="20"/>
                <w:lang w:bidi="es-ES"/>
              </w:rPr>
              <w:t xml:space="preserve">El acceso a esta información se efectúa a través del enlace Secretaría General dependiente del acceso </w:t>
            </w:r>
            <w:r>
              <w:rPr>
                <w:rStyle w:val="Ttulo2Car"/>
                <w:b w:val="0"/>
                <w:color w:val="auto"/>
                <w:sz w:val="20"/>
                <w:szCs w:val="20"/>
                <w:lang w:bidi="es-ES"/>
              </w:rPr>
              <w:t>organización</w:t>
            </w:r>
            <w:r w:rsidRPr="00F325EA">
              <w:rPr>
                <w:rStyle w:val="Ttulo2Car"/>
                <w:b w:val="0"/>
                <w:color w:val="auto"/>
                <w:sz w:val="20"/>
                <w:szCs w:val="20"/>
                <w:lang w:bidi="es-ES"/>
              </w:rPr>
              <w:t xml:space="preserve">. </w:t>
            </w:r>
            <w:r w:rsidR="00C902F5">
              <w:rPr>
                <w:rStyle w:val="Ttulo2Car"/>
                <w:b w:val="0"/>
                <w:color w:val="auto"/>
                <w:sz w:val="20"/>
                <w:szCs w:val="20"/>
                <w:lang w:bidi="es-ES"/>
              </w:rPr>
              <w:t>No existen referencias a la fecha en que se efectuó la última revisión o actualización de la información.</w:t>
            </w:r>
          </w:p>
          <w:p w:rsidR="00C902F5" w:rsidRPr="00D04CAF" w:rsidRDefault="00C902F5" w:rsidP="00C902F5">
            <w:pPr>
              <w:pStyle w:val="Cuerpodelboletn"/>
              <w:spacing w:before="120" w:after="120" w:line="312" w:lineRule="auto"/>
              <w:rPr>
                <w:rStyle w:val="Ttulo2Car"/>
                <w:b w:val="0"/>
                <w:sz w:val="20"/>
                <w:szCs w:val="20"/>
                <w:lang w:bidi="es-ES"/>
              </w:rPr>
            </w:pPr>
          </w:p>
        </w:tc>
      </w:tr>
      <w:tr w:rsidR="00947ECF" w:rsidRPr="00CB5511" w:rsidTr="006A2766">
        <w:tc>
          <w:tcPr>
            <w:tcW w:w="1477" w:type="dxa"/>
            <w:tcBorders>
              <w:right w:val="single" w:sz="4" w:space="0" w:color="00642D"/>
            </w:tcBorders>
            <w:shd w:val="clear" w:color="auto" w:fill="00642D"/>
          </w:tcPr>
          <w:p w:rsidR="00947ECF" w:rsidRPr="00E34195" w:rsidRDefault="00947ECF"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47ECF" w:rsidRPr="006A2766" w:rsidRDefault="00947ECF" w:rsidP="003B53A7">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947ECF" w:rsidRPr="00CB5511" w:rsidRDefault="00947ECF" w:rsidP="003B53A7">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47ECF" w:rsidRPr="00CB5511" w:rsidRDefault="00947ECF" w:rsidP="003B53A7">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159BC261" wp14:editId="137CCEFE">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80409" w:rsidRDefault="00C80409" w:rsidP="00BD4582">
                            <w:pPr>
                              <w:rPr>
                                <w:b/>
                                <w:color w:val="00642D"/>
                              </w:rPr>
                            </w:pPr>
                            <w:r w:rsidRPr="00BD4582">
                              <w:rPr>
                                <w:b/>
                                <w:color w:val="00642D"/>
                              </w:rPr>
                              <w:t>Contenidos</w:t>
                            </w:r>
                          </w:p>
                          <w:p w:rsidR="00C80409" w:rsidRDefault="00C80409" w:rsidP="00947ECF">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C80409" w:rsidRPr="00947ECF" w:rsidRDefault="00C80409" w:rsidP="00947ECF">
                            <w:pPr>
                              <w:pStyle w:val="Prrafodelista"/>
                              <w:numPr>
                                <w:ilvl w:val="0"/>
                                <w:numId w:val="16"/>
                              </w:numPr>
                              <w:jc w:val="both"/>
                              <w:rPr>
                                <w:b/>
                                <w:color w:val="00642D"/>
                              </w:rPr>
                            </w:pPr>
                            <w:r w:rsidRPr="00947ECF">
                              <w:rPr>
                                <w:sz w:val="20"/>
                                <w:szCs w:val="20"/>
                              </w:rPr>
                              <w:t>No se han localizado información sobre documentos sometidos a información pública durante su tramitación</w:t>
                            </w:r>
                            <w:r>
                              <w:rPr>
                                <w:sz w:val="20"/>
                                <w:szCs w:val="20"/>
                              </w:rPr>
                              <w:t>.</w:t>
                            </w:r>
                            <w:r w:rsidRPr="00947ECF">
                              <w:rPr>
                                <w:sz w:val="20"/>
                                <w:szCs w:val="20"/>
                              </w:rPr>
                              <w:t xml:space="preserve"> </w:t>
                            </w:r>
                          </w:p>
                          <w:p w:rsidR="00C80409" w:rsidRPr="00BD4582" w:rsidRDefault="00C80409" w:rsidP="00947ECF">
                            <w:pPr>
                              <w:jc w:val="both"/>
                              <w:rPr>
                                <w:b/>
                                <w:color w:val="00642D"/>
                              </w:rPr>
                            </w:pPr>
                            <w:r>
                              <w:rPr>
                                <w:b/>
                                <w:color w:val="00642D"/>
                              </w:rPr>
                              <w:t>Calidad de la Información</w:t>
                            </w:r>
                          </w:p>
                          <w:p w:rsidR="00C80409" w:rsidRPr="00926651" w:rsidRDefault="00C80409" w:rsidP="00947ECF">
                            <w:pPr>
                              <w:pStyle w:val="Prrafodelista"/>
                              <w:numPr>
                                <w:ilvl w:val="0"/>
                                <w:numId w:val="15"/>
                              </w:numPr>
                              <w:jc w:val="both"/>
                              <w:rPr>
                                <w:sz w:val="20"/>
                                <w:szCs w:val="20"/>
                              </w:rPr>
                            </w:pPr>
                            <w:r w:rsidRPr="00926651">
                              <w:rPr>
                                <w:sz w:val="20"/>
                                <w:szCs w:val="20"/>
                              </w:rPr>
                              <w:t>No existen referencias a la última fecha en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641378" w:rsidRDefault="00641378" w:rsidP="00BD4582">
                      <w:pPr>
                        <w:rPr>
                          <w:b/>
                          <w:color w:val="00642D"/>
                        </w:rPr>
                      </w:pPr>
                      <w:r w:rsidRPr="00BD4582">
                        <w:rPr>
                          <w:b/>
                          <w:color w:val="00642D"/>
                        </w:rPr>
                        <w:t>Contenidos</w:t>
                      </w:r>
                    </w:p>
                    <w:p w:rsidR="00641378" w:rsidRDefault="00641378" w:rsidP="00947ECF">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641378" w:rsidRPr="00947ECF" w:rsidRDefault="00641378" w:rsidP="00947ECF">
                      <w:pPr>
                        <w:pStyle w:val="Prrafodelista"/>
                        <w:numPr>
                          <w:ilvl w:val="0"/>
                          <w:numId w:val="16"/>
                        </w:numPr>
                        <w:jc w:val="both"/>
                        <w:rPr>
                          <w:b/>
                          <w:color w:val="00642D"/>
                        </w:rPr>
                      </w:pPr>
                      <w:r w:rsidRPr="00947ECF">
                        <w:rPr>
                          <w:sz w:val="20"/>
                          <w:szCs w:val="20"/>
                        </w:rPr>
                        <w:t>No se han localizado información sobre documentos sometidos a información pública durante su tramitación</w:t>
                      </w:r>
                      <w:r>
                        <w:rPr>
                          <w:sz w:val="20"/>
                          <w:szCs w:val="20"/>
                        </w:rPr>
                        <w:t>.</w:t>
                      </w:r>
                      <w:r w:rsidRPr="00947ECF">
                        <w:rPr>
                          <w:sz w:val="20"/>
                          <w:szCs w:val="20"/>
                        </w:rPr>
                        <w:t xml:space="preserve"> </w:t>
                      </w:r>
                    </w:p>
                    <w:p w:rsidR="00641378" w:rsidRPr="00BD4582" w:rsidRDefault="00641378" w:rsidP="00947ECF">
                      <w:pPr>
                        <w:jc w:val="both"/>
                        <w:rPr>
                          <w:b/>
                          <w:color w:val="00642D"/>
                        </w:rPr>
                      </w:pPr>
                      <w:r>
                        <w:rPr>
                          <w:b/>
                          <w:color w:val="00642D"/>
                        </w:rPr>
                        <w:t>Calidad de la Información</w:t>
                      </w:r>
                    </w:p>
                    <w:p w:rsidR="00641378" w:rsidRPr="00926651" w:rsidRDefault="00641378" w:rsidP="00947ECF">
                      <w:pPr>
                        <w:pStyle w:val="Prrafodelista"/>
                        <w:numPr>
                          <w:ilvl w:val="0"/>
                          <w:numId w:val="15"/>
                        </w:numPr>
                        <w:jc w:val="both"/>
                        <w:rPr>
                          <w:sz w:val="20"/>
                          <w:szCs w:val="20"/>
                        </w:rPr>
                      </w:pPr>
                      <w:r w:rsidRPr="00926651">
                        <w:rPr>
                          <w:sz w:val="20"/>
                          <w:szCs w:val="20"/>
                        </w:rPr>
                        <w:t>No existen referencias a la última fecha en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41378" w:rsidRDefault="00C902F5" w:rsidP="00C902F5">
            <w:pPr>
              <w:pStyle w:val="Cuerpodelboletn"/>
              <w:spacing w:before="120" w:after="120" w:line="312" w:lineRule="auto"/>
              <w:jc w:val="center"/>
              <w:rPr>
                <w:rStyle w:val="Ttulo2Car"/>
                <w:b w:val="0"/>
                <w:color w:val="auto"/>
                <w:sz w:val="24"/>
                <w:szCs w:val="24"/>
                <w:lang w:bidi="es-ES"/>
              </w:rPr>
            </w:pPr>
            <w:r w:rsidRPr="0064137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Default="00081D4A" w:rsidP="006413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w:t>
            </w:r>
            <w:r w:rsidR="00C902F5" w:rsidRPr="00C902F5">
              <w:rPr>
                <w:rStyle w:val="Ttulo2Car"/>
                <w:b w:val="0"/>
                <w:color w:val="auto"/>
                <w:sz w:val="20"/>
                <w:szCs w:val="20"/>
                <w:lang w:bidi="es-ES"/>
              </w:rPr>
              <w:t>el</w:t>
            </w:r>
            <w:r>
              <w:rPr>
                <w:rStyle w:val="Ttulo2Car"/>
                <w:b w:val="0"/>
                <w:color w:val="auto"/>
                <w:sz w:val="20"/>
                <w:szCs w:val="20"/>
                <w:lang w:bidi="es-ES"/>
              </w:rPr>
              <w:t xml:space="preserve"> </w:t>
            </w:r>
            <w:r w:rsidR="00377B06">
              <w:rPr>
                <w:rStyle w:val="Ttulo2Car"/>
                <w:b w:val="0"/>
                <w:color w:val="auto"/>
                <w:sz w:val="20"/>
                <w:szCs w:val="20"/>
                <w:lang w:bidi="es-ES"/>
              </w:rPr>
              <w:t xml:space="preserve">acceso </w:t>
            </w:r>
            <w:r>
              <w:rPr>
                <w:rStyle w:val="Ttulo2Car"/>
                <w:b w:val="0"/>
                <w:color w:val="auto"/>
                <w:sz w:val="20"/>
                <w:szCs w:val="20"/>
                <w:lang w:bidi="es-ES"/>
              </w:rPr>
              <w:t>licitaciones se enlaza</w:t>
            </w:r>
            <w:r w:rsidR="00C902F5">
              <w:rPr>
                <w:rStyle w:val="Ttulo2Car"/>
                <w:b w:val="0"/>
                <w:color w:val="auto"/>
                <w:sz w:val="20"/>
                <w:szCs w:val="20"/>
                <w:lang w:bidi="es-ES"/>
              </w:rPr>
              <w:t xml:space="preserve"> al Perfil del Contratante de la AP </w:t>
            </w:r>
            <w:r w:rsidR="00641378">
              <w:rPr>
                <w:rStyle w:val="Ttulo2Car"/>
                <w:b w:val="0"/>
                <w:color w:val="auto"/>
                <w:sz w:val="20"/>
                <w:szCs w:val="20"/>
                <w:lang w:bidi="es-ES"/>
              </w:rPr>
              <w:t xml:space="preserve">de Santa </w:t>
            </w:r>
            <w:r w:rsidR="00440C0C">
              <w:rPr>
                <w:rStyle w:val="Ttulo2Car"/>
                <w:b w:val="0"/>
                <w:color w:val="auto"/>
                <w:sz w:val="20"/>
                <w:szCs w:val="20"/>
                <w:lang w:bidi="es-ES"/>
              </w:rPr>
              <w:t>Cruz de Tenerife</w:t>
            </w:r>
            <w:r w:rsidR="00C902F5">
              <w:rPr>
                <w:rStyle w:val="Ttulo2Car"/>
                <w:b w:val="0"/>
                <w:color w:val="auto"/>
                <w:sz w:val="20"/>
                <w:szCs w:val="20"/>
                <w:lang w:bidi="es-ES"/>
              </w:rPr>
              <w:t>.</w:t>
            </w:r>
          </w:p>
          <w:p w:rsidR="00C902F5" w:rsidRPr="00F96321" w:rsidRDefault="00C902F5" w:rsidP="00641378">
            <w:pPr>
              <w:pStyle w:val="Cuerpodelboletn"/>
              <w:spacing w:before="120" w:after="120" w:line="312" w:lineRule="auto"/>
              <w:rPr>
                <w:rStyle w:val="Ttulo2Car"/>
                <w:b w:val="0"/>
                <w:color w:val="auto"/>
                <w:sz w:val="20"/>
                <w:szCs w:val="20"/>
                <w:highlight w:val="yellow"/>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41378" w:rsidRDefault="00C33A23"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641378">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641378" w:rsidRDefault="000E7916" w:rsidP="00C902F5">
            <w:pPr>
              <w:pStyle w:val="Cuerpodelboletn"/>
              <w:spacing w:before="120" w:after="120" w:line="312" w:lineRule="auto"/>
              <w:jc w:val="center"/>
              <w:rPr>
                <w:rStyle w:val="Ttulo2Car"/>
                <w:b w:val="0"/>
                <w:color w:val="auto"/>
                <w:sz w:val="24"/>
                <w:szCs w:val="24"/>
                <w:lang w:bidi="es-ES"/>
              </w:rPr>
            </w:pPr>
            <w:r w:rsidRPr="0064137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641378">
            <w:pPr>
              <w:spacing w:line="276" w:lineRule="auto"/>
              <w:jc w:val="both"/>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641378"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641378">
            <w:pPr>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641378" w:rsidRDefault="000E7916" w:rsidP="00C902F5">
            <w:pPr>
              <w:pStyle w:val="Cuerpodelboletn"/>
              <w:spacing w:before="120" w:after="120" w:line="312" w:lineRule="auto"/>
              <w:jc w:val="center"/>
              <w:rPr>
                <w:rStyle w:val="Ttulo2Car"/>
                <w:b w:val="0"/>
                <w:color w:val="auto"/>
                <w:sz w:val="24"/>
                <w:szCs w:val="24"/>
                <w:lang w:bidi="es-ES"/>
              </w:rPr>
            </w:pPr>
            <w:r w:rsidRPr="0064137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377B06" w:rsidRDefault="00081D4A" w:rsidP="00641378">
            <w:pPr>
              <w:jc w:val="both"/>
              <w:rPr>
                <w:sz w:val="20"/>
                <w:szCs w:val="20"/>
                <w:highlight w:val="yellow"/>
              </w:rPr>
            </w:pPr>
            <w:r w:rsidRPr="00081D4A">
              <w:rPr>
                <w:sz w:val="20"/>
                <w:szCs w:val="20"/>
              </w:rPr>
              <w:t>No aplicable, en el perfil del contratante no se ha localizado ningún contrato menor</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641378" w:rsidRDefault="00C33A23"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F96321" w:rsidRDefault="000E7916" w:rsidP="0064137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AF2227" w:rsidRPr="000E7916">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4D7925">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4D7925">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4D7925">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CA538B">
              <w:rPr>
                <w:rStyle w:val="Ttulo2Car"/>
                <w:b w:val="0"/>
                <w:color w:val="auto"/>
                <w:sz w:val="20"/>
                <w:szCs w:val="20"/>
                <w:lang w:bidi="es-ES"/>
              </w:rPr>
              <w:t>de gestión</w:t>
            </w:r>
            <w:r w:rsidR="004D7925">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4D7925" w:rsidP="009609E9">
            <w:pPr>
              <w:pStyle w:val="Cuerpodelboletn"/>
              <w:spacing w:before="120" w:after="120" w:line="312" w:lineRule="auto"/>
              <w:rPr>
                <w:rStyle w:val="Ttulo2Car"/>
                <w:b w:val="0"/>
                <w:color w:val="auto"/>
                <w:sz w:val="20"/>
                <w:szCs w:val="20"/>
                <w:lang w:bidi="es-ES"/>
              </w:rPr>
            </w:pPr>
            <w:r w:rsidRPr="00696683">
              <w:rPr>
                <w:rStyle w:val="Ttulo2Car"/>
                <w:rFonts w:cs="Arial"/>
                <w:b w:val="0"/>
                <w:color w:val="auto"/>
                <w:sz w:val="20"/>
                <w:szCs w:val="20"/>
                <w:lang w:bidi="es-ES"/>
              </w:rPr>
              <w:t>No se ha localizado información</w:t>
            </w:r>
            <w:r>
              <w:rPr>
                <w:rStyle w:val="Ttulo2Car"/>
                <w:rFonts w:cs="Arial"/>
                <w:b w:val="0"/>
                <w:color w:val="auto"/>
                <w:sz w:val="20"/>
                <w:szCs w:val="20"/>
                <w:lang w:bidi="es-ES"/>
              </w:rPr>
              <w:t xml:space="preserve"> sobre encomiendas de gestión. (Y en su perfil</w:t>
            </w:r>
            <w:r w:rsidRPr="00696683">
              <w:rPr>
                <w:rStyle w:val="Ttulo2Car"/>
                <w:rFonts w:cs="Arial"/>
                <w:b w:val="0"/>
                <w:color w:val="auto"/>
                <w:sz w:val="20"/>
                <w:szCs w:val="20"/>
                <w:lang w:bidi="es-ES"/>
              </w:rPr>
              <w:t xml:space="preserve"> del </w:t>
            </w:r>
            <w:r>
              <w:rPr>
                <w:rStyle w:val="Ttulo2Car"/>
                <w:rFonts w:cs="Arial"/>
                <w:b w:val="0"/>
                <w:color w:val="auto"/>
                <w:sz w:val="20"/>
                <w:szCs w:val="20"/>
                <w:lang w:bidi="es-ES"/>
              </w:rPr>
              <w:t>c</w:t>
            </w:r>
            <w:r w:rsidRPr="00696683">
              <w:rPr>
                <w:rStyle w:val="Ttulo2Car"/>
                <w:rFonts w:cs="Arial"/>
                <w:b w:val="0"/>
                <w:color w:val="auto"/>
                <w:sz w:val="20"/>
                <w:szCs w:val="20"/>
                <w:lang w:bidi="es-ES"/>
              </w:rPr>
              <w:t xml:space="preserve">ontratante no </w:t>
            </w:r>
            <w:r>
              <w:rPr>
                <w:rStyle w:val="Ttulo2Car"/>
                <w:rFonts w:cs="Arial"/>
                <w:b w:val="0"/>
                <w:color w:val="auto"/>
                <w:sz w:val="20"/>
                <w:szCs w:val="20"/>
                <w:lang w:bidi="es-ES"/>
              </w:rPr>
              <w:t>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081D4A" w:rsidP="00B00C69">
            <w:pPr>
              <w:pStyle w:val="Cuerpodelboletn"/>
              <w:spacing w:before="120" w:after="120" w:line="312" w:lineRule="auto"/>
              <w:rPr>
                <w:rStyle w:val="Ttulo2Car"/>
                <w:b w:val="0"/>
                <w:color w:val="auto"/>
                <w:sz w:val="20"/>
                <w:szCs w:val="20"/>
                <w:lang w:bidi="es-ES"/>
              </w:rPr>
            </w:pPr>
            <w:r w:rsidRPr="00081D4A">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3B23D7">
        <w:trPr>
          <w:trHeight w:val="177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0E791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02353" w:rsidP="009609E9">
            <w:pPr>
              <w:pStyle w:val="Cuerpodelboletn"/>
              <w:spacing w:before="120" w:after="120" w:line="312" w:lineRule="auto"/>
              <w:rPr>
                <w:rStyle w:val="Ttulo2Car"/>
                <w:b w:val="0"/>
                <w:color w:val="auto"/>
                <w:sz w:val="20"/>
                <w:szCs w:val="20"/>
                <w:highlight w:val="yellow"/>
                <w:lang w:bidi="es-ES"/>
              </w:rPr>
            </w:pPr>
            <w:r w:rsidRPr="00002353">
              <w:rPr>
                <w:rStyle w:val="Ttulo2Car"/>
                <w:b w:val="0"/>
                <w:color w:val="auto"/>
                <w:sz w:val="20"/>
                <w:szCs w:val="20"/>
                <w:lang w:bidi="es-ES"/>
              </w:rPr>
              <w:t>No se ha localizado información</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2138F0">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2138F0">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 xml:space="preserve">No se ha localizado información.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002353">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r w:rsidR="009C6ED2" w:rsidRPr="00D22294">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081D4A" w:rsidP="00EC480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 En la sede electrónica se publican dos enlaces relativos a Cartas de Servicios que en ambos casos abren una página en la que se indica que el contenido de ambas cartas está por determinar por parte de la AP</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081D4A" w:rsidRDefault="00081D4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61DB240" wp14:editId="2C4C222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80409" w:rsidRDefault="00C80409" w:rsidP="00BD4582">
                            <w:pPr>
                              <w:rPr>
                                <w:b/>
                                <w:color w:val="00642D"/>
                              </w:rPr>
                            </w:pPr>
                            <w:r w:rsidRPr="00BD4582">
                              <w:rPr>
                                <w:b/>
                                <w:color w:val="00642D"/>
                              </w:rPr>
                              <w:t>Contenidos</w:t>
                            </w:r>
                          </w:p>
                          <w:p w:rsidR="00C80409" w:rsidRPr="00352F8C" w:rsidRDefault="00C80409" w:rsidP="006273F9">
                            <w:pPr>
                              <w:jc w:val="both"/>
                              <w:rPr>
                                <w:sz w:val="20"/>
                                <w:szCs w:val="20"/>
                              </w:rPr>
                            </w:pPr>
                            <w:r w:rsidRPr="00352F8C">
                              <w:rPr>
                                <w:sz w:val="20"/>
                                <w:szCs w:val="20"/>
                              </w:rPr>
                              <w:t>La información publicada no contempla la totalidad de los contenidos obligatorios establecidos en el artículo 8 de la LTAIBG.</w:t>
                            </w:r>
                          </w:p>
                          <w:p w:rsidR="00C80409" w:rsidRDefault="00C80409" w:rsidP="00641378">
                            <w:pPr>
                              <w:pStyle w:val="Prrafodelista"/>
                              <w:numPr>
                                <w:ilvl w:val="0"/>
                                <w:numId w:val="7"/>
                              </w:numPr>
                              <w:jc w:val="both"/>
                              <w:rPr>
                                <w:sz w:val="20"/>
                                <w:szCs w:val="20"/>
                              </w:rPr>
                            </w:pPr>
                            <w:r>
                              <w:rPr>
                                <w:sz w:val="20"/>
                                <w:szCs w:val="20"/>
                              </w:rPr>
                              <w:t>No se ha localizado información sobre modificaciones de contratos adjudicados</w:t>
                            </w:r>
                          </w:p>
                          <w:p w:rsidR="00C80409" w:rsidRDefault="00C80409" w:rsidP="00641378">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80409" w:rsidRDefault="00C80409" w:rsidP="00641378">
                            <w:pPr>
                              <w:pStyle w:val="Prrafodelista"/>
                              <w:numPr>
                                <w:ilvl w:val="0"/>
                                <w:numId w:val="7"/>
                              </w:numPr>
                              <w:jc w:val="both"/>
                              <w:rPr>
                                <w:sz w:val="20"/>
                                <w:szCs w:val="20"/>
                              </w:rPr>
                            </w:pPr>
                            <w:r>
                              <w:rPr>
                                <w:sz w:val="20"/>
                                <w:szCs w:val="20"/>
                              </w:rPr>
                              <w:t>No se ha localizado información sobre los convenios</w:t>
                            </w:r>
                          </w:p>
                          <w:p w:rsidR="00C80409" w:rsidRDefault="00C80409" w:rsidP="00641378">
                            <w:pPr>
                              <w:pStyle w:val="Prrafodelista"/>
                              <w:numPr>
                                <w:ilvl w:val="0"/>
                                <w:numId w:val="7"/>
                              </w:numPr>
                              <w:jc w:val="both"/>
                              <w:rPr>
                                <w:sz w:val="20"/>
                                <w:szCs w:val="20"/>
                              </w:rPr>
                            </w:pPr>
                            <w:r w:rsidRPr="00641378">
                              <w:rPr>
                                <w:sz w:val="20"/>
                                <w:szCs w:val="20"/>
                              </w:rPr>
                              <w:t>No se ha localizado información sobre las encomiendas de gestión</w:t>
                            </w:r>
                          </w:p>
                          <w:p w:rsidR="00C80409" w:rsidRPr="00641378" w:rsidRDefault="00C80409" w:rsidP="00641378">
                            <w:pPr>
                              <w:pStyle w:val="Prrafodelista"/>
                              <w:numPr>
                                <w:ilvl w:val="0"/>
                                <w:numId w:val="7"/>
                              </w:numPr>
                              <w:jc w:val="both"/>
                              <w:rPr>
                                <w:sz w:val="20"/>
                                <w:szCs w:val="20"/>
                              </w:rPr>
                            </w:pPr>
                            <w:r w:rsidRPr="00641378">
                              <w:rPr>
                                <w:sz w:val="20"/>
                                <w:szCs w:val="20"/>
                              </w:rPr>
                              <w:t>No se ha localizado información sobre subvenciones y ayudas públicas</w:t>
                            </w:r>
                          </w:p>
                          <w:p w:rsidR="00C80409" w:rsidRDefault="00C80409" w:rsidP="00641378">
                            <w:pPr>
                              <w:pStyle w:val="Prrafodelista"/>
                              <w:numPr>
                                <w:ilvl w:val="0"/>
                                <w:numId w:val="7"/>
                              </w:numPr>
                              <w:jc w:val="both"/>
                              <w:rPr>
                                <w:sz w:val="20"/>
                                <w:szCs w:val="20"/>
                              </w:rPr>
                            </w:pPr>
                            <w:r>
                              <w:rPr>
                                <w:sz w:val="20"/>
                                <w:szCs w:val="20"/>
                              </w:rPr>
                              <w:t xml:space="preserve">No se ha localizado información sobre los presupuestos. </w:t>
                            </w:r>
                          </w:p>
                          <w:p w:rsidR="00C80409" w:rsidRDefault="00C80409" w:rsidP="00641378">
                            <w:pPr>
                              <w:pStyle w:val="Prrafodelista"/>
                              <w:numPr>
                                <w:ilvl w:val="0"/>
                                <w:numId w:val="7"/>
                              </w:numPr>
                              <w:jc w:val="both"/>
                              <w:rPr>
                                <w:sz w:val="20"/>
                                <w:szCs w:val="20"/>
                              </w:rPr>
                            </w:pPr>
                            <w:r>
                              <w:rPr>
                                <w:sz w:val="20"/>
                                <w:szCs w:val="20"/>
                              </w:rPr>
                              <w:t>No se ha localizado información sobre las cuentas anuales y  los informes de auditoría de cuentas y de fiscalización realizados por órganos de control externo.</w:t>
                            </w:r>
                          </w:p>
                          <w:p w:rsidR="00C80409" w:rsidRDefault="00C80409" w:rsidP="00641378">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C80409" w:rsidRDefault="00C80409" w:rsidP="00641378">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C80409" w:rsidRDefault="00C80409" w:rsidP="00641378">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C80409" w:rsidRDefault="00C80409" w:rsidP="00641378">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80409" w:rsidRPr="0089223F" w:rsidRDefault="00C80409" w:rsidP="0089223F">
                            <w:pPr>
                              <w:pStyle w:val="Prrafodelista"/>
                              <w:numPr>
                                <w:ilvl w:val="0"/>
                                <w:numId w:val="7"/>
                              </w:numPr>
                              <w:jc w:val="both"/>
                              <w:rPr>
                                <w:sz w:val="20"/>
                                <w:szCs w:val="20"/>
                              </w:rPr>
                            </w:pPr>
                            <w:r>
                              <w:rPr>
                                <w:sz w:val="20"/>
                                <w:szCs w:val="20"/>
                              </w:rPr>
                              <w:t xml:space="preserve">No se ofrecen datos </w:t>
                            </w:r>
                            <w:r w:rsidRPr="0089223F">
                              <w:rPr>
                                <w:sz w:val="20"/>
                                <w:szCs w:val="20"/>
                              </w:rPr>
                              <w:t>No se ha localizado información sobre identificación de todos sus responsables (hasta nivel de Área o similar)</w:t>
                            </w:r>
                          </w:p>
                          <w:p w:rsidR="00C80409" w:rsidRDefault="00C80409" w:rsidP="00641378">
                            <w:pPr>
                              <w:pStyle w:val="Prrafodelista"/>
                              <w:numPr>
                                <w:ilvl w:val="0"/>
                                <w:numId w:val="7"/>
                              </w:numPr>
                              <w:jc w:val="both"/>
                              <w:rPr>
                                <w:sz w:val="20"/>
                                <w:szCs w:val="20"/>
                              </w:rPr>
                            </w:pPr>
                            <w:r>
                              <w:rPr>
                                <w:rStyle w:val="Ttulo2Car"/>
                                <w:b w:val="0"/>
                                <w:color w:val="auto"/>
                                <w:sz w:val="20"/>
                                <w:szCs w:val="20"/>
                                <w:lang w:bidi="es-ES"/>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que permita </w:t>
                            </w:r>
                            <w:r w:rsidRPr="00BD4582">
                              <w:rPr>
                                <w:rStyle w:val="Ttulo2Car"/>
                                <w:b w:val="0"/>
                                <w:color w:val="auto"/>
                                <w:sz w:val="20"/>
                                <w:szCs w:val="20"/>
                                <w:lang w:bidi="es-ES"/>
                              </w:rPr>
                              <w:t>valorar el grado de cumplimiento y calidad de los servicios públicos de su competencia</w:t>
                            </w:r>
                          </w:p>
                          <w:p w:rsidR="00C80409" w:rsidRPr="00085262" w:rsidRDefault="00C80409" w:rsidP="00641378">
                            <w:pPr>
                              <w:pStyle w:val="Prrafodelista"/>
                              <w:jc w:val="both"/>
                              <w:rPr>
                                <w:sz w:val="20"/>
                                <w:szCs w:val="20"/>
                              </w:rPr>
                            </w:pPr>
                          </w:p>
                          <w:p w:rsidR="00C80409" w:rsidRDefault="00C80409" w:rsidP="00BD4582">
                            <w:pPr>
                              <w:rPr>
                                <w:b/>
                                <w:color w:val="00642D"/>
                              </w:rPr>
                            </w:pPr>
                            <w:r>
                              <w:rPr>
                                <w:b/>
                                <w:color w:val="00642D"/>
                              </w:rPr>
                              <w:t>Calidad de la Información</w:t>
                            </w:r>
                          </w:p>
                          <w:p w:rsidR="00C80409" w:rsidRDefault="00C80409" w:rsidP="00450D72">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C80409" w:rsidRDefault="00C80409" w:rsidP="00450D72">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 la AP Sta. Cruz de Tenerife.</w:t>
                            </w:r>
                          </w:p>
                          <w:p w:rsidR="00C80409" w:rsidRPr="00085262" w:rsidRDefault="00C80409" w:rsidP="00450D72">
                            <w:pPr>
                              <w:pStyle w:val="Prrafodelista"/>
                              <w:numPr>
                                <w:ilvl w:val="0"/>
                                <w:numId w:val="8"/>
                              </w:numPr>
                              <w:jc w:val="both"/>
                              <w:rPr>
                                <w:sz w:val="20"/>
                                <w:szCs w:val="20"/>
                              </w:rPr>
                            </w:pPr>
                            <w:r>
                              <w:rPr>
                                <w:sz w:val="20"/>
                                <w:szCs w:val="20"/>
                              </w:rPr>
                              <w:t>La ubicación de algunas de las informaciones publicadas no favorece su localización</w:t>
                            </w:r>
                          </w:p>
                          <w:p w:rsidR="00C80409" w:rsidRPr="00085262" w:rsidRDefault="00C80409" w:rsidP="00C33A2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641378" w:rsidRDefault="00641378" w:rsidP="00BD4582">
                      <w:pPr>
                        <w:rPr>
                          <w:b/>
                          <w:color w:val="00642D"/>
                        </w:rPr>
                      </w:pPr>
                      <w:r w:rsidRPr="00BD4582">
                        <w:rPr>
                          <w:b/>
                          <w:color w:val="00642D"/>
                        </w:rPr>
                        <w:t>Contenidos</w:t>
                      </w:r>
                    </w:p>
                    <w:p w:rsidR="00641378" w:rsidRPr="00352F8C" w:rsidRDefault="00641378" w:rsidP="006273F9">
                      <w:pPr>
                        <w:jc w:val="both"/>
                        <w:rPr>
                          <w:sz w:val="20"/>
                          <w:szCs w:val="20"/>
                        </w:rPr>
                      </w:pPr>
                      <w:r w:rsidRPr="00352F8C">
                        <w:rPr>
                          <w:sz w:val="20"/>
                          <w:szCs w:val="20"/>
                        </w:rPr>
                        <w:t>La información publicada no contempla la totalidad de los contenidos obligatorios establecidos en el artículo 8 de la LTAIBG.</w:t>
                      </w:r>
                    </w:p>
                    <w:p w:rsidR="00641378" w:rsidRDefault="00641378" w:rsidP="00641378">
                      <w:pPr>
                        <w:pStyle w:val="Prrafodelista"/>
                        <w:numPr>
                          <w:ilvl w:val="0"/>
                          <w:numId w:val="7"/>
                        </w:numPr>
                        <w:jc w:val="both"/>
                        <w:rPr>
                          <w:sz w:val="20"/>
                          <w:szCs w:val="20"/>
                        </w:rPr>
                      </w:pPr>
                      <w:r>
                        <w:rPr>
                          <w:sz w:val="20"/>
                          <w:szCs w:val="20"/>
                        </w:rPr>
                        <w:t>No se ha localizado información sobre modificaciones de contratos adjudicados</w:t>
                      </w:r>
                    </w:p>
                    <w:p w:rsidR="00641378" w:rsidRDefault="00641378" w:rsidP="00641378">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641378" w:rsidRDefault="00641378" w:rsidP="00641378">
                      <w:pPr>
                        <w:pStyle w:val="Prrafodelista"/>
                        <w:numPr>
                          <w:ilvl w:val="0"/>
                          <w:numId w:val="7"/>
                        </w:numPr>
                        <w:jc w:val="both"/>
                        <w:rPr>
                          <w:sz w:val="20"/>
                          <w:szCs w:val="20"/>
                        </w:rPr>
                      </w:pPr>
                      <w:r>
                        <w:rPr>
                          <w:sz w:val="20"/>
                          <w:szCs w:val="20"/>
                        </w:rPr>
                        <w:t>No se ha localizado información sobre los convenios</w:t>
                      </w:r>
                    </w:p>
                    <w:p w:rsidR="00641378" w:rsidRDefault="00641378" w:rsidP="00641378">
                      <w:pPr>
                        <w:pStyle w:val="Prrafodelista"/>
                        <w:numPr>
                          <w:ilvl w:val="0"/>
                          <w:numId w:val="7"/>
                        </w:numPr>
                        <w:jc w:val="both"/>
                        <w:rPr>
                          <w:sz w:val="20"/>
                          <w:szCs w:val="20"/>
                        </w:rPr>
                      </w:pPr>
                      <w:r w:rsidRPr="00641378">
                        <w:rPr>
                          <w:sz w:val="20"/>
                          <w:szCs w:val="20"/>
                        </w:rPr>
                        <w:t>No se ha localizado información sobre las encomiendas de gestión</w:t>
                      </w:r>
                    </w:p>
                    <w:p w:rsidR="00641378" w:rsidRPr="00641378" w:rsidRDefault="00641378" w:rsidP="00641378">
                      <w:pPr>
                        <w:pStyle w:val="Prrafodelista"/>
                        <w:numPr>
                          <w:ilvl w:val="0"/>
                          <w:numId w:val="7"/>
                        </w:numPr>
                        <w:jc w:val="both"/>
                        <w:rPr>
                          <w:sz w:val="20"/>
                          <w:szCs w:val="20"/>
                        </w:rPr>
                      </w:pPr>
                      <w:r w:rsidRPr="00641378">
                        <w:rPr>
                          <w:sz w:val="20"/>
                          <w:szCs w:val="20"/>
                        </w:rPr>
                        <w:t>No se ha localizado información sobre subvenciones y ayudas públicas</w:t>
                      </w:r>
                    </w:p>
                    <w:p w:rsidR="00641378" w:rsidRDefault="00641378" w:rsidP="00641378">
                      <w:pPr>
                        <w:pStyle w:val="Prrafodelista"/>
                        <w:numPr>
                          <w:ilvl w:val="0"/>
                          <w:numId w:val="7"/>
                        </w:numPr>
                        <w:jc w:val="both"/>
                        <w:rPr>
                          <w:sz w:val="20"/>
                          <w:szCs w:val="20"/>
                        </w:rPr>
                      </w:pPr>
                      <w:r>
                        <w:rPr>
                          <w:sz w:val="20"/>
                          <w:szCs w:val="20"/>
                        </w:rPr>
                        <w:t xml:space="preserve">No se ha localizado información sobre los presupuestos. </w:t>
                      </w:r>
                    </w:p>
                    <w:p w:rsidR="00641378" w:rsidRDefault="00641378" w:rsidP="00641378">
                      <w:pPr>
                        <w:pStyle w:val="Prrafodelista"/>
                        <w:numPr>
                          <w:ilvl w:val="0"/>
                          <w:numId w:val="7"/>
                        </w:numPr>
                        <w:jc w:val="both"/>
                        <w:rPr>
                          <w:sz w:val="20"/>
                          <w:szCs w:val="20"/>
                        </w:rPr>
                      </w:pPr>
                      <w:r>
                        <w:rPr>
                          <w:sz w:val="20"/>
                          <w:szCs w:val="20"/>
                        </w:rPr>
                        <w:t>No se ha localizado información sobre las cuentas anuales y  los informes de auditoría de cuentas y de fiscalización realizados por órganos de control externo.</w:t>
                      </w:r>
                    </w:p>
                    <w:p w:rsidR="00641378" w:rsidRDefault="00641378" w:rsidP="00641378">
                      <w:pPr>
                        <w:pStyle w:val="Prrafodelista"/>
                        <w:numPr>
                          <w:ilvl w:val="0"/>
                          <w:numId w:val="7"/>
                        </w:numPr>
                        <w:jc w:val="both"/>
                        <w:rPr>
                          <w:sz w:val="20"/>
                          <w:szCs w:val="20"/>
                        </w:rPr>
                      </w:pPr>
                      <w:r>
                        <w:rPr>
                          <w:sz w:val="20"/>
                          <w:szCs w:val="20"/>
                        </w:rPr>
                        <w:t xml:space="preserve">No se ha localizado información sobre las retribuciones de los </w:t>
                      </w:r>
                      <w:r w:rsidR="0089223F">
                        <w:rPr>
                          <w:sz w:val="20"/>
                          <w:szCs w:val="20"/>
                        </w:rPr>
                        <w:t>a</w:t>
                      </w:r>
                      <w:r>
                        <w:rPr>
                          <w:sz w:val="20"/>
                          <w:szCs w:val="20"/>
                        </w:rPr>
                        <w:t xml:space="preserve">ltos </w:t>
                      </w:r>
                      <w:r w:rsidR="0089223F">
                        <w:rPr>
                          <w:sz w:val="20"/>
                          <w:szCs w:val="20"/>
                        </w:rPr>
                        <w:t>c</w:t>
                      </w:r>
                      <w:r>
                        <w:rPr>
                          <w:sz w:val="20"/>
                          <w:szCs w:val="20"/>
                        </w:rPr>
                        <w:t>argos y máximos responsables.</w:t>
                      </w:r>
                    </w:p>
                    <w:p w:rsidR="00641378" w:rsidRDefault="00641378" w:rsidP="00641378">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89223F">
                        <w:rPr>
                          <w:sz w:val="20"/>
                          <w:szCs w:val="20"/>
                        </w:rPr>
                        <w:t>a</w:t>
                      </w:r>
                      <w:r w:rsidRPr="00085262">
                        <w:rPr>
                          <w:sz w:val="20"/>
                          <w:szCs w:val="20"/>
                        </w:rPr>
                        <w:t xml:space="preserve">ltos </w:t>
                      </w:r>
                      <w:r w:rsidR="0089223F">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641378" w:rsidRDefault="00641378" w:rsidP="00641378">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641378" w:rsidRDefault="00641378" w:rsidP="00641378">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89223F" w:rsidRPr="0089223F" w:rsidRDefault="0089223F" w:rsidP="0089223F">
                      <w:pPr>
                        <w:pStyle w:val="Prrafodelista"/>
                        <w:numPr>
                          <w:ilvl w:val="0"/>
                          <w:numId w:val="7"/>
                        </w:numPr>
                        <w:jc w:val="both"/>
                        <w:rPr>
                          <w:sz w:val="20"/>
                          <w:szCs w:val="20"/>
                        </w:rPr>
                      </w:pPr>
                      <w:r>
                        <w:rPr>
                          <w:sz w:val="20"/>
                          <w:szCs w:val="20"/>
                        </w:rPr>
                        <w:t xml:space="preserve">No se ofrecen datos </w:t>
                      </w:r>
                      <w:r w:rsidRPr="0089223F">
                        <w:rPr>
                          <w:sz w:val="20"/>
                          <w:szCs w:val="20"/>
                        </w:rPr>
                        <w:t>No se ha localizado información sobre identificación de todos sus responsables (hasta nivel de Área o similar)</w:t>
                      </w:r>
                    </w:p>
                    <w:p w:rsidR="0089223F" w:rsidRDefault="0089223F" w:rsidP="00641378">
                      <w:pPr>
                        <w:pStyle w:val="Prrafodelista"/>
                        <w:numPr>
                          <w:ilvl w:val="0"/>
                          <w:numId w:val="7"/>
                        </w:numPr>
                        <w:jc w:val="both"/>
                        <w:rPr>
                          <w:sz w:val="20"/>
                          <w:szCs w:val="20"/>
                        </w:rPr>
                      </w:pPr>
                      <w:r>
                        <w:rPr>
                          <w:rStyle w:val="Ttulo2Car"/>
                          <w:b w:val="0"/>
                          <w:color w:val="auto"/>
                          <w:sz w:val="20"/>
                          <w:szCs w:val="20"/>
                          <w:lang w:bidi="es-ES"/>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que permita </w:t>
                      </w:r>
                      <w:r w:rsidRPr="00BD4582">
                        <w:rPr>
                          <w:rStyle w:val="Ttulo2Car"/>
                          <w:b w:val="0"/>
                          <w:color w:val="auto"/>
                          <w:sz w:val="20"/>
                          <w:szCs w:val="20"/>
                          <w:lang w:bidi="es-ES"/>
                        </w:rPr>
                        <w:t>valorar el grado de cumplimiento y calidad de los servicios públicos de su competencia</w:t>
                      </w:r>
                    </w:p>
                    <w:p w:rsidR="00641378" w:rsidRPr="00085262" w:rsidRDefault="00641378" w:rsidP="00641378">
                      <w:pPr>
                        <w:pStyle w:val="Prrafodelista"/>
                        <w:jc w:val="both"/>
                        <w:rPr>
                          <w:sz w:val="20"/>
                          <w:szCs w:val="20"/>
                        </w:rPr>
                      </w:pPr>
                    </w:p>
                    <w:p w:rsidR="00641378" w:rsidRDefault="00641378" w:rsidP="00BD4582">
                      <w:pPr>
                        <w:rPr>
                          <w:b/>
                          <w:color w:val="00642D"/>
                        </w:rPr>
                      </w:pPr>
                      <w:r>
                        <w:rPr>
                          <w:b/>
                          <w:color w:val="00642D"/>
                        </w:rPr>
                        <w:t>Calidad de la Información</w:t>
                      </w:r>
                    </w:p>
                    <w:p w:rsidR="00641378" w:rsidRDefault="00641378" w:rsidP="00450D72">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641378" w:rsidRDefault="00641378" w:rsidP="00450D72">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 la AP Sta. Cruz de Tenerife.</w:t>
                      </w:r>
                    </w:p>
                    <w:p w:rsidR="00641378" w:rsidRPr="00085262" w:rsidRDefault="00641378" w:rsidP="00450D72">
                      <w:pPr>
                        <w:pStyle w:val="Prrafodelista"/>
                        <w:numPr>
                          <w:ilvl w:val="0"/>
                          <w:numId w:val="8"/>
                        </w:numPr>
                        <w:jc w:val="both"/>
                        <w:rPr>
                          <w:sz w:val="20"/>
                          <w:szCs w:val="20"/>
                        </w:rPr>
                      </w:pPr>
                      <w:r>
                        <w:rPr>
                          <w:sz w:val="20"/>
                          <w:szCs w:val="20"/>
                        </w:rPr>
                        <w:t>La ubicación de algunas de las informaciones publicadas no favorece su localización</w:t>
                      </w:r>
                    </w:p>
                    <w:p w:rsidR="00641378" w:rsidRPr="00085262" w:rsidRDefault="00641378"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DA519B" w:rsidP="00377B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7FC646DE" wp14:editId="7499AEA7">
                <wp:simplePos x="0" y="0"/>
                <wp:positionH relativeFrom="column">
                  <wp:align>center</wp:align>
                </wp:positionH>
                <wp:positionV relativeFrom="paragraph">
                  <wp:posOffset>0</wp:posOffset>
                </wp:positionV>
                <wp:extent cx="5509523" cy="177165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771650"/>
                        </a:xfrm>
                        <a:prstGeom prst="rect">
                          <a:avLst/>
                        </a:prstGeom>
                        <a:solidFill>
                          <a:srgbClr val="FFFFFF"/>
                        </a:solidFill>
                        <a:ln w="9525">
                          <a:solidFill>
                            <a:srgbClr val="000000"/>
                          </a:solidFill>
                          <a:miter lim="800000"/>
                          <a:headEnd/>
                          <a:tailEnd/>
                        </a:ln>
                      </wps:spPr>
                      <wps:txbx>
                        <w:txbxContent>
                          <w:p w:rsidR="00C80409" w:rsidRDefault="00C80409" w:rsidP="002A154B">
                            <w:pPr>
                              <w:rPr>
                                <w:b/>
                                <w:color w:val="00642D"/>
                              </w:rPr>
                            </w:pPr>
                            <w:r w:rsidRPr="00BD4582">
                              <w:rPr>
                                <w:b/>
                                <w:color w:val="00642D"/>
                              </w:rPr>
                              <w:t>Contenidos</w:t>
                            </w:r>
                          </w:p>
                          <w:p w:rsidR="00C80409" w:rsidRPr="0002458D" w:rsidRDefault="00C80409" w:rsidP="006273F9">
                            <w:pPr>
                              <w:jc w:val="both"/>
                              <w:rPr>
                                <w:sz w:val="20"/>
                                <w:szCs w:val="20"/>
                              </w:rPr>
                            </w:pPr>
                            <w:r w:rsidRPr="0002458D">
                              <w:rPr>
                                <w:sz w:val="20"/>
                                <w:szCs w:val="20"/>
                              </w:rPr>
                              <w:t>La información publicada no recoge todos los contenidos establecidos en el artículo 8.3 de la LTAIBG.</w:t>
                            </w:r>
                          </w:p>
                          <w:p w:rsidR="00C80409" w:rsidRPr="0002458D" w:rsidRDefault="00C80409" w:rsidP="00B94195">
                            <w:pPr>
                              <w:pStyle w:val="Prrafodelista"/>
                              <w:numPr>
                                <w:ilvl w:val="0"/>
                                <w:numId w:val="9"/>
                              </w:numPr>
                              <w:jc w:val="both"/>
                              <w:rPr>
                                <w:sz w:val="20"/>
                                <w:szCs w:val="20"/>
                              </w:rPr>
                            </w:pPr>
                            <w:r>
                              <w:rPr>
                                <w:sz w:val="20"/>
                                <w:szCs w:val="20"/>
                              </w:rPr>
                              <w:t>No se ha localizado información relativa a los bienes patrimoniales propiedad de la AP de Santa Cruz de Tenerife o sobre los que ostente algún derecho real.</w:t>
                            </w:r>
                          </w:p>
                          <w:p w:rsidR="00C80409" w:rsidRPr="0002458D" w:rsidRDefault="00C80409" w:rsidP="002A154B">
                            <w:pPr>
                              <w:rPr>
                                <w:sz w:val="20"/>
                                <w:szCs w:val="20"/>
                              </w:rPr>
                            </w:pPr>
                          </w:p>
                          <w:p w:rsidR="00C80409" w:rsidRDefault="00C80409"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139.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">
                <v:textbox>
                  <w:txbxContent>
                    <w:p w:rsidR="00641378" w:rsidRDefault="00641378" w:rsidP="002A154B">
                      <w:pPr>
                        <w:rPr>
                          <w:b/>
                          <w:color w:val="00642D"/>
                        </w:rPr>
                      </w:pPr>
                      <w:r w:rsidRPr="00BD4582">
                        <w:rPr>
                          <w:b/>
                          <w:color w:val="00642D"/>
                        </w:rPr>
                        <w:t>Contenidos</w:t>
                      </w:r>
                    </w:p>
                    <w:p w:rsidR="00641378" w:rsidRPr="0002458D" w:rsidRDefault="00641378" w:rsidP="006273F9">
                      <w:pPr>
                        <w:jc w:val="both"/>
                        <w:rPr>
                          <w:sz w:val="20"/>
                          <w:szCs w:val="20"/>
                        </w:rPr>
                      </w:pPr>
                      <w:r w:rsidRPr="0002458D">
                        <w:rPr>
                          <w:sz w:val="20"/>
                          <w:szCs w:val="20"/>
                        </w:rPr>
                        <w:t>La información publicada no recoge todos los contenidos establecidos en el artículo 8.3 de la LTAIBG.</w:t>
                      </w:r>
                    </w:p>
                    <w:p w:rsidR="00641378" w:rsidRPr="0002458D" w:rsidRDefault="00641378" w:rsidP="00B94195">
                      <w:pPr>
                        <w:pStyle w:val="Prrafodelista"/>
                        <w:numPr>
                          <w:ilvl w:val="0"/>
                          <w:numId w:val="9"/>
                        </w:numPr>
                        <w:jc w:val="both"/>
                        <w:rPr>
                          <w:sz w:val="20"/>
                          <w:szCs w:val="20"/>
                        </w:rPr>
                      </w:pPr>
                      <w:r>
                        <w:rPr>
                          <w:sz w:val="20"/>
                          <w:szCs w:val="20"/>
                        </w:rPr>
                        <w:t xml:space="preserve">No se ha localizado información relativa a los bienes patrimoniales propiedad de la AP </w:t>
                      </w:r>
                      <w:r w:rsidR="0089223F">
                        <w:rPr>
                          <w:sz w:val="20"/>
                          <w:szCs w:val="20"/>
                        </w:rPr>
                        <w:t xml:space="preserve">de </w:t>
                      </w:r>
                      <w:r>
                        <w:rPr>
                          <w:sz w:val="20"/>
                          <w:szCs w:val="20"/>
                        </w:rPr>
                        <w:t>S</w:t>
                      </w:r>
                      <w:r w:rsidR="0089223F">
                        <w:rPr>
                          <w:sz w:val="20"/>
                          <w:szCs w:val="20"/>
                        </w:rPr>
                        <w:t>anta</w:t>
                      </w:r>
                      <w:r>
                        <w:rPr>
                          <w:sz w:val="20"/>
                          <w:szCs w:val="20"/>
                        </w:rPr>
                        <w:t xml:space="preserve"> Cruz de Tenerife o sobre los que ostente algún derecho real.</w:t>
                      </w:r>
                    </w:p>
                    <w:p w:rsidR="00641378" w:rsidRPr="0002458D" w:rsidRDefault="00641378" w:rsidP="002A154B">
                      <w:pPr>
                        <w:rPr>
                          <w:sz w:val="20"/>
                          <w:szCs w:val="20"/>
                        </w:rPr>
                      </w:pPr>
                    </w:p>
                    <w:p w:rsidR="00641378" w:rsidRDefault="00641378"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DA519B" w:rsidRDefault="00DA519B" w:rsidP="00E3088D">
      <w:pPr>
        <w:pStyle w:val="Cuerpodelboletn"/>
        <w:spacing w:before="120" w:after="120" w:line="312" w:lineRule="auto"/>
        <w:ind w:left="360"/>
        <w:rPr>
          <w:b/>
          <w:color w:val="50866C"/>
          <w:sz w:val="32"/>
        </w:rPr>
      </w:pPr>
    </w:p>
    <w:p w:rsidR="00DA519B" w:rsidRDefault="00DA519B" w:rsidP="00E3088D">
      <w:pPr>
        <w:pStyle w:val="Cuerpodelboletn"/>
        <w:spacing w:before="120" w:after="120" w:line="312" w:lineRule="auto"/>
        <w:ind w:left="360"/>
        <w:rPr>
          <w:b/>
          <w:color w:val="50866C"/>
          <w:sz w:val="32"/>
        </w:rPr>
      </w:pPr>
    </w:p>
    <w:p w:rsidR="00DA519B" w:rsidRDefault="00DA519B" w:rsidP="00E3088D">
      <w:pPr>
        <w:pStyle w:val="Cuerpodelboletn"/>
        <w:spacing w:before="120" w:after="120" w:line="312" w:lineRule="auto"/>
        <w:ind w:left="360"/>
        <w:rPr>
          <w:b/>
          <w:color w:val="50866C"/>
          <w:sz w:val="32"/>
        </w:rPr>
      </w:pPr>
    </w:p>
    <w:p w:rsidR="00DA519B" w:rsidRDefault="00DA519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4" w:type="dxa"/>
        <w:tblInd w:w="108" w:type="dxa"/>
        <w:tblLook w:val="04A0" w:firstRow="1" w:lastRow="0" w:firstColumn="1" w:lastColumn="0" w:noHBand="0" w:noVBand="1"/>
      </w:tblPr>
      <w:tblGrid>
        <w:gridCol w:w="4395"/>
        <w:gridCol w:w="764"/>
        <w:gridCol w:w="765"/>
        <w:gridCol w:w="765"/>
        <w:gridCol w:w="765"/>
        <w:gridCol w:w="765"/>
        <w:gridCol w:w="765"/>
        <w:gridCol w:w="765"/>
        <w:gridCol w:w="765"/>
      </w:tblGrid>
      <w:tr w:rsidR="002A154B" w:rsidRPr="00FD0689" w:rsidTr="0064137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9E24AE" w:rsidRPr="00FD0689" w:rsidTr="009E24A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E24AE" w:rsidRPr="00FD0689" w:rsidRDefault="009E24AE"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40,0%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35,0%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40,0%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40,0%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40,0%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30,0%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15,0%</w:t>
            </w:r>
          </w:p>
        </w:tc>
        <w:tc>
          <w:tcPr>
            <w:tcW w:w="0" w:type="auto"/>
            <w:noWrap/>
            <w:vAlign w:val="center"/>
          </w:tcPr>
          <w:p w:rsidR="009E24AE" w:rsidRPr="009E24AE" w:rsidRDefault="009E24AE" w:rsidP="009E24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24AE">
              <w:rPr>
                <w:sz w:val="16"/>
                <w:szCs w:val="16"/>
              </w:rPr>
              <w:t>34,3%</w:t>
            </w:r>
          </w:p>
        </w:tc>
      </w:tr>
      <w:tr w:rsidR="009E24AE" w:rsidRPr="00FD0689" w:rsidTr="009E24AE">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E24AE" w:rsidRPr="00FD0689" w:rsidRDefault="009E24AE"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50,0%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25,0%</w:t>
            </w:r>
          </w:p>
        </w:tc>
        <w:tc>
          <w:tcPr>
            <w:tcW w:w="0" w:type="auto"/>
            <w:noWrap/>
            <w:vAlign w:val="center"/>
          </w:tcPr>
          <w:p w:rsidR="009E24AE" w:rsidRPr="009E24AE" w:rsidRDefault="009E24AE" w:rsidP="009E24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E24AE">
              <w:rPr>
                <w:sz w:val="16"/>
                <w:szCs w:val="16"/>
              </w:rPr>
              <w:t>46,4%</w:t>
            </w:r>
          </w:p>
        </w:tc>
      </w:tr>
      <w:tr w:rsidR="007B5ED0" w:rsidRPr="00B701B7" w:rsidTr="007B5ED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B5ED0" w:rsidRPr="00B701B7" w:rsidRDefault="007B5ED0" w:rsidP="001A25BE">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6,7%</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7B5ED0">
              <w:rPr>
                <w:sz w:val="16"/>
                <w:szCs w:val="16"/>
              </w:rPr>
              <w:t>4,5%</w:t>
            </w:r>
          </w:p>
        </w:tc>
      </w:tr>
      <w:tr w:rsidR="007B5ED0" w:rsidRPr="00B701B7" w:rsidTr="007B5ED0">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B5ED0" w:rsidRPr="00B701B7" w:rsidRDefault="007B5ED0" w:rsidP="001A25BE">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c>
          <w:tcPr>
            <w:tcW w:w="0" w:type="auto"/>
            <w:noWrap/>
            <w:vAlign w:val="center"/>
          </w:tcPr>
          <w:p w:rsidR="007B5ED0" w:rsidRPr="007B5ED0" w:rsidRDefault="007B5ED0" w:rsidP="007B5E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B5ED0">
              <w:rPr>
                <w:sz w:val="16"/>
                <w:szCs w:val="16"/>
              </w:rPr>
              <w:t>0,0%</w:t>
            </w:r>
          </w:p>
        </w:tc>
      </w:tr>
      <w:tr w:rsidR="007B5ED0" w:rsidRPr="00B701B7" w:rsidTr="007B5ED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B5ED0" w:rsidRPr="00B701B7" w:rsidRDefault="007B5ED0"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23,1%</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17,3%</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23,1%</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19,2%</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23,1%</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19,2%</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11,5%</w:t>
            </w:r>
          </w:p>
        </w:tc>
        <w:tc>
          <w:tcPr>
            <w:tcW w:w="0" w:type="auto"/>
            <w:noWrap/>
            <w:vAlign w:val="center"/>
          </w:tcPr>
          <w:p w:rsidR="007B5ED0" w:rsidRPr="007B5ED0" w:rsidRDefault="007B5ED0" w:rsidP="007B5ED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B5ED0">
              <w:rPr>
                <w:b/>
                <w:i/>
                <w:sz w:val="16"/>
                <w:szCs w:val="16"/>
              </w:rPr>
              <w:t>19,5%</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7B5ED0">
        <w:t>19,5</w:t>
      </w:r>
      <w:r w:rsidRPr="009E24AE">
        <w:t xml:space="preserve">% de cumplimiento. La falta de publicación de informaciones obligatorias – sólo se publica el </w:t>
      </w:r>
      <w:r w:rsidR="007B5ED0">
        <w:t>23,1</w:t>
      </w:r>
      <w:r>
        <w:t xml:space="preserve">% de las informaciones sujetas a publicidad activa – así como </w:t>
      </w:r>
      <w:r w:rsidR="00CC54FF">
        <w:t>el recurso a fuentes centralizadas</w:t>
      </w:r>
      <w:r>
        <w:t xml:space="preserve"> </w:t>
      </w:r>
      <w:r w:rsidR="00CC54FF">
        <w:t xml:space="preserve">para la publicación de algunas informaciones </w:t>
      </w:r>
      <w:r>
        <w:t xml:space="preserve">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6CE2E2F" wp14:editId="6ECEA21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C80409" w:rsidRDefault="00C80409">
                            <w:pPr>
                              <w:rPr>
                                <w:b/>
                                <w:color w:val="00642D"/>
                              </w:rPr>
                            </w:pPr>
                            <w:r w:rsidRPr="002A154B">
                              <w:rPr>
                                <w:b/>
                                <w:color w:val="00642D"/>
                              </w:rPr>
                              <w:t xml:space="preserve">Transparencia </w:t>
                            </w:r>
                            <w:r>
                              <w:rPr>
                                <w:b/>
                                <w:color w:val="00642D"/>
                              </w:rPr>
                              <w:t>Voluntaria</w:t>
                            </w:r>
                          </w:p>
                          <w:p w:rsidR="00C80409" w:rsidRPr="000E7BD9" w:rsidRDefault="00C80409" w:rsidP="00CA538B">
                            <w:pPr>
                              <w:jc w:val="both"/>
                              <w:rPr>
                                <w:sz w:val="20"/>
                                <w:szCs w:val="20"/>
                              </w:rPr>
                            </w:pPr>
                            <w:r w:rsidRPr="008C48EE">
                              <w:rPr>
                                <w:sz w:val="20"/>
                                <w:szCs w:val="20"/>
                              </w:rPr>
                              <w:t xml:space="preserve">La AP </w:t>
                            </w:r>
                            <w:r>
                              <w:rPr>
                                <w:sz w:val="20"/>
                                <w:szCs w:val="20"/>
                              </w:rPr>
                              <w:t>de Santa Cruz de Tenerife</w:t>
                            </w:r>
                            <w:r w:rsidRPr="008C48EE">
                              <w:rPr>
                                <w:sz w:val="20"/>
                                <w:szCs w:val="20"/>
                              </w:rPr>
                              <w:t xml:space="preserve"> no publica informaciones adicionales a las obligatorias que pueden considerarse relevantes desde el punto de vista de la Transparencia de la organización.</w:t>
                            </w:r>
                          </w:p>
                          <w:p w:rsidR="00C80409" w:rsidRPr="000E7BD9" w:rsidRDefault="00C80409" w:rsidP="00CA538B">
                            <w:pPr>
                              <w:jc w:val="both"/>
                              <w:rPr>
                                <w:sz w:val="20"/>
                                <w:szCs w:val="20"/>
                              </w:rPr>
                            </w:pPr>
                          </w:p>
                          <w:p w:rsidR="00C80409" w:rsidRPr="002A154B" w:rsidRDefault="00C80409" w:rsidP="00CA538B">
                            <w:pPr>
                              <w:jc w:val="both"/>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641378" w:rsidRDefault="00641378">
                      <w:pPr>
                        <w:rPr>
                          <w:b/>
                          <w:color w:val="00642D"/>
                        </w:rPr>
                      </w:pPr>
                      <w:r w:rsidRPr="002A154B">
                        <w:rPr>
                          <w:b/>
                          <w:color w:val="00642D"/>
                        </w:rPr>
                        <w:t xml:space="preserve">Transparencia </w:t>
                      </w:r>
                      <w:r>
                        <w:rPr>
                          <w:b/>
                          <w:color w:val="00642D"/>
                        </w:rPr>
                        <w:t>Voluntaria</w:t>
                      </w:r>
                    </w:p>
                    <w:p w:rsidR="00641378" w:rsidRPr="000E7BD9" w:rsidRDefault="00641378" w:rsidP="00CA538B">
                      <w:pPr>
                        <w:jc w:val="both"/>
                        <w:rPr>
                          <w:sz w:val="20"/>
                          <w:szCs w:val="20"/>
                        </w:rPr>
                      </w:pPr>
                      <w:r w:rsidRPr="008C48EE">
                        <w:rPr>
                          <w:sz w:val="20"/>
                          <w:szCs w:val="20"/>
                        </w:rPr>
                        <w:t xml:space="preserve">La AP </w:t>
                      </w:r>
                      <w:r w:rsidR="0089223F">
                        <w:rPr>
                          <w:sz w:val="20"/>
                          <w:szCs w:val="20"/>
                        </w:rPr>
                        <w:t xml:space="preserve">de </w:t>
                      </w:r>
                      <w:r>
                        <w:rPr>
                          <w:sz w:val="20"/>
                          <w:szCs w:val="20"/>
                        </w:rPr>
                        <w:t>S</w:t>
                      </w:r>
                      <w:r w:rsidR="0089223F">
                        <w:rPr>
                          <w:sz w:val="20"/>
                          <w:szCs w:val="20"/>
                        </w:rPr>
                        <w:t>anta</w:t>
                      </w:r>
                      <w:r>
                        <w:rPr>
                          <w:sz w:val="20"/>
                          <w:szCs w:val="20"/>
                        </w:rPr>
                        <w:t xml:space="preserve"> Cruz de Tenerife</w:t>
                      </w:r>
                      <w:r w:rsidRPr="008C48EE">
                        <w:rPr>
                          <w:sz w:val="20"/>
                          <w:szCs w:val="20"/>
                        </w:rPr>
                        <w:t xml:space="preserve"> no publica informaciones adicionales a las obligatorias que pueden considerarse relevantes desde el punto de vista de la Transparencia de la organización.</w:t>
                      </w:r>
                    </w:p>
                    <w:p w:rsidR="00641378" w:rsidRPr="000E7BD9" w:rsidRDefault="00641378" w:rsidP="00CA538B">
                      <w:pPr>
                        <w:jc w:val="both"/>
                        <w:rPr>
                          <w:sz w:val="20"/>
                          <w:szCs w:val="20"/>
                        </w:rPr>
                      </w:pPr>
                    </w:p>
                    <w:p w:rsidR="00641378" w:rsidRPr="002A154B" w:rsidRDefault="00641378" w:rsidP="00CA538B">
                      <w:pPr>
                        <w:jc w:val="both"/>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082DC845" wp14:editId="5F68A61A">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C80409" w:rsidRDefault="00C80409" w:rsidP="002A154B">
                            <w:pPr>
                              <w:rPr>
                                <w:b/>
                                <w:color w:val="00642D"/>
                              </w:rPr>
                            </w:pPr>
                            <w:r>
                              <w:rPr>
                                <w:b/>
                                <w:color w:val="00642D"/>
                              </w:rPr>
                              <w:t>Buenas Prácticas</w:t>
                            </w:r>
                          </w:p>
                          <w:p w:rsidR="00C80409" w:rsidRPr="000E7BD9" w:rsidRDefault="00C80409" w:rsidP="002A154B">
                            <w:pPr>
                              <w:rPr>
                                <w:sz w:val="20"/>
                                <w:szCs w:val="20"/>
                              </w:rPr>
                            </w:pPr>
                            <w:r>
                              <w:rPr>
                                <w:sz w:val="20"/>
                                <w:szCs w:val="20"/>
                              </w:rPr>
                              <w:t xml:space="preserve">Dado que la AP de Santa Cruz de Tenerife no dispone de un Portal de Transparencia, no cabe reseñar buenas prácticas.  </w:t>
                            </w:r>
                          </w:p>
                          <w:p w:rsidR="00C80409" w:rsidRPr="000E7BD9" w:rsidRDefault="00C80409" w:rsidP="002A154B">
                            <w:pPr>
                              <w:rPr>
                                <w:sz w:val="20"/>
                                <w:szCs w:val="20"/>
                              </w:rPr>
                            </w:pPr>
                          </w:p>
                          <w:p w:rsidR="00C80409" w:rsidRPr="002A154B" w:rsidRDefault="00C80409"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641378" w:rsidRDefault="00641378" w:rsidP="002A154B">
                      <w:pPr>
                        <w:rPr>
                          <w:b/>
                          <w:color w:val="00642D"/>
                        </w:rPr>
                      </w:pPr>
                      <w:r>
                        <w:rPr>
                          <w:b/>
                          <w:color w:val="00642D"/>
                        </w:rPr>
                        <w:t>Buenas Prácticas</w:t>
                      </w:r>
                    </w:p>
                    <w:p w:rsidR="00641378" w:rsidRPr="000E7BD9" w:rsidRDefault="00641378" w:rsidP="002A154B">
                      <w:pPr>
                        <w:rPr>
                          <w:sz w:val="20"/>
                          <w:szCs w:val="20"/>
                        </w:rPr>
                      </w:pPr>
                      <w:r>
                        <w:rPr>
                          <w:sz w:val="20"/>
                          <w:szCs w:val="20"/>
                        </w:rPr>
                        <w:t>Dado que la AP</w:t>
                      </w:r>
                      <w:r w:rsidR="0089223F">
                        <w:rPr>
                          <w:sz w:val="20"/>
                          <w:szCs w:val="20"/>
                        </w:rPr>
                        <w:t xml:space="preserve"> de</w:t>
                      </w:r>
                      <w:r>
                        <w:rPr>
                          <w:sz w:val="20"/>
                          <w:szCs w:val="20"/>
                        </w:rPr>
                        <w:t xml:space="preserve"> S</w:t>
                      </w:r>
                      <w:r w:rsidR="0089223F">
                        <w:rPr>
                          <w:sz w:val="20"/>
                          <w:szCs w:val="20"/>
                        </w:rPr>
                        <w:t>anta</w:t>
                      </w:r>
                      <w:r>
                        <w:rPr>
                          <w:sz w:val="20"/>
                          <w:szCs w:val="20"/>
                        </w:rPr>
                        <w:t xml:space="preserve"> Cruz de Tenerife no dispone de un Portal de Transparencia, no cabe reseñar buenas prácticas.  </w:t>
                      </w:r>
                    </w:p>
                    <w:p w:rsidR="00641378" w:rsidRPr="000E7BD9" w:rsidRDefault="00641378" w:rsidP="002A154B">
                      <w:pPr>
                        <w:rPr>
                          <w:sz w:val="20"/>
                          <w:szCs w:val="20"/>
                        </w:rPr>
                      </w:pPr>
                    </w:p>
                    <w:p w:rsidR="00641378" w:rsidRPr="002A154B" w:rsidRDefault="00641378"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89223F">
        <w:rPr>
          <w:color w:val="000000"/>
        </w:rPr>
        <w:t xml:space="preserve">de </w:t>
      </w:r>
      <w:r w:rsidR="00440C0C">
        <w:rPr>
          <w:color w:val="000000"/>
        </w:rPr>
        <w:t>S</w:t>
      </w:r>
      <w:r w:rsidR="0089223F">
        <w:rPr>
          <w:color w:val="000000"/>
        </w:rPr>
        <w:t>anta</w:t>
      </w:r>
      <w:r w:rsidR="00440C0C">
        <w:rPr>
          <w:color w:val="000000"/>
        </w:rPr>
        <w:t xml:space="preserve"> Cruz de Tenerife</w:t>
      </w:r>
      <w:r w:rsidRPr="00FD0689">
        <w:t xml:space="preserve">, en función de la información disponible en </w:t>
      </w:r>
      <w:r>
        <w:t xml:space="preserve">su </w:t>
      </w:r>
      <w:r w:rsidR="003B23D7">
        <w:t>web</w:t>
      </w:r>
      <w:r>
        <w:t xml:space="preserve"> alcanza el </w:t>
      </w:r>
      <w:r w:rsidR="007B5ED0">
        <w:t>19,5</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AP</w:t>
      </w:r>
      <w:r w:rsidR="0089223F">
        <w:rPr>
          <w:color w:val="000000"/>
        </w:rPr>
        <w:t xml:space="preserve"> de</w:t>
      </w:r>
      <w:r w:rsidR="00F96321">
        <w:rPr>
          <w:color w:val="000000"/>
        </w:rPr>
        <w:t xml:space="preserve"> </w:t>
      </w:r>
      <w:r w:rsidR="00440C0C">
        <w:rPr>
          <w:color w:val="000000"/>
        </w:rPr>
        <w:t>S</w:t>
      </w:r>
      <w:r w:rsidR="0089223F">
        <w:rPr>
          <w:color w:val="000000"/>
        </w:rPr>
        <w:t xml:space="preserve">anta </w:t>
      </w:r>
      <w:r w:rsidR="00440C0C">
        <w:rPr>
          <w:color w:val="000000"/>
        </w:rPr>
        <w:t>Cruz de Tenerife</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0E7BD9" w:rsidRPr="00443391" w:rsidRDefault="000E7BD9" w:rsidP="000E7BD9">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0E7BD9">
      <w:pPr>
        <w:spacing w:before="120" w:after="120" w:line="312" w:lineRule="auto"/>
        <w:jc w:val="both"/>
        <w:rPr>
          <w:rFonts w:eastAsiaTheme="majorEastAsia" w:cstheme="majorBidi"/>
          <w:bCs/>
        </w:rPr>
      </w:pPr>
    </w:p>
    <w:p w:rsidR="00D523E3" w:rsidRDefault="00D523E3" w:rsidP="000E7BD9">
      <w:pPr>
        <w:spacing w:before="120" w:after="120" w:line="312" w:lineRule="auto"/>
        <w:jc w:val="both"/>
        <w:rPr>
          <w:rFonts w:eastAsiaTheme="majorEastAsia" w:cstheme="majorBidi"/>
          <w:bCs/>
        </w:rPr>
      </w:pPr>
      <w:r w:rsidRPr="00D523E3">
        <w:rPr>
          <w:rFonts w:eastAsiaTheme="majorEastAsia" w:cstheme="majorBidi"/>
          <w:bCs/>
        </w:rPr>
        <w:t xml:space="preserve">La </w:t>
      </w:r>
      <w:r w:rsidR="00F96321">
        <w:rPr>
          <w:rFonts w:eastAsiaTheme="majorEastAsia" w:cstheme="majorBidi"/>
          <w:bCs/>
        </w:rPr>
        <w:t xml:space="preserve">AP </w:t>
      </w:r>
      <w:r w:rsidR="0089223F">
        <w:rPr>
          <w:rFonts w:eastAsiaTheme="majorEastAsia" w:cstheme="majorBidi"/>
          <w:bCs/>
        </w:rPr>
        <w:t xml:space="preserve">de </w:t>
      </w:r>
      <w:r w:rsidR="00440C0C">
        <w:rPr>
          <w:rFonts w:eastAsiaTheme="majorEastAsia" w:cstheme="majorBidi"/>
          <w:bCs/>
        </w:rPr>
        <w:t>S</w:t>
      </w:r>
      <w:r w:rsidR="0089223F">
        <w:rPr>
          <w:rFonts w:eastAsiaTheme="majorEastAsia" w:cstheme="majorBidi"/>
          <w:bCs/>
        </w:rPr>
        <w:t>anta</w:t>
      </w:r>
      <w:r w:rsidR="00440C0C">
        <w:rPr>
          <w:rFonts w:eastAsiaTheme="majorEastAsia" w:cstheme="majorBidi"/>
          <w:bCs/>
        </w:rPr>
        <w:t xml:space="preserve"> Cruz de Tenerife</w:t>
      </w:r>
      <w:r>
        <w:rPr>
          <w:rFonts w:eastAsiaTheme="majorEastAsia" w:cstheme="majorBidi"/>
          <w:bCs/>
        </w:rPr>
        <w:t xml:space="preserve"> debe articular un espacio diferenciado en su web institucional destinado a la publicación de la información sujeta a obligaciones de publicidad activa. El acceso a este espacio defería efectuarse mediante un banner o </w:t>
      </w:r>
      <w:r w:rsidR="00E54A62">
        <w:rPr>
          <w:rFonts w:eastAsiaTheme="majorEastAsia" w:cstheme="majorBidi"/>
          <w:bCs/>
        </w:rPr>
        <w:t>enlace</w:t>
      </w:r>
      <w:r>
        <w:rPr>
          <w:rFonts w:eastAsiaTheme="majorEastAsia" w:cstheme="majorBidi"/>
          <w:bCs/>
        </w:rPr>
        <w:t xml:space="preserve"> visible en la pági</w:t>
      </w:r>
      <w:r w:rsidR="00903FC3">
        <w:rPr>
          <w:rFonts w:eastAsiaTheme="majorEastAsia" w:cstheme="majorBidi"/>
          <w:bCs/>
        </w:rPr>
        <w:t>na home de su web institucional para facilitar su localización a la ciudadanía.</w:t>
      </w:r>
      <w:r>
        <w:rPr>
          <w:rFonts w:eastAsiaTheme="majorEastAsia" w:cstheme="majorBidi"/>
          <w:bCs/>
        </w:rPr>
        <w:t xml:space="preserve"> </w:t>
      </w:r>
    </w:p>
    <w:p w:rsidR="00D523E3" w:rsidRDefault="00D523E3" w:rsidP="000E7BD9">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0E7BD9">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0E7BD9">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estos bloques bien porque exista algún impedimento legal para su publicación o bien porque no haya habido actividad en el ámbito al que se refiere – por ejemplo, que no se hubiesen efectuado encomiendas o encargos a medios propios -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0E7BD9">
      <w:pPr>
        <w:spacing w:before="120" w:after="120" w:line="312" w:lineRule="auto"/>
        <w:jc w:val="both"/>
        <w:rPr>
          <w:rFonts w:eastAsiaTheme="majorEastAsia" w:cstheme="majorBidi"/>
          <w:b/>
          <w:bCs/>
          <w:color w:val="50866C"/>
        </w:rPr>
      </w:pPr>
    </w:p>
    <w:p w:rsidR="000E7BD9" w:rsidRDefault="000E7BD9" w:rsidP="000E7BD9">
      <w:pPr>
        <w:spacing w:before="120" w:after="120" w:line="312" w:lineRule="auto"/>
        <w:jc w:val="both"/>
        <w:rPr>
          <w:b/>
          <w:color w:val="00642D"/>
        </w:rPr>
      </w:pPr>
      <w:r w:rsidRPr="008E224F">
        <w:rPr>
          <w:b/>
          <w:color w:val="00642D"/>
        </w:rPr>
        <w:t>Incorporación de información</w:t>
      </w:r>
    </w:p>
    <w:p w:rsidR="00947ECF" w:rsidRDefault="00947ECF" w:rsidP="000E7BD9">
      <w:pPr>
        <w:spacing w:before="120" w:after="120" w:line="312" w:lineRule="auto"/>
        <w:jc w:val="both"/>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FC0B7B" w:rsidRDefault="000E7BD9" w:rsidP="000E7BD9">
      <w:pPr>
        <w:pStyle w:val="Sinespaciado"/>
        <w:numPr>
          <w:ilvl w:val="0"/>
          <w:numId w:val="10"/>
        </w:numPr>
        <w:spacing w:before="120" w:after="120" w:line="312" w:lineRule="auto"/>
        <w:jc w:val="both"/>
        <w:rPr>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C0B7B" w:rsidRDefault="00FC0B7B" w:rsidP="000E7BD9">
      <w:pPr>
        <w:pStyle w:val="Sinespaciado"/>
        <w:numPr>
          <w:ilvl w:val="0"/>
          <w:numId w:val="10"/>
        </w:numPr>
        <w:spacing w:before="120" w:after="120" w:line="312" w:lineRule="auto"/>
        <w:jc w:val="both"/>
        <w:rPr>
          <w:rFonts w:ascii="Century Gothic" w:hAnsi="Century Gothic"/>
          <w:lang w:bidi="es-ES"/>
        </w:rPr>
      </w:pPr>
      <w:r w:rsidRPr="00FC0B7B">
        <w:rPr>
          <w:rFonts w:ascii="Century Gothic" w:hAnsi="Century Gothic"/>
          <w:lang w:bidi="es-ES"/>
        </w:rPr>
        <w:lastRenderedPageBreak/>
        <w:t xml:space="preserve">Debe </w:t>
      </w:r>
      <w:r>
        <w:rPr>
          <w:rFonts w:ascii="Century Gothic" w:hAnsi="Century Gothic"/>
          <w:lang w:bidi="es-ES"/>
        </w:rPr>
        <w:t xml:space="preserve">publicarse una descripción de la estructura organizativa de la </w:t>
      </w:r>
      <w:r w:rsidR="00F96321">
        <w:rPr>
          <w:rFonts w:ascii="Century Gothic" w:hAnsi="Century Gothic"/>
          <w:lang w:bidi="es-ES"/>
        </w:rPr>
        <w:t>AP</w:t>
      </w:r>
      <w:r w:rsidR="00641378">
        <w:rPr>
          <w:rFonts w:ascii="Century Gothic" w:hAnsi="Century Gothic"/>
          <w:lang w:bidi="es-ES"/>
        </w:rPr>
        <w:t xml:space="preserve"> de Santa </w:t>
      </w:r>
      <w:r w:rsidR="00F96321">
        <w:rPr>
          <w:rFonts w:ascii="Century Gothic" w:hAnsi="Century Gothic"/>
          <w:lang w:bidi="es-ES"/>
        </w:rPr>
        <w:t xml:space="preserve"> </w:t>
      </w:r>
      <w:r w:rsidR="00440C0C">
        <w:rPr>
          <w:rFonts w:ascii="Century Gothic" w:hAnsi="Century Gothic"/>
          <w:lang w:bidi="es-ES"/>
        </w:rPr>
        <w:t>Cruz de Tenerife</w:t>
      </w:r>
      <w:r>
        <w:rPr>
          <w:rFonts w:ascii="Century Gothic" w:hAnsi="Century Gothic"/>
          <w:lang w:bidi="es-ES"/>
        </w:rPr>
        <w:t>, incluyendo sus órganos de gobierno y su estructura administrativa.</w:t>
      </w:r>
    </w:p>
    <w:p w:rsidR="00641378" w:rsidRPr="00641378" w:rsidRDefault="00641378" w:rsidP="00641378">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identificarse a todos sus </w:t>
      </w:r>
      <w:r w:rsidRPr="00641378">
        <w:rPr>
          <w:rFonts w:ascii="Century Gothic" w:hAnsi="Century Gothic"/>
          <w:lang w:bidi="es-ES"/>
        </w:rPr>
        <w:t xml:space="preserve">responsables (hasta nivel de Área o </w:t>
      </w:r>
      <w:r w:rsidR="00450D72">
        <w:rPr>
          <w:rFonts w:ascii="Century Gothic" w:hAnsi="Century Gothic"/>
          <w:lang w:bidi="es-ES"/>
        </w:rPr>
        <w:t>equivalente</w:t>
      </w:r>
      <w:r w:rsidRPr="00641378">
        <w:rPr>
          <w:rFonts w:ascii="Century Gothic" w:hAnsi="Century Gothic"/>
          <w:lang w:bidi="es-ES"/>
        </w:rPr>
        <w:t>)</w:t>
      </w:r>
    </w:p>
    <w:p w:rsidR="00FC0B7B" w:rsidRDefault="00FC0B7B"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101CED">
        <w:rPr>
          <w:rFonts w:ascii="Century Gothic" w:hAnsi="Century Gothic"/>
          <w:lang w:bidi="es-ES"/>
        </w:rPr>
        <w:t>n</w:t>
      </w:r>
      <w:r>
        <w:rPr>
          <w:rFonts w:ascii="Century Gothic" w:hAnsi="Century Gothic"/>
          <w:lang w:bidi="es-ES"/>
        </w:rPr>
        <w:t xml:space="preserve"> </w:t>
      </w:r>
      <w:r w:rsidR="00101CED">
        <w:rPr>
          <w:rFonts w:ascii="Century Gothic" w:hAnsi="Century Gothic"/>
          <w:lang w:bidi="es-ES"/>
        </w:rPr>
        <w:t>publicarse</w:t>
      </w:r>
      <w:r w:rsidR="00641378">
        <w:rPr>
          <w:rFonts w:ascii="Century Gothic" w:hAnsi="Century Gothic"/>
          <w:lang w:bidi="es-ES"/>
        </w:rPr>
        <w:t>,</w:t>
      </w:r>
      <w:r w:rsidR="00101CED">
        <w:rPr>
          <w:rFonts w:ascii="Century Gothic" w:hAnsi="Century Gothic"/>
          <w:lang w:bidi="es-ES"/>
        </w:rPr>
        <w:t xml:space="preserve"> sin remisión a una web externa</w:t>
      </w:r>
      <w:r>
        <w:rPr>
          <w:rFonts w:ascii="Century Gothic" w:hAnsi="Century Gothic"/>
          <w:lang w:bidi="es-ES"/>
        </w:rPr>
        <w:t xml:space="preserve"> </w:t>
      </w:r>
      <w:r w:rsidR="00E54A62">
        <w:rPr>
          <w:rFonts w:ascii="Century Gothic" w:hAnsi="Century Gothic"/>
          <w:lang w:bidi="es-ES"/>
        </w:rPr>
        <w:t>los</w:t>
      </w:r>
      <w:r>
        <w:rPr>
          <w:rFonts w:ascii="Century Gothic" w:hAnsi="Century Gothic"/>
          <w:lang w:bidi="es-ES"/>
        </w:rPr>
        <w:t xml:space="preserve"> perfiles y trayectorias profesionales</w:t>
      </w:r>
      <w:r w:rsidR="00641378">
        <w:rPr>
          <w:rFonts w:ascii="Century Gothic" w:hAnsi="Century Gothic"/>
          <w:lang w:bidi="es-ES"/>
        </w:rPr>
        <w:t xml:space="preserve">, </w:t>
      </w:r>
      <w:r>
        <w:rPr>
          <w:rFonts w:ascii="Century Gothic" w:hAnsi="Century Gothic"/>
          <w:lang w:bidi="es-ES"/>
        </w:rPr>
        <w:t xml:space="preserve">de </w:t>
      </w:r>
      <w:r w:rsidR="00641378">
        <w:rPr>
          <w:rFonts w:ascii="Century Gothic" w:hAnsi="Century Gothic"/>
          <w:lang w:bidi="es-ES"/>
        </w:rPr>
        <w:t xml:space="preserve">todos sus </w:t>
      </w:r>
      <w:r>
        <w:rPr>
          <w:rFonts w:ascii="Century Gothic" w:hAnsi="Century Gothic"/>
          <w:lang w:bidi="es-ES"/>
        </w:rPr>
        <w:t>responsables</w:t>
      </w:r>
      <w:r w:rsidR="00641378">
        <w:rPr>
          <w:rFonts w:ascii="Century Gothic" w:hAnsi="Century Gothic"/>
          <w:lang w:bidi="es-ES"/>
        </w:rPr>
        <w:t>.</w:t>
      </w:r>
    </w:p>
    <w:p w:rsidR="00FC0B7B" w:rsidRDefault="00E54A62"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CC54FF">
        <w:rPr>
          <w:rFonts w:ascii="Century Gothic" w:hAnsi="Century Gothic"/>
          <w:lang w:bidi="es-ES"/>
        </w:rPr>
        <w:t>n</w:t>
      </w:r>
      <w:r>
        <w:rPr>
          <w:rFonts w:ascii="Century Gothic" w:hAnsi="Century Gothic"/>
          <w:lang w:bidi="es-ES"/>
        </w:rPr>
        <w:t xml:space="preserve"> publicarse</w:t>
      </w:r>
      <w:r w:rsidR="00101CED">
        <w:rPr>
          <w:rFonts w:ascii="Century Gothic" w:hAnsi="Century Gothic"/>
          <w:lang w:bidi="es-ES"/>
        </w:rPr>
        <w:t xml:space="preserve"> los planes estratégicos y operativos así como </w:t>
      </w:r>
      <w:r>
        <w:rPr>
          <w:rFonts w:ascii="Century Gothic" w:hAnsi="Century Gothic"/>
          <w:lang w:bidi="es-ES"/>
        </w:rPr>
        <w:t xml:space="preserve"> </w:t>
      </w:r>
      <w:r w:rsidR="003B77DA">
        <w:rPr>
          <w:rFonts w:ascii="Century Gothic" w:hAnsi="Century Gothic"/>
          <w:lang w:bidi="es-ES"/>
        </w:rPr>
        <w:t xml:space="preserve">los informes de seguimiento o evaluación de </w:t>
      </w:r>
      <w:r w:rsidR="00CC54FF">
        <w:rPr>
          <w:rFonts w:ascii="Century Gothic" w:hAnsi="Century Gothic"/>
          <w:lang w:bidi="es-ES"/>
        </w:rPr>
        <w:t>los</w:t>
      </w:r>
      <w:r w:rsidR="003B77DA">
        <w:rPr>
          <w:rFonts w:ascii="Century Gothic" w:hAnsi="Century Gothic"/>
          <w:lang w:bidi="es-ES"/>
        </w:rPr>
        <w:t xml:space="preserve"> planes y los indicadores de medida y valoración utilizados.</w:t>
      </w:r>
    </w:p>
    <w:p w:rsidR="00947ECF" w:rsidRDefault="00947ECF" w:rsidP="00947ECF">
      <w:pPr>
        <w:pStyle w:val="Sinespaciado"/>
        <w:spacing w:before="120" w:after="120" w:line="312" w:lineRule="auto"/>
        <w:jc w:val="both"/>
        <w:rPr>
          <w:rFonts w:ascii="Century Gothic" w:eastAsiaTheme="minorEastAsia" w:hAnsi="Century Gothic"/>
          <w:b/>
          <w:color w:val="00642D"/>
          <w:lang w:eastAsia="es-ES"/>
        </w:rPr>
      </w:pPr>
    </w:p>
    <w:p w:rsidR="00947ECF" w:rsidRDefault="00947ECF" w:rsidP="00947ECF">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947ECF" w:rsidRDefault="00947ECF" w:rsidP="00947ECF">
      <w:pPr>
        <w:pStyle w:val="Sinespaciado"/>
        <w:spacing w:before="120" w:after="120" w:line="312" w:lineRule="auto"/>
        <w:jc w:val="both"/>
        <w:rPr>
          <w:rFonts w:ascii="Century Gothic" w:eastAsiaTheme="minorEastAsia" w:hAnsi="Century Gothic"/>
          <w:b/>
          <w:color w:val="00642D"/>
          <w:lang w:eastAsia="es-ES"/>
        </w:rPr>
      </w:pPr>
    </w:p>
    <w:p w:rsidR="00947ECF" w:rsidRPr="00402A89" w:rsidRDefault="00947ECF" w:rsidP="00947ECF">
      <w:pPr>
        <w:pStyle w:val="Sinespaciado"/>
        <w:numPr>
          <w:ilvl w:val="0"/>
          <w:numId w:val="10"/>
        </w:numPr>
        <w:spacing w:before="120" w:after="120" w:line="312" w:lineRule="auto"/>
        <w:jc w:val="both"/>
        <w:rPr>
          <w:rFonts w:ascii="Century Gothic" w:hAnsi="Century Gothic"/>
          <w:lang w:bidi="es-ES"/>
        </w:rPr>
      </w:pPr>
      <w:r w:rsidRPr="00402A89">
        <w:rPr>
          <w:rFonts w:ascii="Century Gothic" w:hAnsi="Century Gothic"/>
          <w:lang w:bidi="es-ES"/>
        </w:rPr>
        <w:t xml:space="preserve">Debería informarse sobre los documentos sometidos a información pública durante su tramitación </w:t>
      </w:r>
    </w:p>
    <w:p w:rsidR="00947ECF" w:rsidRDefault="00947ECF"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0E7BD9">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0E7BD9">
      <w:pPr>
        <w:pStyle w:val="Prrafodelista"/>
        <w:numPr>
          <w:ilvl w:val="0"/>
          <w:numId w:val="11"/>
        </w:numPr>
        <w:spacing w:before="120" w:after="120" w:line="312" w:lineRule="auto"/>
        <w:jc w:val="both"/>
      </w:pPr>
      <w:r>
        <w:t>Debe publicarse información sobre los convenios subscritos por la organización.</w:t>
      </w:r>
    </w:p>
    <w:p w:rsidR="000C2A20" w:rsidRDefault="00450D72" w:rsidP="000E7BD9">
      <w:pPr>
        <w:pStyle w:val="Prrafodelista"/>
        <w:numPr>
          <w:ilvl w:val="0"/>
          <w:numId w:val="11"/>
        </w:numPr>
        <w:spacing w:before="120" w:after="120" w:line="312" w:lineRule="auto"/>
        <w:jc w:val="both"/>
      </w:pPr>
      <w:r w:rsidRPr="00D33CDB">
        <w:t xml:space="preserve">Debe publicarse información en el Portal de Transparencia de la AP sobre las encomiendas </w:t>
      </w:r>
      <w:r>
        <w:t xml:space="preserve">de gestión </w:t>
      </w:r>
      <w:r w:rsidRPr="00D33CDB">
        <w:t xml:space="preserve"> incluyendo</w:t>
      </w:r>
      <w:r>
        <w:t>,</w:t>
      </w:r>
      <w:r w:rsidRPr="00D33CDB">
        <w:t xml:space="preserve"> en su caso, las subcontrataciones derivadas. Todo ello en los términos establecidos en la LTAIBG</w:t>
      </w:r>
    </w:p>
    <w:p w:rsidR="003F2B13" w:rsidRDefault="003F2B13" w:rsidP="00C70867">
      <w:pPr>
        <w:pStyle w:val="Prrafodelista"/>
        <w:numPr>
          <w:ilvl w:val="0"/>
          <w:numId w:val="11"/>
        </w:numPr>
        <w:spacing w:before="120" w:after="120" w:line="312" w:lineRule="auto"/>
        <w:jc w:val="both"/>
      </w:pPr>
      <w:r>
        <w:t>Debe publicarse</w:t>
      </w:r>
      <w:r w:rsidR="00C70867">
        <w:t xml:space="preserve"> información sobre las subvenciones y ayudas públicas concedidas por la </w:t>
      </w:r>
      <w:r w:rsidR="00F96321">
        <w:t xml:space="preserve">AP </w:t>
      </w:r>
      <w:r w:rsidR="0089223F">
        <w:t xml:space="preserve">de </w:t>
      </w:r>
      <w:r w:rsidR="00440C0C">
        <w:t>S</w:t>
      </w:r>
      <w:r w:rsidR="0089223F">
        <w:t>anta</w:t>
      </w:r>
      <w:r w:rsidR="00440C0C">
        <w:t xml:space="preserve"> Cruz de Tenerife</w:t>
      </w:r>
      <w:r w:rsidR="00C70867">
        <w:t xml:space="preserve">, incluyendo en la publicación el </w:t>
      </w:r>
      <w:r w:rsidR="00C70867" w:rsidRPr="00C70867">
        <w:t>importe, objetivo y finalidad y beneficiarios</w:t>
      </w:r>
      <w:r w:rsidR="00C70867">
        <w:t>.</w:t>
      </w:r>
    </w:p>
    <w:p w:rsidR="00E54A62" w:rsidRDefault="00E54A62" w:rsidP="00C70867">
      <w:pPr>
        <w:pStyle w:val="Prrafodelista"/>
        <w:numPr>
          <w:ilvl w:val="0"/>
          <w:numId w:val="11"/>
        </w:numPr>
        <w:spacing w:before="120" w:after="120" w:line="312" w:lineRule="auto"/>
        <w:jc w:val="both"/>
      </w:pPr>
      <w:r>
        <w:t>Debe publicarse información sobre el presupuesto.</w:t>
      </w:r>
    </w:p>
    <w:p w:rsidR="00CC54FF" w:rsidRDefault="00CC54FF" w:rsidP="00C70867">
      <w:pPr>
        <w:pStyle w:val="Prrafodelista"/>
        <w:numPr>
          <w:ilvl w:val="0"/>
          <w:numId w:val="11"/>
        </w:numPr>
        <w:spacing w:before="120" w:after="120" w:line="312" w:lineRule="auto"/>
        <w:jc w:val="both"/>
      </w:pPr>
      <w:r>
        <w:t>Deben publicarse las cuentas anuales</w:t>
      </w:r>
    </w:p>
    <w:p w:rsidR="00C70867" w:rsidRDefault="00C70867" w:rsidP="000E7BD9">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0E7BD9" w:rsidRPr="0011031A" w:rsidRDefault="000E7BD9" w:rsidP="000E7BD9">
      <w:pPr>
        <w:pStyle w:val="Prrafodelista"/>
        <w:numPr>
          <w:ilvl w:val="0"/>
          <w:numId w:val="11"/>
        </w:numPr>
        <w:spacing w:before="120" w:after="120" w:line="312" w:lineRule="auto"/>
        <w:jc w:val="both"/>
      </w:pPr>
      <w:r>
        <w:t>Debe publicarse información sobre las retribuciones correspondientes a los altos cargos</w:t>
      </w:r>
      <w:r w:rsidR="003B23D7">
        <w:t xml:space="preserve"> y máximos responsables</w:t>
      </w:r>
      <w:r>
        <w:t>.</w:t>
      </w:r>
    </w:p>
    <w:p w:rsidR="00C70867" w:rsidRDefault="00C70867" w:rsidP="000E7BD9">
      <w:pPr>
        <w:pStyle w:val="Prrafodelista"/>
        <w:numPr>
          <w:ilvl w:val="0"/>
          <w:numId w:val="11"/>
        </w:numPr>
        <w:spacing w:before="120" w:after="120" w:line="312" w:lineRule="auto"/>
        <w:jc w:val="both"/>
      </w:pPr>
      <w:r>
        <w:t xml:space="preserve">Deben publicarse las indemnizaciones percibidas por los altos cargos </w:t>
      </w:r>
      <w:r w:rsidR="0089223F">
        <w:t xml:space="preserve">y máximos responsables </w:t>
      </w:r>
      <w:r>
        <w:t>con ocasión del abandono del cargo</w:t>
      </w:r>
    </w:p>
    <w:p w:rsidR="00C70867" w:rsidRDefault="00C70867" w:rsidP="000E7BD9">
      <w:pPr>
        <w:pStyle w:val="Prrafodelista"/>
        <w:numPr>
          <w:ilvl w:val="0"/>
          <w:numId w:val="11"/>
        </w:numPr>
        <w:spacing w:before="120" w:after="120" w:line="312" w:lineRule="auto"/>
        <w:jc w:val="both"/>
      </w:pPr>
      <w:r>
        <w:t>Deben publicarse las autorizaciones  para la compatibilidad con actividades públicas o privadas  concedidas a los empleados públicos de</w:t>
      </w:r>
      <w:r w:rsidR="007D51DD">
        <w:t xml:space="preserve"> la</w:t>
      </w:r>
      <w:r>
        <w:t xml:space="preserve"> </w:t>
      </w:r>
      <w:r w:rsidR="00F96321">
        <w:t xml:space="preserve">AP </w:t>
      </w:r>
      <w:r w:rsidR="0089223F">
        <w:t xml:space="preserve">de </w:t>
      </w:r>
      <w:r w:rsidR="00440C0C">
        <w:t>S</w:t>
      </w:r>
      <w:r w:rsidR="0089223F">
        <w:t>anta</w:t>
      </w:r>
      <w:r w:rsidR="00440C0C">
        <w:t xml:space="preserve"> Cruz de Tenerife</w:t>
      </w:r>
      <w:r>
        <w:t>.</w:t>
      </w:r>
    </w:p>
    <w:p w:rsidR="00C70867" w:rsidRDefault="00C70867" w:rsidP="000E7BD9">
      <w:pPr>
        <w:pStyle w:val="Prrafodelista"/>
        <w:numPr>
          <w:ilvl w:val="0"/>
          <w:numId w:val="11"/>
        </w:numPr>
        <w:spacing w:before="120" w:after="120" w:line="312" w:lineRule="auto"/>
        <w:jc w:val="both"/>
      </w:pPr>
      <w:r>
        <w:t xml:space="preserve">Deben publicarse las autorizaciones para el ejercicio de actividades privadas al cese de altos cargos </w:t>
      </w:r>
    </w:p>
    <w:p w:rsidR="0089223F" w:rsidRPr="0089223F" w:rsidRDefault="0089223F" w:rsidP="0089223F">
      <w:pPr>
        <w:pStyle w:val="Prrafodelista"/>
        <w:numPr>
          <w:ilvl w:val="0"/>
          <w:numId w:val="11"/>
        </w:numPr>
        <w:jc w:val="both"/>
      </w:pPr>
      <w:r>
        <w:t>Debe publicarse</w:t>
      </w:r>
      <w:r w:rsidRPr="0089223F">
        <w:rPr>
          <w:bCs/>
        </w:rPr>
        <w:t xml:space="preserve"> información estadística que permita valorar el grado de cumplimiento y calidad de los servicios públicos de su competencia</w:t>
      </w:r>
      <w:r w:rsidR="00CA538B">
        <w:rPr>
          <w:bCs/>
        </w:rPr>
        <w:t>.</w:t>
      </w:r>
    </w:p>
    <w:p w:rsidR="00664F79" w:rsidRDefault="00664F79" w:rsidP="00664F79">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lastRenderedPageBreak/>
        <w:t xml:space="preserve">Información </w:t>
      </w:r>
      <w:r w:rsidR="00E54A62">
        <w:rPr>
          <w:rFonts w:ascii="Century Gothic" w:eastAsiaTheme="minorEastAsia" w:hAnsi="Century Gothic"/>
          <w:b/>
          <w:color w:val="00642D"/>
          <w:lang w:eastAsia="es-ES"/>
        </w:rPr>
        <w:t>Patrimonial</w:t>
      </w:r>
    </w:p>
    <w:p w:rsidR="00664F79" w:rsidRDefault="00664F79" w:rsidP="00664F79">
      <w:pPr>
        <w:pStyle w:val="Prrafodelista"/>
        <w:numPr>
          <w:ilvl w:val="0"/>
          <w:numId w:val="14"/>
        </w:numPr>
        <w:spacing w:before="120" w:after="120" w:line="312" w:lineRule="auto"/>
        <w:jc w:val="both"/>
      </w:pPr>
      <w:r>
        <w:t xml:space="preserve">Debe publicarse la relación de bienes inmuebles propiedad de la </w:t>
      </w:r>
      <w:r w:rsidR="00F96321">
        <w:t xml:space="preserve">AP </w:t>
      </w:r>
      <w:r w:rsidR="0089223F">
        <w:t>de Santa</w:t>
      </w:r>
      <w:r w:rsidR="00101CED">
        <w:t xml:space="preserve"> Cruz de Tenerife </w:t>
      </w:r>
      <w:r>
        <w:t xml:space="preserve">o sobre </w:t>
      </w:r>
      <w:r w:rsidR="00D96458">
        <w:t>l</w:t>
      </w:r>
      <w:r>
        <w:t xml:space="preserve">os que </w:t>
      </w:r>
      <w:r w:rsidR="00D96458">
        <w:t>ostente</w:t>
      </w:r>
      <w:r>
        <w:t xml:space="preserve"> algún derecho real.</w:t>
      </w:r>
    </w:p>
    <w:p w:rsidR="000E7BD9" w:rsidRDefault="000E7BD9" w:rsidP="000E7BD9">
      <w:pPr>
        <w:pStyle w:val="Prrafodelista"/>
        <w:spacing w:before="120" w:after="120" w:line="312" w:lineRule="auto"/>
        <w:ind w:left="426"/>
        <w:jc w:val="both"/>
        <w:rPr>
          <w:lang w:bidi="es-ES"/>
        </w:rPr>
      </w:pPr>
    </w:p>
    <w:p w:rsidR="000E7BD9" w:rsidRPr="008C6237" w:rsidRDefault="000E7BD9" w:rsidP="000E7BD9">
      <w:pPr>
        <w:spacing w:before="120" w:after="120" w:line="312" w:lineRule="auto"/>
        <w:jc w:val="both"/>
        <w:outlineLvl w:val="1"/>
        <w:rPr>
          <w:b/>
          <w:color w:val="00642D"/>
        </w:rPr>
      </w:pPr>
      <w:r w:rsidRPr="008C6237">
        <w:rPr>
          <w:b/>
          <w:color w:val="00642D"/>
        </w:rPr>
        <w:t>Calidad de la Información.</w:t>
      </w:r>
    </w:p>
    <w:p w:rsidR="000E7BD9" w:rsidRPr="00D0427B" w:rsidRDefault="00664F79" w:rsidP="000E7BD9">
      <w:pPr>
        <w:pStyle w:val="Prrafodelista"/>
        <w:numPr>
          <w:ilvl w:val="0"/>
          <w:numId w:val="12"/>
        </w:numPr>
        <w:spacing w:before="120" w:after="120" w:line="312" w:lineRule="auto"/>
        <w:jc w:val="both"/>
      </w:pPr>
      <w:r>
        <w:t>Deben i</w:t>
      </w:r>
      <w:r w:rsidRPr="00D0427B">
        <w:t>ncluirse referencia</w:t>
      </w:r>
      <w:r w:rsidR="00D96458" w:rsidRPr="00D0427B">
        <w:t>s</w:t>
      </w:r>
      <w:r w:rsidRPr="00D0427B">
        <w:t xml:space="preserve"> a la fecha en que se revisó o actualizó por última vez la información</w:t>
      </w:r>
      <w:r w:rsidR="000E7BD9" w:rsidRPr="00D0427B">
        <w:t>.</w:t>
      </w:r>
    </w:p>
    <w:p w:rsidR="000E7BD9" w:rsidRDefault="00805B05" w:rsidP="00805B05">
      <w:pPr>
        <w:pStyle w:val="Prrafodelista"/>
        <w:numPr>
          <w:ilvl w:val="0"/>
          <w:numId w:val="12"/>
        </w:numPr>
        <w:jc w:val="both"/>
      </w:pPr>
      <w:r>
        <w:t xml:space="preserve">La información debe publicarse en la web de </w:t>
      </w:r>
      <w:r w:rsidR="00F96321">
        <w:t xml:space="preserve">AP </w:t>
      </w:r>
      <w:r w:rsidR="0089223F">
        <w:t xml:space="preserve">de </w:t>
      </w:r>
      <w:r w:rsidR="00440C0C">
        <w:t>S</w:t>
      </w:r>
      <w:r w:rsidR="0089223F">
        <w:t>anta</w:t>
      </w:r>
      <w:r w:rsidR="00440C0C">
        <w:t xml:space="preserve"> Cruz de Tenerife</w:t>
      </w:r>
      <w:r>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B34745">
      <w:pPr>
        <w:pStyle w:val="Prrafodelista"/>
        <w:numPr>
          <w:ilvl w:val="0"/>
          <w:numId w:val="12"/>
        </w:numPr>
        <w:jc w:val="both"/>
      </w:pPr>
      <w:r>
        <w:t xml:space="preserve">Deberían publicarse cuadros-resumen de aquellas informaciones (contratos, </w:t>
      </w:r>
      <w:r w:rsidR="00CC54FF">
        <w:t xml:space="preserve"> encomiendas, </w:t>
      </w:r>
      <w:r>
        <w:t>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9223F" w:rsidRPr="0089223F" w:rsidRDefault="0089223F" w:rsidP="0089223F">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805B05" w:rsidRDefault="00805B05" w:rsidP="000E7BD9">
      <w:pPr>
        <w:jc w:val="both"/>
      </w:pPr>
    </w:p>
    <w:p w:rsidR="00805B05" w:rsidRDefault="00805B05" w:rsidP="000E7BD9">
      <w:pPr>
        <w:jc w:val="both"/>
      </w:pPr>
    </w:p>
    <w:p w:rsidR="00947ECF" w:rsidRDefault="000E7BD9" w:rsidP="0089223F">
      <w:pPr>
        <w:jc w:val="right"/>
      </w:pPr>
      <w:r>
        <w:t xml:space="preserve">Madrid, </w:t>
      </w:r>
      <w:r w:rsidR="00664F79">
        <w:t>abril</w:t>
      </w:r>
      <w:r>
        <w:t xml:space="preserve"> de 2021</w:t>
      </w:r>
    </w:p>
    <w:p w:rsidR="00CA4FB1" w:rsidRDefault="00CA4FB1" w:rsidP="000E7BD9">
      <w:pPr>
        <w:jc w:val="both"/>
      </w:pPr>
      <w:r>
        <w:br w:type="page"/>
      </w:r>
    </w:p>
    <w:p w:rsidR="00CA4FB1" w:rsidRPr="00CA4FB1" w:rsidRDefault="00044131"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409" w:rsidRDefault="00C80409" w:rsidP="00932008">
      <w:pPr>
        <w:spacing w:after="0" w:line="240" w:lineRule="auto"/>
      </w:pPr>
      <w:r>
        <w:separator/>
      </w:r>
    </w:p>
  </w:endnote>
  <w:endnote w:type="continuationSeparator" w:id="0">
    <w:p w:rsidR="00C80409" w:rsidRDefault="00C8040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1" w:rsidRDefault="000441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1" w:rsidRDefault="000441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1" w:rsidRDefault="000441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409" w:rsidRDefault="00C80409" w:rsidP="00932008">
      <w:pPr>
        <w:spacing w:after="0" w:line="240" w:lineRule="auto"/>
      </w:pPr>
      <w:r>
        <w:separator/>
      </w:r>
    </w:p>
  </w:footnote>
  <w:footnote w:type="continuationSeparator" w:id="0">
    <w:p w:rsidR="00C80409" w:rsidRDefault="00C80409"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1" w:rsidRDefault="0004413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193688"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09" w:rsidRDefault="0004413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193689"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1" w:rsidRDefault="0004413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193687"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7"/>
  </w:num>
  <w:num w:numId="6">
    <w:abstractNumId w:val="15"/>
  </w:num>
  <w:num w:numId="7">
    <w:abstractNumId w:val="4"/>
  </w:num>
  <w:num w:numId="8">
    <w:abstractNumId w:val="0"/>
  </w:num>
  <w:num w:numId="9">
    <w:abstractNumId w:val="9"/>
  </w:num>
  <w:num w:numId="10">
    <w:abstractNumId w:val="6"/>
  </w:num>
  <w:num w:numId="11">
    <w:abstractNumId w:val="2"/>
  </w:num>
  <w:num w:numId="12">
    <w:abstractNumId w:val="12"/>
  </w:num>
  <w:num w:numId="13">
    <w:abstractNumId w:val="8"/>
  </w:num>
  <w:num w:numId="14">
    <w:abstractNumId w:val="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353"/>
    <w:rsid w:val="0002458D"/>
    <w:rsid w:val="000262A3"/>
    <w:rsid w:val="00044131"/>
    <w:rsid w:val="00081D4A"/>
    <w:rsid w:val="00085262"/>
    <w:rsid w:val="000965B3"/>
    <w:rsid w:val="000C2A20"/>
    <w:rsid w:val="000C6CFF"/>
    <w:rsid w:val="000E26B0"/>
    <w:rsid w:val="000E7916"/>
    <w:rsid w:val="000E7BD9"/>
    <w:rsid w:val="00101CED"/>
    <w:rsid w:val="00102733"/>
    <w:rsid w:val="001156DB"/>
    <w:rsid w:val="001561A4"/>
    <w:rsid w:val="0018286E"/>
    <w:rsid w:val="001A25BE"/>
    <w:rsid w:val="001C1903"/>
    <w:rsid w:val="001D7244"/>
    <w:rsid w:val="002138F0"/>
    <w:rsid w:val="002A154B"/>
    <w:rsid w:val="002B47F9"/>
    <w:rsid w:val="003064D3"/>
    <w:rsid w:val="00357C11"/>
    <w:rsid w:val="00371F01"/>
    <w:rsid w:val="00377B06"/>
    <w:rsid w:val="003A7571"/>
    <w:rsid w:val="003B23D7"/>
    <w:rsid w:val="003B53A7"/>
    <w:rsid w:val="003B77DA"/>
    <w:rsid w:val="003D53D6"/>
    <w:rsid w:val="003F271E"/>
    <w:rsid w:val="003F2B13"/>
    <w:rsid w:val="003F38B1"/>
    <w:rsid w:val="003F572A"/>
    <w:rsid w:val="004109AD"/>
    <w:rsid w:val="00414926"/>
    <w:rsid w:val="00440C0C"/>
    <w:rsid w:val="00443391"/>
    <w:rsid w:val="00450D72"/>
    <w:rsid w:val="00457DBB"/>
    <w:rsid w:val="004A5C9A"/>
    <w:rsid w:val="004D7925"/>
    <w:rsid w:val="004F2655"/>
    <w:rsid w:val="00521DA9"/>
    <w:rsid w:val="005222FD"/>
    <w:rsid w:val="00544E0C"/>
    <w:rsid w:val="00561402"/>
    <w:rsid w:val="0057532F"/>
    <w:rsid w:val="005847C7"/>
    <w:rsid w:val="00590AFB"/>
    <w:rsid w:val="005B19E4"/>
    <w:rsid w:val="005F29B8"/>
    <w:rsid w:val="006273F9"/>
    <w:rsid w:val="00641378"/>
    <w:rsid w:val="00647379"/>
    <w:rsid w:val="00664F79"/>
    <w:rsid w:val="00671D67"/>
    <w:rsid w:val="0067746E"/>
    <w:rsid w:val="006A2766"/>
    <w:rsid w:val="006E533D"/>
    <w:rsid w:val="006E5667"/>
    <w:rsid w:val="00710031"/>
    <w:rsid w:val="00743756"/>
    <w:rsid w:val="007641F8"/>
    <w:rsid w:val="007942B9"/>
    <w:rsid w:val="007B0F99"/>
    <w:rsid w:val="007B5ED0"/>
    <w:rsid w:val="007D51DD"/>
    <w:rsid w:val="00805B05"/>
    <w:rsid w:val="00844FA9"/>
    <w:rsid w:val="0089223F"/>
    <w:rsid w:val="008C1E1E"/>
    <w:rsid w:val="008C1EDC"/>
    <w:rsid w:val="008C48EE"/>
    <w:rsid w:val="00903FC3"/>
    <w:rsid w:val="00926651"/>
    <w:rsid w:val="0092723A"/>
    <w:rsid w:val="00932008"/>
    <w:rsid w:val="00936A08"/>
    <w:rsid w:val="00947ECF"/>
    <w:rsid w:val="009609E9"/>
    <w:rsid w:val="009931FA"/>
    <w:rsid w:val="009B5232"/>
    <w:rsid w:val="009C6ED2"/>
    <w:rsid w:val="009E24AE"/>
    <w:rsid w:val="00A30F49"/>
    <w:rsid w:val="00AD2022"/>
    <w:rsid w:val="00AE0920"/>
    <w:rsid w:val="00AF1111"/>
    <w:rsid w:val="00AF2227"/>
    <w:rsid w:val="00B00C69"/>
    <w:rsid w:val="00B03A43"/>
    <w:rsid w:val="00B34745"/>
    <w:rsid w:val="00B40246"/>
    <w:rsid w:val="00B6235F"/>
    <w:rsid w:val="00B701B7"/>
    <w:rsid w:val="00B841AE"/>
    <w:rsid w:val="00B94195"/>
    <w:rsid w:val="00BB6799"/>
    <w:rsid w:val="00BD4582"/>
    <w:rsid w:val="00BE6A46"/>
    <w:rsid w:val="00C33A23"/>
    <w:rsid w:val="00C5744D"/>
    <w:rsid w:val="00C65B5B"/>
    <w:rsid w:val="00C70867"/>
    <w:rsid w:val="00C80409"/>
    <w:rsid w:val="00C80BA2"/>
    <w:rsid w:val="00C902F5"/>
    <w:rsid w:val="00CA4FB1"/>
    <w:rsid w:val="00CA538B"/>
    <w:rsid w:val="00CB5511"/>
    <w:rsid w:val="00CC2049"/>
    <w:rsid w:val="00CC54FF"/>
    <w:rsid w:val="00D0427B"/>
    <w:rsid w:val="00D04CAF"/>
    <w:rsid w:val="00D22294"/>
    <w:rsid w:val="00D523E3"/>
    <w:rsid w:val="00D96458"/>
    <w:rsid w:val="00D96F84"/>
    <w:rsid w:val="00DA519B"/>
    <w:rsid w:val="00DE144D"/>
    <w:rsid w:val="00DF544C"/>
    <w:rsid w:val="00DF5F2A"/>
    <w:rsid w:val="00DF63E7"/>
    <w:rsid w:val="00E026E9"/>
    <w:rsid w:val="00E3088D"/>
    <w:rsid w:val="00E34195"/>
    <w:rsid w:val="00E47613"/>
    <w:rsid w:val="00E54A62"/>
    <w:rsid w:val="00E74C25"/>
    <w:rsid w:val="00EC4805"/>
    <w:rsid w:val="00F14DA4"/>
    <w:rsid w:val="00F325EA"/>
    <w:rsid w:val="00F47C3B"/>
    <w:rsid w:val="00F71D7D"/>
    <w:rsid w:val="00F834ED"/>
    <w:rsid w:val="00F95717"/>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A2A47"/>
    <w:rsid w:val="000E0016"/>
    <w:rsid w:val="0013771E"/>
    <w:rsid w:val="003D088C"/>
    <w:rsid w:val="004F0F28"/>
    <w:rsid w:val="004F291A"/>
    <w:rsid w:val="00686DBE"/>
    <w:rsid w:val="00690CFB"/>
    <w:rsid w:val="006E185A"/>
    <w:rsid w:val="00A61A5A"/>
    <w:rsid w:val="00B370F5"/>
    <w:rsid w:val="00C0383C"/>
    <w:rsid w:val="00D35513"/>
    <w:rsid w:val="00DE4B57"/>
    <w:rsid w:val="00E546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93DB298-01DE-4D09-A4DB-DE217D82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151</TotalTime>
  <Pages>15</Pages>
  <Words>2879</Words>
  <Characters>15839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21</cp:revision>
  <cp:lastPrinted>2007-10-26T10:03:00Z</cp:lastPrinted>
  <dcterms:created xsi:type="dcterms:W3CDTF">2021-02-20T11:24:00Z</dcterms:created>
  <dcterms:modified xsi:type="dcterms:W3CDTF">2021-05-06T12:25:00Z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