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A8380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282EE" wp14:editId="3155B562">
                <wp:simplePos x="0" y="0"/>
                <wp:positionH relativeFrom="column">
                  <wp:posOffset>352425</wp:posOffset>
                </wp:positionH>
                <wp:positionV relativeFrom="paragraph">
                  <wp:posOffset>119380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415B7F" w:rsidRPr="00006957" w:rsidRDefault="00415B7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9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z2kb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15B7F" w:rsidRPr="00006957" w:rsidRDefault="00415B7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5B7F" w:rsidRDefault="00415B7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15B7F" w:rsidRDefault="00415B7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97"/>
      </w:tblGrid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7597" w:type="dxa"/>
          </w:tcPr>
          <w:p w:rsidR="000C6CFF" w:rsidRPr="00A8668E" w:rsidRDefault="00F64728" w:rsidP="00497F75">
            <w:r w:rsidRPr="00F64728">
              <w:t>Alta</w:t>
            </w:r>
            <w:r>
              <w:t xml:space="preserve"> </w:t>
            </w:r>
            <w:r w:rsidRPr="00F64728">
              <w:t>Velocidad</w:t>
            </w:r>
            <w:r>
              <w:t xml:space="preserve"> </w:t>
            </w:r>
            <w:r w:rsidRPr="00F64728">
              <w:t>Vitoria-</w:t>
            </w:r>
            <w:proofErr w:type="spellStart"/>
            <w:r w:rsidRPr="00F64728">
              <w:t>Gasteizko</w:t>
            </w:r>
            <w:proofErr w:type="spellEnd"/>
            <w:r>
              <w:t xml:space="preserve"> </w:t>
            </w:r>
            <w:proofErr w:type="spellStart"/>
            <w:r w:rsidRPr="00F64728">
              <w:t>A</w:t>
            </w:r>
            <w:r w:rsidR="00497F75">
              <w:t>biadura</w:t>
            </w:r>
            <w:proofErr w:type="spellEnd"/>
            <w:r w:rsidR="00497F75">
              <w:t xml:space="preserve"> </w:t>
            </w:r>
            <w:proofErr w:type="spellStart"/>
            <w:r w:rsidRPr="00F64728">
              <w:t>H</w:t>
            </w:r>
            <w:r w:rsidR="00497F75">
              <w:t>andia</w:t>
            </w:r>
            <w:proofErr w:type="spellEnd"/>
            <w:r w:rsidRPr="00F64728">
              <w:t>,</w:t>
            </w:r>
            <w:r w:rsidR="00981B5E">
              <w:t xml:space="preserve"> </w:t>
            </w:r>
            <w:r w:rsidRPr="00F64728">
              <w:t>S.A. 2021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7597" w:type="dxa"/>
          </w:tcPr>
          <w:p w:rsidR="000C6CFF" w:rsidRPr="00A8668E" w:rsidRDefault="00D20453">
            <w:r w:rsidRPr="00A8668E">
              <w:t>5 de abril de 2021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7597" w:type="dxa"/>
          </w:tcPr>
          <w:p w:rsidR="00E534C6" w:rsidRPr="00CB5511" w:rsidRDefault="00F0774E" w:rsidP="00E534C6">
            <w:pPr>
              <w:rPr>
                <w:sz w:val="24"/>
                <w:szCs w:val="24"/>
              </w:rPr>
            </w:pPr>
            <w:hyperlink r:id="rId12" w:history="1">
              <w:r w:rsidR="00E534C6" w:rsidRPr="00DF40A2">
                <w:rPr>
                  <w:rStyle w:val="Hipervnculo"/>
                </w:rPr>
                <w:t>https://alta-velocidad-vitoria-gasteiz.webnode.es/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7F92" w:rsidRPr="004A123A" w:rsidTr="00BF727C">
        <w:tc>
          <w:tcPr>
            <w:tcW w:w="1760" w:type="dxa"/>
          </w:tcPr>
          <w:p w:rsidR="00057F92" w:rsidRPr="00F14DA4" w:rsidRDefault="00057F92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057F92" w:rsidRPr="00F14DA4" w:rsidRDefault="00057F92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057F92" w:rsidRPr="004A123A" w:rsidRDefault="00057F92" w:rsidP="00BF7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05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057F92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05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057F92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5B608D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082E36" w:rsidRDefault="00082E36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0774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534C6" w:rsidP="00E534C6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</w:t>
            </w:r>
            <w:r w:rsidR="00BA1753">
              <w:rPr>
                <w:sz w:val="20"/>
                <w:szCs w:val="20"/>
              </w:rPr>
              <w:t xml:space="preserve">uenta </w:t>
            </w:r>
            <w:r>
              <w:rPr>
                <w:sz w:val="20"/>
                <w:szCs w:val="20"/>
              </w:rPr>
              <w:t xml:space="preserve">con </w:t>
            </w:r>
            <w:r w:rsidR="00A83804">
              <w:rPr>
                <w:sz w:val="20"/>
                <w:szCs w:val="20"/>
              </w:rPr>
              <w:t>un a</w:t>
            </w:r>
            <w:r w:rsidR="0045554E">
              <w:rPr>
                <w:sz w:val="20"/>
                <w:szCs w:val="20"/>
              </w:rPr>
              <w:t>partado</w:t>
            </w:r>
            <w:r w:rsidR="00A83804">
              <w:rPr>
                <w:sz w:val="20"/>
                <w:szCs w:val="20"/>
              </w:rPr>
              <w:t xml:space="preserve"> </w:t>
            </w:r>
            <w:r w:rsidR="00AD7C1D">
              <w:rPr>
                <w:sz w:val="20"/>
                <w:szCs w:val="20"/>
              </w:rPr>
              <w:t xml:space="preserve">específico </w:t>
            </w:r>
            <w:r w:rsidR="00BA1753">
              <w:rPr>
                <w:sz w:val="20"/>
                <w:szCs w:val="20"/>
              </w:rPr>
              <w:t>“</w:t>
            </w:r>
            <w:r w:rsidR="0045554E">
              <w:rPr>
                <w:sz w:val="20"/>
                <w:szCs w:val="20"/>
              </w:rPr>
              <w:t xml:space="preserve">Portal de </w:t>
            </w:r>
            <w:r w:rsidR="00CC38ED">
              <w:rPr>
                <w:sz w:val="20"/>
                <w:szCs w:val="20"/>
              </w:rPr>
              <w:t>Transparencia</w:t>
            </w:r>
            <w:r w:rsidR="0045554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, pero sí con dos elementos denominados “información Institucional” e “Información económica”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0E7845" w:rsidRPr="00932008" w:rsidRDefault="000E7845" w:rsidP="00E534C6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4D2663" w:rsidP="00E87BB6">
      <w:pPr>
        <w:jc w:val="center"/>
      </w:pPr>
      <w:r>
        <w:br w:type="textWrapping" w:clear="all"/>
      </w:r>
    </w:p>
    <w:p w:rsidR="00561402" w:rsidRDefault="00E534C6" w:rsidP="004D2663">
      <w:pPr>
        <w:jc w:val="center"/>
      </w:pPr>
      <w:r>
        <w:rPr>
          <w:noProof/>
        </w:rPr>
        <w:drawing>
          <wp:inline distT="0" distB="0" distL="0" distR="0" wp14:anchorId="1CF65506" wp14:editId="1DED526B">
            <wp:extent cx="6810421" cy="378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73" r="1571" b="4187"/>
                    <a:stretch/>
                  </pic:blipFill>
                  <pic:spPr bwMode="auto">
                    <a:xfrm>
                      <a:off x="0" y="0"/>
                      <a:ext cx="6810421" cy="37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663" w:rsidRDefault="004D2663"/>
    <w:p w:rsidR="00414283" w:rsidRDefault="00414283"/>
    <w:p w:rsidR="003C708A" w:rsidRDefault="003C708A">
      <w:r>
        <w:br w:type="page"/>
      </w:r>
    </w:p>
    <w:p w:rsidR="00414283" w:rsidRDefault="00414283"/>
    <w:p w:rsidR="00414283" w:rsidRDefault="00414283"/>
    <w:p w:rsidR="004D2663" w:rsidRDefault="004D2663" w:rsidP="004D2663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A10261">
        <w:trPr>
          <w:trHeight w:val="2168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C05F6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F9124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F91245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534C6" w:rsidRDefault="00CD4B3B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E534C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acceso “información institucional” proporciona un enlace 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denominado</w:t>
            </w:r>
            <w:r w:rsidR="00A427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E534C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leyes y normativa”.</w:t>
            </w:r>
          </w:p>
          <w:p w:rsidR="00E534C6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materia contractual se remite a una norma derogada.</w:t>
            </w:r>
          </w:p>
          <w:p w:rsidR="00E534C6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escritura de constitución de la sociedad se ofrece en pdf de imagen.</w:t>
            </w:r>
          </w:p>
          <w:p w:rsidR="00CD4B3B" w:rsidRPr="000E7845" w:rsidRDefault="00E534C6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</w:t>
            </w:r>
            <w:r w:rsidR="00CD4B3B">
              <w:rPr>
                <w:sz w:val="20"/>
                <w:szCs w:val="20"/>
              </w:rPr>
              <w:t xml:space="preserve"> </w:t>
            </w:r>
            <w:r w:rsidR="00CD4B3B"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 w:rsidR="00CD4B3B">
              <w:rPr>
                <w:sz w:val="20"/>
                <w:szCs w:val="20"/>
              </w:rPr>
              <w:t>esta</w:t>
            </w:r>
            <w:r w:rsidR="00CD4B3B" w:rsidRPr="00EE2812">
              <w:rPr>
                <w:sz w:val="20"/>
                <w:szCs w:val="20"/>
              </w:rPr>
              <w:t xml:space="preserve">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46095" w:rsidRDefault="00C46095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página home.</w:t>
            </w:r>
          </w:p>
          <w:p w:rsidR="00E34195" w:rsidRPr="00C30AE1" w:rsidRDefault="00E16221" w:rsidP="00C4609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CD4B3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93BBD" w:rsidRPr="00493BBD" w:rsidRDefault="00493BBD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“información institucional” informa sobre el Consejo de Administració</w:t>
            </w:r>
            <w:r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345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que la Sociedad no tiene estructura de personal.</w:t>
            </w:r>
          </w:p>
          <w:p w:rsidR="00493BBD" w:rsidRPr="00B932E4" w:rsidRDefault="00493BBD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  <w:p w:rsidR="00493BBD" w:rsidRPr="00B932E4" w:rsidRDefault="00493BBD" w:rsidP="00493BBD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075A4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93BBD" w:rsidRPr="00493BBD" w:rsidRDefault="00CD4B3B" w:rsidP="00493BB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</w:t>
            </w:r>
            <w:r w:rsid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493BBD" w:rsidRP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Sociedad no tiene estructura de personal.</w:t>
            </w:r>
          </w:p>
          <w:p w:rsidR="00E34195" w:rsidRPr="00497B1E" w:rsidRDefault="00E34195" w:rsidP="00493BBD">
            <w:pPr>
              <w:pStyle w:val="Cuerpodelboletn"/>
              <w:spacing w:before="120" w:after="120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3BBD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493BBD">
              <w:rPr>
                <w:bCs/>
                <w:color w:val="auto"/>
                <w:sz w:val="24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A193C" w:rsidRDefault="001F4869" w:rsidP="004A193C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“información institucional”. I</w:t>
            </w:r>
            <w:r w:rsidR="00E1622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dentifica </w:t>
            </w:r>
            <w:r w:rsidR="00A113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493B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todos los miembros del Consejo de Administración</w:t>
            </w:r>
            <w:r w:rsidR="004A193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4A193C" w:rsidRPr="004A193C" w:rsidRDefault="004A193C" w:rsidP="004A193C">
            <w:pPr>
              <w:pStyle w:val="Cuerpodelboletn"/>
              <w:spacing w:before="120" w:after="120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Sin referencias a la última vez en que se revisó o actualizó la información suministrada.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493BB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493BBD">
              <w:rPr>
                <w:sz w:val="24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1F4869" w:rsidP="00493BBD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“información institucional”. </w:t>
            </w:r>
            <w:r w:rsidR="00493BB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Únicamente se proporciona información sobre el perfil y trayectoria profesional del Presidente del Consejo y la Consejera Delegada.</w:t>
            </w:r>
            <w:r w:rsidR="0073453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3BBD">
              <w:rPr>
                <w:sz w:val="20"/>
                <w:szCs w:val="20"/>
              </w:rPr>
              <w:t>Sin referencias a la última vez en que se revisó o actualizó la información suministrada.</w:t>
            </w:r>
          </w:p>
        </w:tc>
      </w:tr>
    </w:tbl>
    <w:p w:rsidR="00AA607B" w:rsidRDefault="00AA607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AA607B" w:rsidRDefault="00AA607B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26F39" w:rsidRDefault="00326F39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84E9E" wp14:editId="71ACC55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7F" w:rsidRDefault="00415B7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15B7F" w:rsidRPr="003E31AC" w:rsidRDefault="00415B7F" w:rsidP="00ED4A1F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F206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3E31AC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el artículo 6 de la LTAIBG.</w:t>
                            </w:r>
                          </w:p>
                          <w:p w:rsidR="00415B7F" w:rsidRPr="003D740D" w:rsidRDefault="00415B7F" w:rsidP="0021258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312" w:lineRule="auto"/>
                              <w:ind w:left="720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D740D">
                              <w:rPr>
                                <w:sz w:val="20"/>
                                <w:szCs w:val="20"/>
                              </w:rPr>
                              <w:t>No ha sido posible localizar el perfil y trayectoria profesional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todos los responsables de la </w:t>
                            </w:r>
                            <w:r w:rsidRPr="003D740D">
                              <w:rPr>
                                <w:sz w:val="20"/>
                                <w:szCs w:val="20"/>
                              </w:rPr>
                              <w:t xml:space="preserve">sociedad </w:t>
                            </w:r>
                          </w:p>
                          <w:p w:rsidR="00415B7F" w:rsidRPr="003D740D" w:rsidRDefault="00415B7F" w:rsidP="003D740D">
                            <w:pPr>
                              <w:spacing w:before="120" w:after="120" w:line="312" w:lineRule="auto"/>
                              <w:ind w:left="36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D740D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15B7F" w:rsidRDefault="00415B7F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información carece de referencias a la última vez que se revisó o actualizó.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hecho, se remite a normativa contractual derogada.</w:t>
                            </w:r>
                          </w:p>
                          <w:p w:rsidR="00415B7F" w:rsidRDefault="00415B7F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escritura de constitución se ofrece </w:t>
                            </w:r>
                            <w:r w:rsidRPr="00320444">
                              <w:rPr>
                                <w:sz w:val="20"/>
                                <w:szCs w:val="20"/>
                              </w:rPr>
                              <w:t xml:space="preserve">en pdf de imagen.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15B7F" w:rsidRDefault="00415B7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15B7F" w:rsidRPr="003E31AC" w:rsidRDefault="00415B7F" w:rsidP="00ED4A1F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F206C">
                        <w:rPr>
                          <w:sz w:val="20"/>
                          <w:szCs w:val="20"/>
                        </w:rPr>
                        <w:t>La</w:t>
                      </w:r>
                      <w:r w:rsidRPr="003E31AC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el artículo 6 de la LTAIBG.</w:t>
                      </w:r>
                    </w:p>
                    <w:p w:rsidR="00415B7F" w:rsidRPr="003D740D" w:rsidRDefault="00415B7F" w:rsidP="0021258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312" w:lineRule="auto"/>
                        <w:ind w:left="720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3D740D">
                        <w:rPr>
                          <w:sz w:val="20"/>
                          <w:szCs w:val="20"/>
                        </w:rPr>
                        <w:t>No ha sido posible localizar el perfil y trayectoria profesional de</w:t>
                      </w:r>
                      <w:r>
                        <w:rPr>
                          <w:sz w:val="20"/>
                          <w:szCs w:val="20"/>
                        </w:rPr>
                        <w:t xml:space="preserve"> todos los responsables de la </w:t>
                      </w:r>
                      <w:r w:rsidRPr="003D740D">
                        <w:rPr>
                          <w:sz w:val="20"/>
                          <w:szCs w:val="20"/>
                        </w:rPr>
                        <w:t xml:space="preserve">sociedad </w:t>
                      </w:r>
                    </w:p>
                    <w:p w:rsidR="00415B7F" w:rsidRPr="003D740D" w:rsidRDefault="00415B7F" w:rsidP="003D740D">
                      <w:pPr>
                        <w:spacing w:before="120" w:after="120" w:line="312" w:lineRule="auto"/>
                        <w:ind w:left="360"/>
                        <w:jc w:val="both"/>
                        <w:rPr>
                          <w:b/>
                          <w:color w:val="00642D"/>
                        </w:rPr>
                      </w:pPr>
                      <w:r w:rsidRPr="003D740D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15B7F" w:rsidRDefault="00415B7F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información carece de referencias a la última vez que se revisó o actualizó. </w:t>
                      </w:r>
                      <w:r>
                        <w:rPr>
                          <w:sz w:val="20"/>
                          <w:szCs w:val="20"/>
                        </w:rPr>
                        <w:t>De hecho, se remite a normativa contractual derogada.</w:t>
                      </w:r>
                    </w:p>
                    <w:p w:rsidR="00415B7F" w:rsidRDefault="00415B7F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escritura de constitución se ofrece </w:t>
                      </w:r>
                      <w:r w:rsidRPr="00320444">
                        <w:rPr>
                          <w:sz w:val="20"/>
                          <w:szCs w:val="20"/>
                        </w:rPr>
                        <w:t xml:space="preserve">en pdf de imagen.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9F206C" w:rsidRDefault="000751FD" w:rsidP="00E42A6C">
            <w:pPr>
              <w:spacing w:before="120" w:after="1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91759F" w:rsidRDefault="000751FD" w:rsidP="00E42A6C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458C2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91759F" w:rsidRDefault="000751FD" w:rsidP="0091759F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B608D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B608D" w:rsidRPr="00E34195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Default="005B608D" w:rsidP="005B608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F20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665CC1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91759F" w:rsidRDefault="000751FD" w:rsidP="0091759F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A2766" w:rsidRDefault="00A505F1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53AE3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603B3" w:rsidRDefault="000751FD" w:rsidP="00E42A6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A505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0751FD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0751FD">
              <w:rPr>
                <w:bCs/>
                <w:i/>
                <w:sz w:val="24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751FD" w:rsidRPr="00B932E4" w:rsidRDefault="000751FD" w:rsidP="000751F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751F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un protocolo de Colaboración del año 2010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0751F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  <w:p w:rsidR="00A505F1" w:rsidRPr="000751FD" w:rsidRDefault="00A505F1" w:rsidP="000751F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505F1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03DF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855DB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0751FD" w:rsidP="00E42A6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E92927">
        <w:trPr>
          <w:trHeight w:val="152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303B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A505F1" w:rsidP="00F22512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9B5E47" w:rsidRDefault="000751FD" w:rsidP="00342E9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2E9E">
              <w:rPr>
                <w:bCs/>
                <w:i/>
                <w:sz w:val="24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342E9E" w:rsidP="000751F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Del </w:t>
            </w:r>
            <w:r w:rsidR="00314E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(último)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ejercicio 2019 </w:t>
            </w:r>
          </w:p>
        </w:tc>
      </w:tr>
      <w:tr w:rsidR="00A505F1" w:rsidRPr="00CB5511" w:rsidTr="00E92927">
        <w:trPr>
          <w:trHeight w:val="133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342E9E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342E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BB7C90" w:rsidP="00BB7C9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Auditoria externa de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</w:t>
            </w:r>
            <w:r w:rsidR="00314E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(último) 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ejercicio 2019 junto 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cuentas anuales, </w:t>
            </w: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73453F" w:rsidP="000751F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o máximos responsables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0751FD" w:rsidP="004E29A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</w:p>
        </w:tc>
      </w:tr>
      <w:tr w:rsidR="00A505F1" w:rsidRPr="00CB5511" w:rsidTr="00E92927">
        <w:trPr>
          <w:trHeight w:val="195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E92927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342E9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2E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1509B5" w:rsidP="00342E9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342E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aplica. Carece de estructura. </w:t>
            </w: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0751F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0751FD" w:rsidP="00A866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  <w:r w:rsidR="00A505F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2A0B95" w:rsidRDefault="002A0B9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A0B95" w:rsidRDefault="002A0B9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B4817" wp14:editId="0DA957B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7F" w:rsidRDefault="00415B7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15B7F" w:rsidRPr="00C5053A" w:rsidRDefault="00415B7F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415B7F" w:rsidRDefault="00415B7F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contratos</w:t>
                            </w:r>
                          </w:p>
                          <w:p w:rsidR="00415B7F" w:rsidRDefault="00415B7F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presupuestos </w:t>
                            </w:r>
                          </w:p>
                          <w:p w:rsidR="00BB7C90" w:rsidRDefault="00BB7C90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2703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sobre</w:t>
                            </w:r>
                            <w:r w:rsidRPr="002703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informes de fiscalización realizados por órganos de control externo</w:t>
                            </w:r>
                          </w:p>
                          <w:p w:rsidR="00415B7F" w:rsidRDefault="00415B7F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y ayudas públicas </w:t>
                            </w:r>
                          </w:p>
                          <w:p w:rsidR="0073453F" w:rsidRDefault="0073453F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retribuciones de sus </w:t>
                            </w:r>
                            <w:r w:rsidR="00B72F5D">
                              <w:rPr>
                                <w:sz w:val="20"/>
                                <w:szCs w:val="20"/>
                              </w:rPr>
                              <w:t xml:space="preserve">altos cargos 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máximos responsables </w:t>
                            </w:r>
                          </w:p>
                          <w:p w:rsidR="00415B7F" w:rsidRPr="00B63FEE" w:rsidRDefault="00415B7F" w:rsidP="00DA3658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15B7F" w:rsidRDefault="00415B7F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415B7F" w:rsidRDefault="00415B7F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15B7F" w:rsidRDefault="00415B7F" w:rsidP="00A405D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4115">
                              <w:rPr>
                                <w:sz w:val="20"/>
                                <w:szCs w:val="20"/>
                              </w:rPr>
                              <w:t>En el caso de los con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venios, no queda claro si la información se encuentra actualizada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15B7F" w:rsidRDefault="00415B7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15B7F" w:rsidRPr="00C5053A" w:rsidRDefault="00415B7F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contratos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presupuestos </w:t>
                      </w:r>
                    </w:p>
                    <w:p w:rsidR="00BB7C90" w:rsidRDefault="00BB7C90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2703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sobre</w:t>
                      </w:r>
                      <w:r w:rsidRPr="002703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informes de fiscalización realizados por órganos de control externo</w:t>
                      </w:r>
                    </w:p>
                    <w:p w:rsidR="00415B7F" w:rsidRDefault="00415B7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y ayudas públicas </w:t>
                      </w:r>
                    </w:p>
                    <w:p w:rsidR="0073453F" w:rsidRDefault="0073453F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retribuciones de sus </w:t>
                      </w:r>
                      <w:r w:rsidR="00B72F5D">
                        <w:rPr>
                          <w:sz w:val="20"/>
                          <w:szCs w:val="20"/>
                        </w:rPr>
                        <w:t xml:space="preserve">altos cargos y </w:t>
                      </w:r>
                      <w:r>
                        <w:rPr>
                          <w:sz w:val="20"/>
                          <w:szCs w:val="20"/>
                        </w:rPr>
                        <w:t xml:space="preserve">máximos responsables </w:t>
                      </w:r>
                    </w:p>
                    <w:p w:rsidR="00415B7F" w:rsidRPr="00B63FEE" w:rsidRDefault="00415B7F" w:rsidP="00DA3658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b/>
                        </w:rPr>
                      </w:pPr>
                    </w:p>
                    <w:p w:rsidR="00415B7F" w:rsidRDefault="00415B7F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415B7F" w:rsidRDefault="00415B7F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15B7F" w:rsidRDefault="00415B7F" w:rsidP="00A405D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04115">
                        <w:rPr>
                          <w:sz w:val="20"/>
                          <w:szCs w:val="20"/>
                        </w:rPr>
                        <w:t>En el caso de los con</w:t>
                      </w:r>
                      <w:r>
                        <w:rPr>
                          <w:sz w:val="20"/>
                          <w:szCs w:val="20"/>
                        </w:rPr>
                        <w:t xml:space="preserve">venios, no queda claro si la información se encuentra actualizada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250" w:type="dxa"/>
        <w:tblLook w:val="04A0" w:firstRow="1" w:lastRow="0" w:firstColumn="1" w:lastColumn="0" w:noHBand="0" w:noVBand="1"/>
      </w:tblPr>
      <w:tblGrid>
        <w:gridCol w:w="4395"/>
        <w:gridCol w:w="755"/>
        <w:gridCol w:w="771"/>
        <w:gridCol w:w="771"/>
        <w:gridCol w:w="771"/>
        <w:gridCol w:w="771"/>
        <w:gridCol w:w="771"/>
        <w:gridCol w:w="755"/>
        <w:gridCol w:w="755"/>
      </w:tblGrid>
      <w:tr w:rsidR="002A154B" w:rsidRPr="00FD0689" w:rsidTr="00BF4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A4DFD" w:rsidRPr="00FD0689" w:rsidTr="003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A4DFD" w:rsidRPr="00FD0689" w:rsidRDefault="003A4DF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112,5%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90,0%</w:t>
            </w:r>
          </w:p>
        </w:tc>
      </w:tr>
      <w:tr w:rsidR="003A4DFD" w:rsidRPr="00FD0689" w:rsidTr="003A4D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4DFD" w:rsidRPr="00FD0689" w:rsidRDefault="003A4DF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23,6%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30,0%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25,0%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4DFD">
              <w:rPr>
                <w:sz w:val="16"/>
                <w:szCs w:val="16"/>
              </w:rPr>
              <w:t>28,4%</w:t>
            </w:r>
          </w:p>
        </w:tc>
      </w:tr>
      <w:tr w:rsidR="003A4DFD" w:rsidRPr="00A94BCA" w:rsidTr="003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A4DFD" w:rsidRPr="002A154B" w:rsidRDefault="003A4DF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45,7%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0" w:type="auto"/>
            <w:noWrap/>
            <w:vAlign w:val="center"/>
          </w:tcPr>
          <w:p w:rsidR="003A4DFD" w:rsidRPr="003A4DFD" w:rsidRDefault="003A4DFD" w:rsidP="003A4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A4DFD">
              <w:rPr>
                <w:b/>
                <w:i/>
                <w:sz w:val="16"/>
                <w:szCs w:val="16"/>
              </w:rPr>
              <w:t>48,9%</w:t>
            </w:r>
          </w:p>
        </w:tc>
      </w:tr>
    </w:tbl>
    <w:p w:rsidR="003A4DFD" w:rsidRDefault="003A4DFD" w:rsidP="00BF43F4">
      <w:pPr>
        <w:pStyle w:val="Cuerpodelboletn"/>
        <w:spacing w:before="120" w:after="120" w:line="312" w:lineRule="auto"/>
        <w:ind w:left="284"/>
        <w:rPr>
          <w:color w:val="auto"/>
        </w:rPr>
      </w:pPr>
    </w:p>
    <w:p w:rsidR="00BD4582" w:rsidRPr="003A4DFD" w:rsidRDefault="001179AB" w:rsidP="00BF43F4">
      <w:pPr>
        <w:pStyle w:val="Cuerpodelboletn"/>
        <w:spacing w:before="120" w:after="120" w:line="312" w:lineRule="auto"/>
        <w:ind w:left="284"/>
        <w:rPr>
          <w:color w:val="auto"/>
        </w:rPr>
      </w:pPr>
      <w:r w:rsidRPr="003A4DFD">
        <w:rPr>
          <w:color w:val="auto"/>
        </w:rPr>
        <w:t xml:space="preserve">El Índice de Cumplimiento de la Información Obligatoria (ICIO) alcanza un </w:t>
      </w:r>
      <w:r w:rsidR="003A4DFD" w:rsidRPr="003A4DFD">
        <w:rPr>
          <w:color w:val="auto"/>
        </w:rPr>
        <w:t>48,9</w:t>
      </w:r>
      <w:r w:rsidRPr="003A4DFD">
        <w:rPr>
          <w:color w:val="auto"/>
        </w:rPr>
        <w:t>% de cumplimiento. La falta de publicación de informaciones obligatorias – sólo se publica el</w:t>
      </w:r>
      <w:r w:rsidR="00AB3949" w:rsidRPr="003A4DFD">
        <w:rPr>
          <w:color w:val="auto"/>
        </w:rPr>
        <w:t xml:space="preserve"> </w:t>
      </w:r>
      <w:r w:rsidR="003A4DFD" w:rsidRPr="003A4DFD">
        <w:rPr>
          <w:color w:val="auto"/>
        </w:rPr>
        <w:t>45,7</w:t>
      </w:r>
      <w:r w:rsidRPr="003A4DFD">
        <w:rPr>
          <w:color w:val="auto"/>
        </w:rPr>
        <w:t>%</w:t>
      </w:r>
      <w:r w:rsidR="0072156A" w:rsidRPr="003A4DFD">
        <w:rPr>
          <w:color w:val="auto"/>
        </w:rPr>
        <w:t xml:space="preserve"> </w:t>
      </w:r>
      <w:r w:rsidRPr="003A4DFD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E274F2" w:rsidRPr="00F0774E" w:rsidRDefault="00E274F2" w:rsidP="00BF43F4">
      <w:pPr>
        <w:pStyle w:val="Cuerpodelboletn"/>
        <w:spacing w:before="120" w:after="120" w:line="312" w:lineRule="auto"/>
        <w:ind w:left="284"/>
        <w:rPr>
          <w:b/>
          <w:color w:val="auto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724FB" wp14:editId="257283A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7F" w:rsidRDefault="00415B7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15B7F" w:rsidRPr="003F232D" w:rsidRDefault="00415B7F" w:rsidP="00E274F2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Alta Velocidad Vitoria, S.A.</w:t>
                            </w:r>
                            <w:r w:rsidRPr="003F232D">
                              <w:rPr>
                                <w:sz w:val="20"/>
                                <w:szCs w:val="20"/>
                              </w:rPr>
                              <w:t xml:space="preserve">, no publica en </w:t>
                            </w:r>
                            <w:proofErr w:type="gramStart"/>
                            <w:r w:rsidRPr="003F232D">
                              <w:rPr>
                                <w:sz w:val="20"/>
                                <w:szCs w:val="20"/>
                              </w:rPr>
                              <w:t>su web informaciones adicionales</w:t>
                            </w:r>
                            <w:proofErr w:type="gramEnd"/>
                            <w:r w:rsidRPr="003F232D">
                              <w:rPr>
                                <w:sz w:val="20"/>
                                <w:szCs w:val="20"/>
                              </w:rPr>
                              <w:t xml:space="preserve"> a las obligatorias que pueden considerarse relevantes desde el punto de vista de la Transparencia de la sociedad.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415B7F" w:rsidRDefault="00415B7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15B7F" w:rsidRPr="003F232D" w:rsidRDefault="00415B7F" w:rsidP="00E274F2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Alta Velocidad Vitoria, S.A.</w:t>
                      </w:r>
                      <w:r w:rsidRPr="003F232D">
                        <w:rPr>
                          <w:sz w:val="20"/>
                          <w:szCs w:val="20"/>
                        </w:rPr>
                        <w:t xml:space="preserve">, no publica en </w:t>
                      </w:r>
                      <w:proofErr w:type="gramStart"/>
                      <w:r w:rsidRPr="003F232D">
                        <w:rPr>
                          <w:sz w:val="20"/>
                          <w:szCs w:val="20"/>
                        </w:rPr>
                        <w:t>su web informaciones adicionales</w:t>
                      </w:r>
                      <w:proofErr w:type="gramEnd"/>
                      <w:r w:rsidRPr="003F232D">
                        <w:rPr>
                          <w:sz w:val="20"/>
                          <w:szCs w:val="20"/>
                        </w:rPr>
                        <w:t xml:space="preserve"> a las obligatorias que pueden considerarse relevantes desde el punto de vista de la Transparencia de la sociedad.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28387" wp14:editId="6DEC994C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6264910" cy="1403985"/>
                <wp:effectExtent l="0" t="0" r="2159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7F" w:rsidRDefault="00415B7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415B7F" w:rsidRDefault="00415B7F" w:rsidP="004D23B9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 xml:space="preserve">No cabe reseñar </w:t>
                            </w:r>
                            <w:r w:rsidRPr="003F232D"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 xml:space="preserve">buenas prácticas por parte de </w:t>
                            </w:r>
                            <w:r w:rsidRPr="00A405D9">
                              <w:rPr>
                                <w:rFonts w:ascii="Century Gothic" w:eastAsiaTheme="minorEastAsia" w:hAnsi="Century Gothic" w:cstheme="minorBidi"/>
                                <w:sz w:val="20"/>
                                <w:szCs w:val="20"/>
                              </w:rPr>
                              <w:t>Alta Velocidad Vitoria,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9pt;margin-top:6.9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EdujlDdAAAACgEAAA8AAABkcnMvZG93bnJl&#10;di54bWxMj8FuwjAMhu+T9g6RJ+2CRgotsHVN0YbEaSc6uIfGa6s1TpcEKG8/c9pOlv1Zvz8X69H2&#10;4ow+dI4UzKYJCKTamY4aBfvP7dMziBA1Gd07QgVXDLAu7+8KnRt3oR2eq9gIDqGQawVtjEMuZahb&#10;tDpM3YDE7Mt5qyO3vpHG6wuH217Ok2Qpre6IL7R6wE2L9Xd1sgqWP1U6+TiYCe2u23df24XZ7BdK&#10;PT6Mb68gIo7xbxlu+qwOJTsd3YlMEL2C+YrNI89TrjeezLIMxJFJmr2A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EdujlDdAAAACgEAAA8AAAAAAAAAAAAAAAAAhQQAAGRy&#10;cy9kb3ducmV2LnhtbFBLBQYAAAAABAAEAPMAAACPBQAAAAA=&#10;">
                <v:textbox style="mso-fit-shape-to-text:t">
                  <w:txbxContent>
                    <w:p w:rsidR="00415B7F" w:rsidRDefault="00415B7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415B7F" w:rsidRDefault="00415B7F" w:rsidP="004D23B9">
                      <w:pPr>
                        <w:pStyle w:val="NormalWeb"/>
                        <w:spacing w:before="120" w:beforeAutospacing="0" w:after="12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 xml:space="preserve">No cabe reseñar </w:t>
                      </w:r>
                      <w:r w:rsidRPr="003F232D"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 xml:space="preserve">buenas prácticas por parte de </w:t>
                      </w:r>
                      <w:r w:rsidRPr="00A405D9">
                        <w:rPr>
                          <w:rFonts w:ascii="Century Gothic" w:eastAsiaTheme="minorEastAsia" w:hAnsi="Century Gothic" w:cstheme="minorBidi"/>
                          <w:sz w:val="20"/>
                          <w:szCs w:val="20"/>
                        </w:rPr>
                        <w:t>Alta Velocidad Vitoria, S.A.</w:t>
                      </w: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179AB" w:rsidRPr="0073453F" w:rsidRDefault="001179AB" w:rsidP="00BF43F4">
      <w:pPr>
        <w:spacing w:before="120" w:after="120" w:line="312" w:lineRule="auto"/>
        <w:jc w:val="both"/>
      </w:pPr>
      <w:r w:rsidRPr="0073453F">
        <w:t xml:space="preserve">Como se ha indicado el cumplimiento de las obligaciones de transparencia de la LTAIBG por parte de </w:t>
      </w:r>
      <w:r w:rsidR="00415B7F" w:rsidRPr="0073453F">
        <w:t>Alta Velocidad Vitoria, S.A.</w:t>
      </w:r>
      <w:r w:rsidR="003F232D" w:rsidRPr="0073453F">
        <w:t>, S.A.,</w:t>
      </w:r>
      <w:r w:rsidRPr="0073453F">
        <w:t xml:space="preserve"> en función de la información disponible en su </w:t>
      </w:r>
      <w:r w:rsidR="00A42738">
        <w:t xml:space="preserve">web </w:t>
      </w:r>
      <w:r w:rsidRPr="0073453F">
        <w:t>alcanza el</w:t>
      </w:r>
      <w:r w:rsidR="00702FF8" w:rsidRPr="0073453F">
        <w:t xml:space="preserve"> </w:t>
      </w:r>
      <w:r w:rsidR="003A4DFD">
        <w:t>48,9</w:t>
      </w:r>
      <w:r w:rsidRPr="0073453F">
        <w:t xml:space="preserve">%. </w:t>
      </w:r>
    </w:p>
    <w:p w:rsidR="001179AB" w:rsidRPr="00FD0689" w:rsidRDefault="001179AB" w:rsidP="00BF43F4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73453F">
        <w:lastRenderedPageBreak/>
        <w:t xml:space="preserve">A lo largo del informe se han señalado una serie de carencias. Por ello y para procurar avances en el grado de cumplimiento de la LTAIBG por parte de </w:t>
      </w:r>
      <w:r w:rsidR="00415B7F" w:rsidRPr="0073453F">
        <w:t>Alta Velocidad Vitoria, S.A</w:t>
      </w:r>
      <w:r w:rsidR="00415B7F">
        <w:rPr>
          <w:sz w:val="20"/>
          <w:szCs w:val="20"/>
        </w:rPr>
        <w:t>.</w:t>
      </w:r>
      <w:r w:rsidR="003F232D" w:rsidRPr="003F232D">
        <w:t>,</w:t>
      </w:r>
      <w:r w:rsidRPr="003F232D">
        <w:t xml:space="preserve"> </w:t>
      </w:r>
      <w:r w:rsidRPr="00BF43F4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BF43F4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AE1666" w:rsidRPr="0073453F" w:rsidRDefault="00415B7F" w:rsidP="004443A9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73453F">
        <w:t xml:space="preserve">Alta Velocidad Vitoria, S.A. debería de crear un </w:t>
      </w:r>
      <w:r w:rsidR="00680946" w:rsidRPr="0073453F">
        <w:rPr>
          <w:rFonts w:eastAsiaTheme="majorEastAsia" w:cstheme="majorBidi"/>
          <w:bCs/>
        </w:rPr>
        <w:t>acceso específico de Transparencia</w:t>
      </w:r>
      <w:r w:rsidRPr="0073453F">
        <w:rPr>
          <w:rFonts w:eastAsiaTheme="majorEastAsia" w:cstheme="majorBidi"/>
          <w:bCs/>
        </w:rPr>
        <w:t xml:space="preserve"> en su página home, donde incluir los dos bloques de</w:t>
      </w:r>
      <w:r w:rsidR="0073453F">
        <w:rPr>
          <w:rFonts w:eastAsiaTheme="majorEastAsia" w:cstheme="majorBidi"/>
          <w:bCs/>
        </w:rPr>
        <w:t xml:space="preserve"> </w:t>
      </w:r>
      <w:r w:rsidR="00DA3658" w:rsidRPr="0073453F">
        <w:rPr>
          <w:rFonts w:eastAsiaTheme="majorEastAsia" w:cstheme="majorBidi"/>
          <w:bCs/>
        </w:rPr>
        <w:t>informa</w:t>
      </w:r>
      <w:r w:rsidR="00441962" w:rsidRPr="0073453F">
        <w:rPr>
          <w:rFonts w:eastAsiaTheme="majorEastAsia" w:cstheme="majorBidi"/>
          <w:bCs/>
        </w:rPr>
        <w:t>ción</w:t>
      </w:r>
      <w:r w:rsidR="00DA3658" w:rsidRPr="0073453F">
        <w:rPr>
          <w:rFonts w:eastAsiaTheme="majorEastAsia" w:cstheme="majorBidi"/>
          <w:bCs/>
        </w:rPr>
        <w:t xml:space="preserve"> y dentro de c</w:t>
      </w:r>
      <w:r w:rsidR="00441962" w:rsidRPr="0073453F">
        <w:rPr>
          <w:rFonts w:eastAsiaTheme="majorEastAsia" w:cstheme="majorBidi"/>
          <w:bCs/>
        </w:rPr>
        <w:t>a</w:t>
      </w:r>
      <w:r w:rsidR="00DA3658" w:rsidRPr="0073453F">
        <w:rPr>
          <w:rFonts w:eastAsiaTheme="majorEastAsia" w:cstheme="majorBidi"/>
          <w:bCs/>
        </w:rPr>
        <w:t>da uno de ellos</w:t>
      </w:r>
      <w:r w:rsidR="00441962" w:rsidRPr="0073453F">
        <w:rPr>
          <w:rFonts w:eastAsiaTheme="majorEastAsia" w:cstheme="majorBidi"/>
          <w:bCs/>
        </w:rPr>
        <w:t xml:space="preserve"> </w:t>
      </w:r>
      <w:r w:rsidRPr="0073453F">
        <w:rPr>
          <w:rFonts w:eastAsiaTheme="majorEastAsia" w:cstheme="majorBidi"/>
          <w:bCs/>
        </w:rPr>
        <w:t>recoger</w:t>
      </w:r>
      <w:r w:rsidR="0073453F">
        <w:rPr>
          <w:rFonts w:eastAsiaTheme="majorEastAsia" w:cstheme="majorBidi"/>
          <w:bCs/>
        </w:rPr>
        <w:t xml:space="preserve"> </w:t>
      </w:r>
      <w:r w:rsidR="00AE1666" w:rsidRPr="0073453F">
        <w:rPr>
          <w:rFonts w:eastAsiaTheme="majorEastAsia" w:cstheme="majorBidi"/>
          <w:bCs/>
        </w:rPr>
        <w:t>- o enlazar - las informaciones obligatorias que establecen los artículos 6 y 8 de la LTAIBG</w:t>
      </w:r>
      <w:r w:rsidR="00C9403B" w:rsidRPr="0073453F">
        <w:rPr>
          <w:rFonts w:eastAsiaTheme="majorEastAsia" w:cstheme="majorBidi"/>
          <w:bCs/>
        </w:rPr>
        <w:t>, conta</w:t>
      </w:r>
      <w:r w:rsidR="00A42738">
        <w:rPr>
          <w:rFonts w:eastAsiaTheme="majorEastAsia" w:cstheme="majorBidi"/>
          <w:bCs/>
        </w:rPr>
        <w:t>n</w:t>
      </w:r>
      <w:r w:rsidR="00C9403B" w:rsidRPr="0073453F">
        <w:rPr>
          <w:rFonts w:eastAsiaTheme="majorEastAsia" w:cstheme="majorBidi"/>
          <w:bCs/>
        </w:rPr>
        <w:t xml:space="preserve">do con un apartado específico para cada una de </w:t>
      </w:r>
      <w:r w:rsidR="007850FB" w:rsidRPr="0073453F">
        <w:rPr>
          <w:rFonts w:eastAsiaTheme="majorEastAsia" w:cstheme="majorBidi"/>
          <w:bCs/>
        </w:rPr>
        <w:t xml:space="preserve">ellas. </w:t>
      </w:r>
    </w:p>
    <w:p w:rsidR="00790A5B" w:rsidRPr="0073453F" w:rsidRDefault="00AE1666" w:rsidP="00BF43F4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73453F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</w:t>
      </w:r>
      <w:r w:rsidR="0073453F">
        <w:rPr>
          <w:rFonts w:eastAsiaTheme="majorEastAsia" w:cstheme="majorBidi"/>
          <w:bCs/>
        </w:rPr>
        <w:t xml:space="preserve"> (retribuciones, contratos)</w:t>
      </w:r>
      <w:r w:rsidRPr="0073453F">
        <w:rPr>
          <w:rFonts w:eastAsiaTheme="majorEastAsia" w:cstheme="majorBidi"/>
          <w:bCs/>
        </w:rPr>
        <w:t xml:space="preserve"> o no haya habido actividad en el ámbito al que se refiere, debe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4443A9" w:rsidRDefault="004443A9" w:rsidP="00BF43F4">
      <w:pPr>
        <w:spacing w:before="120" w:after="120" w:line="312" w:lineRule="auto"/>
        <w:jc w:val="both"/>
        <w:rPr>
          <w:b/>
          <w:color w:val="00642D"/>
        </w:rPr>
      </w:pP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F43F4" w:rsidRPr="00BF43F4" w:rsidRDefault="00BF43F4" w:rsidP="00BF43F4">
      <w:pPr>
        <w:spacing w:before="120" w:after="120" w:line="312" w:lineRule="auto"/>
        <w:jc w:val="both"/>
        <w:rPr>
          <w:b/>
          <w:color w:val="00642D"/>
        </w:rPr>
      </w:pPr>
    </w:p>
    <w:p w:rsid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1179AB" w:rsidRP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 xml:space="preserve"> </w:t>
      </w:r>
    </w:p>
    <w:p w:rsidR="00441962" w:rsidRPr="00441962" w:rsidRDefault="002B36D2" w:rsidP="00441962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eastAsiaTheme="minorHAnsi"/>
          <w:lang w:eastAsia="en-US" w:bidi="es-ES"/>
        </w:rPr>
      </w:pPr>
      <w:r w:rsidRPr="00441962">
        <w:t>Debe informarse sobre el perfil y trayectoria profesional de</w:t>
      </w:r>
      <w:r w:rsidR="00E326C1" w:rsidRPr="00441962">
        <w:t xml:space="preserve"> </w:t>
      </w:r>
      <w:r w:rsidR="00415B7F">
        <w:t xml:space="preserve">todos </w:t>
      </w:r>
      <w:r w:rsidR="00E326C1" w:rsidRPr="00441962">
        <w:t>los responsables de la sociedad</w:t>
      </w:r>
    </w:p>
    <w:p w:rsidR="00BF43F4" w:rsidRPr="00441962" w:rsidRDefault="00441962" w:rsidP="00441962">
      <w:pPr>
        <w:spacing w:before="120" w:after="120" w:line="312" w:lineRule="auto"/>
        <w:ind w:left="360"/>
        <w:jc w:val="both"/>
        <w:rPr>
          <w:rFonts w:eastAsiaTheme="minorHAnsi"/>
          <w:lang w:eastAsia="en-US" w:bidi="es-ES"/>
        </w:rPr>
      </w:pPr>
      <w:r w:rsidRPr="00441962">
        <w:rPr>
          <w:rFonts w:eastAsiaTheme="minorHAnsi"/>
          <w:lang w:eastAsia="en-US" w:bidi="es-ES"/>
        </w:rPr>
        <w:t xml:space="preserve"> </w:t>
      </w:r>
    </w:p>
    <w:p w:rsidR="001179AB" w:rsidRP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Económica, Presupuestaria y Estadística</w:t>
      </w:r>
    </w:p>
    <w:p w:rsidR="00415B7F" w:rsidRPr="00415B7F" w:rsidRDefault="00415B7F" w:rsidP="00BF43F4">
      <w:pPr>
        <w:numPr>
          <w:ilvl w:val="0"/>
          <w:numId w:val="8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Debería informar</w:t>
      </w:r>
      <w:r>
        <w:rPr>
          <w:rFonts w:eastAsiaTheme="majorEastAsia" w:cstheme="majorBidi"/>
          <w:bCs/>
        </w:rPr>
        <w:t>se sobre contratos</w:t>
      </w:r>
      <w:r w:rsidR="0073453F">
        <w:rPr>
          <w:rFonts w:eastAsiaTheme="majorEastAsia" w:cstheme="majorBidi"/>
          <w:bCs/>
        </w:rPr>
        <w:t>.</w:t>
      </w:r>
    </w:p>
    <w:p w:rsidR="00B9022C" w:rsidRPr="00415B7F" w:rsidRDefault="00B9022C" w:rsidP="00BF43F4">
      <w:pPr>
        <w:numPr>
          <w:ilvl w:val="0"/>
          <w:numId w:val="8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 publicar</w:t>
      </w:r>
      <w:r w:rsidR="00441962" w:rsidRPr="00441962">
        <w:rPr>
          <w:rFonts w:eastAsiaTheme="majorEastAsia" w:cstheme="majorBidi"/>
          <w:bCs/>
        </w:rPr>
        <w:t xml:space="preserve"> información sobre</w:t>
      </w:r>
      <w:r w:rsidRPr="00441962">
        <w:rPr>
          <w:rFonts w:eastAsiaTheme="majorEastAsia" w:cstheme="majorBidi"/>
          <w:bCs/>
        </w:rPr>
        <w:t xml:space="preserve"> subvenciones y ayudas públicas.</w:t>
      </w:r>
    </w:p>
    <w:p w:rsidR="00415B7F" w:rsidRPr="00BB7C90" w:rsidRDefault="00415B7F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rPr>
          <w:rFonts w:eastAsiaTheme="majorEastAsia" w:cstheme="majorBidi"/>
          <w:bCs/>
        </w:rPr>
        <w:t>Debería publicar sus presupuestos.</w:t>
      </w:r>
    </w:p>
    <w:p w:rsidR="00BB7C90" w:rsidRPr="0073453F" w:rsidRDefault="00BB7C90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t>Debería publicar</w:t>
      </w:r>
      <w:r w:rsidRPr="00270323">
        <w:t>– o enla</w:t>
      </w:r>
      <w:r>
        <w:t>zar</w:t>
      </w:r>
      <w:r w:rsidRPr="00270323">
        <w:t xml:space="preserve"> – a los informes de fiscalización realizados por órganos de control externo</w:t>
      </w:r>
    </w:p>
    <w:p w:rsidR="0073453F" w:rsidRPr="00415B7F" w:rsidRDefault="0073453F" w:rsidP="00BF43F4">
      <w:pPr>
        <w:numPr>
          <w:ilvl w:val="0"/>
          <w:numId w:val="8"/>
        </w:numPr>
        <w:spacing w:before="120" w:after="120" w:line="312" w:lineRule="auto"/>
        <w:jc w:val="both"/>
      </w:pPr>
      <w:r>
        <w:rPr>
          <w:rFonts w:eastAsiaTheme="majorEastAsia" w:cstheme="majorBidi"/>
          <w:bCs/>
        </w:rPr>
        <w:t xml:space="preserve">Debe informar sobre retribuciones de sus </w:t>
      </w:r>
      <w:r w:rsidR="00B72F5D">
        <w:rPr>
          <w:rFonts w:eastAsiaTheme="majorEastAsia" w:cstheme="majorBidi"/>
          <w:bCs/>
        </w:rPr>
        <w:t xml:space="preserve">altos cargos y </w:t>
      </w:r>
      <w:r>
        <w:rPr>
          <w:rFonts w:eastAsiaTheme="majorEastAsia" w:cstheme="majorBidi"/>
          <w:bCs/>
        </w:rPr>
        <w:t>máximos responsables</w:t>
      </w:r>
    </w:p>
    <w:p w:rsidR="00702FF8" w:rsidRPr="00270323" w:rsidRDefault="00270323" w:rsidP="00270323">
      <w:pPr>
        <w:pStyle w:val="Prrafodelista"/>
        <w:spacing w:before="120" w:after="120" w:line="312" w:lineRule="auto"/>
        <w:ind w:left="142"/>
        <w:contextualSpacing w:val="0"/>
        <w:jc w:val="both"/>
        <w:rPr>
          <w:rFonts w:eastAsiaTheme="majorEastAsia" w:cstheme="majorBidi"/>
          <w:bCs/>
        </w:rPr>
      </w:pPr>
      <w:r>
        <w:t>.</w:t>
      </w:r>
    </w:p>
    <w:p w:rsidR="001179AB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D20453" w:rsidRPr="00F0774E" w:rsidRDefault="00702FF8" w:rsidP="0044421F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BF43F4">
        <w:t>Toda l</w:t>
      </w:r>
      <w:r w:rsidR="001179AB" w:rsidRPr="00BF43F4">
        <w:t>a información debe publicarse en formatos reut</w:t>
      </w:r>
      <w:r w:rsidR="001179AB" w:rsidRPr="00F0774E">
        <w:t xml:space="preserve">ilizables según lo dispuesto por la Ley 17/2007, de reutilización de la información del sector público, </w:t>
      </w:r>
    </w:p>
    <w:p w:rsidR="001179AB" w:rsidRPr="00BF43F4" w:rsidRDefault="001179AB" w:rsidP="0044421F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  <w:rPr>
          <w:color w:val="FF0000"/>
        </w:rPr>
      </w:pPr>
      <w:r w:rsidRPr="00BF43F4">
        <w:lastRenderedPageBreak/>
        <w:t>Debe</w:t>
      </w:r>
      <w:r w:rsidR="00D23F37" w:rsidRPr="00BF43F4">
        <w:t xml:space="preserve"> </w:t>
      </w:r>
      <w:r w:rsidR="00B9022C">
        <w:t xml:space="preserve">datarse y actualizarse </w:t>
      </w:r>
      <w:r w:rsidR="00D23F37" w:rsidRPr="00BF43F4">
        <w:t>toda la información que no lo esté</w:t>
      </w:r>
      <w:r w:rsidR="00B9022C">
        <w:t xml:space="preserve">, </w:t>
      </w:r>
      <w:r w:rsidR="00D23F37" w:rsidRPr="00BF43F4">
        <w:t xml:space="preserve">e </w:t>
      </w:r>
      <w:r w:rsidRPr="00BF43F4">
        <w:t>incluirse referencias a la fecha en que se revisó o actualizó por última vez la información.</w:t>
      </w:r>
    </w:p>
    <w:p w:rsidR="0073453F" w:rsidRPr="0073453F" w:rsidRDefault="0073453F" w:rsidP="0073453F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  <w:rPr>
          <w:bCs/>
        </w:rPr>
      </w:pPr>
      <w:r w:rsidRPr="0073453F">
        <w:rPr>
          <w:bCs/>
        </w:rPr>
        <w:t>Se recomienda que en el caso de que no hubiera información que publicar, se señale expresamente esta circunstancia.</w:t>
      </w:r>
    </w:p>
    <w:p w:rsidR="001179AB" w:rsidRDefault="00680946" w:rsidP="00A42738">
      <w:pPr>
        <w:spacing w:before="120" w:after="120" w:line="312" w:lineRule="auto"/>
        <w:jc w:val="right"/>
      </w:pPr>
      <w:r>
        <w:t xml:space="preserve"> </w:t>
      </w:r>
      <w:r w:rsidR="001179AB">
        <w:t>Madrid, abril de 2021</w:t>
      </w:r>
    </w:p>
    <w:p w:rsidR="00121C30" w:rsidRDefault="00121C30">
      <w:r>
        <w:br w:type="page"/>
      </w:r>
      <w:bookmarkStart w:id="0" w:name="_GoBack"/>
      <w:bookmarkEnd w:id="0"/>
    </w:p>
    <w:p w:rsidR="00121C30" w:rsidRPr="00121C30" w:rsidRDefault="00F0774E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7F" w:rsidRDefault="00415B7F" w:rsidP="00932008">
      <w:pPr>
        <w:spacing w:after="0" w:line="240" w:lineRule="auto"/>
      </w:pPr>
      <w:r>
        <w:separator/>
      </w:r>
    </w:p>
  </w:endnote>
  <w:endnote w:type="continuationSeparator" w:id="0">
    <w:p w:rsidR="00415B7F" w:rsidRDefault="00415B7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7F" w:rsidRDefault="00415B7F" w:rsidP="00932008">
      <w:pPr>
        <w:spacing w:after="0" w:line="240" w:lineRule="auto"/>
      </w:pPr>
      <w:r>
        <w:separator/>
      </w:r>
    </w:p>
  </w:footnote>
  <w:footnote w:type="continuationSeparator" w:id="0">
    <w:p w:rsidR="00415B7F" w:rsidRDefault="00415B7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626704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626705" o:spid="_x0000_s2051" type="#_x0000_t136" style="position:absolute;margin-left:0;margin-top:0;width:630.4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E" w:rsidRDefault="00F0774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626703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5639"/>
    <w:multiLevelType w:val="hybridMultilevel"/>
    <w:tmpl w:val="EC401364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40ED1"/>
    <w:multiLevelType w:val="hybridMultilevel"/>
    <w:tmpl w:val="23CE1CB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C44AE"/>
    <w:multiLevelType w:val="hybridMultilevel"/>
    <w:tmpl w:val="2D661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C7A30"/>
    <w:multiLevelType w:val="hybridMultilevel"/>
    <w:tmpl w:val="B6FC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41EF0"/>
    <w:multiLevelType w:val="hybridMultilevel"/>
    <w:tmpl w:val="44049B6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746CAB"/>
    <w:multiLevelType w:val="hybridMultilevel"/>
    <w:tmpl w:val="6F1619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20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8"/>
  </w:num>
  <w:num w:numId="18">
    <w:abstractNumId w:val="20"/>
  </w:num>
  <w:num w:numId="19">
    <w:abstractNumId w:val="0"/>
  </w:num>
  <w:num w:numId="20">
    <w:abstractNumId w:val="23"/>
  </w:num>
  <w:num w:numId="21">
    <w:abstractNumId w:val="13"/>
  </w:num>
  <w:num w:numId="22">
    <w:abstractNumId w:val="21"/>
  </w:num>
  <w:num w:numId="23">
    <w:abstractNumId w:val="1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576C"/>
    <w:rsid w:val="00056F6C"/>
    <w:rsid w:val="00057F92"/>
    <w:rsid w:val="00063A03"/>
    <w:rsid w:val="000751FD"/>
    <w:rsid w:val="00082E36"/>
    <w:rsid w:val="00087908"/>
    <w:rsid w:val="000965B3"/>
    <w:rsid w:val="000A5616"/>
    <w:rsid w:val="000C1CB4"/>
    <w:rsid w:val="000C6CFF"/>
    <w:rsid w:val="000C7D64"/>
    <w:rsid w:val="000E7845"/>
    <w:rsid w:val="000F7B82"/>
    <w:rsid w:val="000F7BCF"/>
    <w:rsid w:val="00102733"/>
    <w:rsid w:val="001037EF"/>
    <w:rsid w:val="001179AB"/>
    <w:rsid w:val="00121C30"/>
    <w:rsid w:val="001509B5"/>
    <w:rsid w:val="00155C93"/>
    <w:rsid w:val="001561A4"/>
    <w:rsid w:val="0015759C"/>
    <w:rsid w:val="0015773A"/>
    <w:rsid w:val="00177C0B"/>
    <w:rsid w:val="00182938"/>
    <w:rsid w:val="001918E8"/>
    <w:rsid w:val="00196E94"/>
    <w:rsid w:val="001C2A8B"/>
    <w:rsid w:val="001F4869"/>
    <w:rsid w:val="00212589"/>
    <w:rsid w:val="00222C4B"/>
    <w:rsid w:val="00231932"/>
    <w:rsid w:val="00247A45"/>
    <w:rsid w:val="00270323"/>
    <w:rsid w:val="002A0B95"/>
    <w:rsid w:val="002A154B"/>
    <w:rsid w:val="002B36D2"/>
    <w:rsid w:val="002B4079"/>
    <w:rsid w:val="002D30F5"/>
    <w:rsid w:val="00304115"/>
    <w:rsid w:val="00314E5E"/>
    <w:rsid w:val="00315D71"/>
    <w:rsid w:val="00320444"/>
    <w:rsid w:val="0032102D"/>
    <w:rsid w:val="00321A48"/>
    <w:rsid w:val="00326935"/>
    <w:rsid w:val="00326F39"/>
    <w:rsid w:val="00342E9E"/>
    <w:rsid w:val="00345A70"/>
    <w:rsid w:val="00355B0B"/>
    <w:rsid w:val="00376EAC"/>
    <w:rsid w:val="00392269"/>
    <w:rsid w:val="003A4DFD"/>
    <w:rsid w:val="003C3B3A"/>
    <w:rsid w:val="003C708A"/>
    <w:rsid w:val="003D3077"/>
    <w:rsid w:val="003D740D"/>
    <w:rsid w:val="003E31AC"/>
    <w:rsid w:val="003F0D0D"/>
    <w:rsid w:val="003F232D"/>
    <w:rsid w:val="003F271E"/>
    <w:rsid w:val="003F572A"/>
    <w:rsid w:val="00414283"/>
    <w:rsid w:val="00415B7F"/>
    <w:rsid w:val="00441962"/>
    <w:rsid w:val="0044421F"/>
    <w:rsid w:val="004443A9"/>
    <w:rsid w:val="00453CE5"/>
    <w:rsid w:val="0045554E"/>
    <w:rsid w:val="00463637"/>
    <w:rsid w:val="00492DF1"/>
    <w:rsid w:val="00493BBD"/>
    <w:rsid w:val="00497B1E"/>
    <w:rsid w:val="00497F75"/>
    <w:rsid w:val="004A193C"/>
    <w:rsid w:val="004D23B9"/>
    <w:rsid w:val="004D2663"/>
    <w:rsid w:val="004E29AF"/>
    <w:rsid w:val="004F2655"/>
    <w:rsid w:val="0050370B"/>
    <w:rsid w:val="00521DA9"/>
    <w:rsid w:val="00531564"/>
    <w:rsid w:val="00544E0C"/>
    <w:rsid w:val="0056132B"/>
    <w:rsid w:val="00561402"/>
    <w:rsid w:val="00563E2C"/>
    <w:rsid w:val="0057532F"/>
    <w:rsid w:val="005B13BD"/>
    <w:rsid w:val="005B608D"/>
    <w:rsid w:val="005B6CF5"/>
    <w:rsid w:val="005D59B0"/>
    <w:rsid w:val="005F29B8"/>
    <w:rsid w:val="00607165"/>
    <w:rsid w:val="00614881"/>
    <w:rsid w:val="00616000"/>
    <w:rsid w:val="00665CC1"/>
    <w:rsid w:val="00680946"/>
    <w:rsid w:val="006855DB"/>
    <w:rsid w:val="006A2766"/>
    <w:rsid w:val="006A6E63"/>
    <w:rsid w:val="006D5F56"/>
    <w:rsid w:val="006E4529"/>
    <w:rsid w:val="006F3CA6"/>
    <w:rsid w:val="00702FF8"/>
    <w:rsid w:val="00707DA4"/>
    <w:rsid w:val="00710031"/>
    <w:rsid w:val="007116B2"/>
    <w:rsid w:val="0072156A"/>
    <w:rsid w:val="0073453F"/>
    <w:rsid w:val="007370E8"/>
    <w:rsid w:val="00742778"/>
    <w:rsid w:val="00743756"/>
    <w:rsid w:val="00743886"/>
    <w:rsid w:val="007444C5"/>
    <w:rsid w:val="00746C83"/>
    <w:rsid w:val="007603B3"/>
    <w:rsid w:val="007612AB"/>
    <w:rsid w:val="007850FB"/>
    <w:rsid w:val="007903EA"/>
    <w:rsid w:val="00790A5B"/>
    <w:rsid w:val="0079783E"/>
    <w:rsid w:val="007B0F99"/>
    <w:rsid w:val="007F1D0F"/>
    <w:rsid w:val="007F72A8"/>
    <w:rsid w:val="00802C7C"/>
    <w:rsid w:val="00806DE9"/>
    <w:rsid w:val="008075A4"/>
    <w:rsid w:val="00826773"/>
    <w:rsid w:val="0083209D"/>
    <w:rsid w:val="00843911"/>
    <w:rsid w:val="00844FA9"/>
    <w:rsid w:val="00873061"/>
    <w:rsid w:val="008770D3"/>
    <w:rsid w:val="008861AF"/>
    <w:rsid w:val="00894571"/>
    <w:rsid w:val="008A37B5"/>
    <w:rsid w:val="008C1E1E"/>
    <w:rsid w:val="008D0E54"/>
    <w:rsid w:val="008D3856"/>
    <w:rsid w:val="008E05B9"/>
    <w:rsid w:val="008E7D0B"/>
    <w:rsid w:val="008F5CE3"/>
    <w:rsid w:val="009038B7"/>
    <w:rsid w:val="0090450D"/>
    <w:rsid w:val="00913174"/>
    <w:rsid w:val="0091759F"/>
    <w:rsid w:val="009214BE"/>
    <w:rsid w:val="00924073"/>
    <w:rsid w:val="00932008"/>
    <w:rsid w:val="009609E9"/>
    <w:rsid w:val="00967377"/>
    <w:rsid w:val="00981B5E"/>
    <w:rsid w:val="0098354A"/>
    <w:rsid w:val="009B5E47"/>
    <w:rsid w:val="009C54FB"/>
    <w:rsid w:val="009D16D8"/>
    <w:rsid w:val="009F206C"/>
    <w:rsid w:val="00A10261"/>
    <w:rsid w:val="00A1134F"/>
    <w:rsid w:val="00A27488"/>
    <w:rsid w:val="00A405D9"/>
    <w:rsid w:val="00A42738"/>
    <w:rsid w:val="00A505F1"/>
    <w:rsid w:val="00A6166B"/>
    <w:rsid w:val="00A8146B"/>
    <w:rsid w:val="00A83804"/>
    <w:rsid w:val="00A8668E"/>
    <w:rsid w:val="00A95F9C"/>
    <w:rsid w:val="00AA102A"/>
    <w:rsid w:val="00AA4E7E"/>
    <w:rsid w:val="00AA607B"/>
    <w:rsid w:val="00AB3949"/>
    <w:rsid w:val="00AD06BA"/>
    <w:rsid w:val="00AD2022"/>
    <w:rsid w:val="00AD29E8"/>
    <w:rsid w:val="00AD7C1D"/>
    <w:rsid w:val="00AE1666"/>
    <w:rsid w:val="00AF2AAB"/>
    <w:rsid w:val="00B030DA"/>
    <w:rsid w:val="00B03DF0"/>
    <w:rsid w:val="00B303B2"/>
    <w:rsid w:val="00B316E5"/>
    <w:rsid w:val="00B40246"/>
    <w:rsid w:val="00B63FEE"/>
    <w:rsid w:val="00B72F5D"/>
    <w:rsid w:val="00B804F3"/>
    <w:rsid w:val="00B841AE"/>
    <w:rsid w:val="00B84ED3"/>
    <w:rsid w:val="00B9022C"/>
    <w:rsid w:val="00B932E4"/>
    <w:rsid w:val="00BA1753"/>
    <w:rsid w:val="00BA57D3"/>
    <w:rsid w:val="00BA7733"/>
    <w:rsid w:val="00BB6799"/>
    <w:rsid w:val="00BB7C90"/>
    <w:rsid w:val="00BC6B57"/>
    <w:rsid w:val="00BD4582"/>
    <w:rsid w:val="00BE6A46"/>
    <w:rsid w:val="00BF35C8"/>
    <w:rsid w:val="00BF43F4"/>
    <w:rsid w:val="00BF6F19"/>
    <w:rsid w:val="00C05F64"/>
    <w:rsid w:val="00C074A6"/>
    <w:rsid w:val="00C20F23"/>
    <w:rsid w:val="00C30AE1"/>
    <w:rsid w:val="00C33A23"/>
    <w:rsid w:val="00C43711"/>
    <w:rsid w:val="00C46095"/>
    <w:rsid w:val="00C5053A"/>
    <w:rsid w:val="00C50D13"/>
    <w:rsid w:val="00C53AE3"/>
    <w:rsid w:val="00C5744D"/>
    <w:rsid w:val="00C6013A"/>
    <w:rsid w:val="00C65A7A"/>
    <w:rsid w:val="00C66635"/>
    <w:rsid w:val="00C7005E"/>
    <w:rsid w:val="00C72AD3"/>
    <w:rsid w:val="00C9403B"/>
    <w:rsid w:val="00CB5511"/>
    <w:rsid w:val="00CC2049"/>
    <w:rsid w:val="00CC38ED"/>
    <w:rsid w:val="00CC451F"/>
    <w:rsid w:val="00CD4B3B"/>
    <w:rsid w:val="00CF23B6"/>
    <w:rsid w:val="00D002D4"/>
    <w:rsid w:val="00D051A3"/>
    <w:rsid w:val="00D164BD"/>
    <w:rsid w:val="00D20453"/>
    <w:rsid w:val="00D23F37"/>
    <w:rsid w:val="00D3051B"/>
    <w:rsid w:val="00D45248"/>
    <w:rsid w:val="00D458C2"/>
    <w:rsid w:val="00D6232D"/>
    <w:rsid w:val="00D9084F"/>
    <w:rsid w:val="00D96F84"/>
    <w:rsid w:val="00DA3658"/>
    <w:rsid w:val="00DC44B2"/>
    <w:rsid w:val="00DD58B3"/>
    <w:rsid w:val="00DF63E7"/>
    <w:rsid w:val="00E0211B"/>
    <w:rsid w:val="00E100D8"/>
    <w:rsid w:val="00E16221"/>
    <w:rsid w:val="00E274F2"/>
    <w:rsid w:val="00E3088D"/>
    <w:rsid w:val="00E326C1"/>
    <w:rsid w:val="00E34195"/>
    <w:rsid w:val="00E42A6C"/>
    <w:rsid w:val="00E42BEA"/>
    <w:rsid w:val="00E47613"/>
    <w:rsid w:val="00E534C6"/>
    <w:rsid w:val="00E54A74"/>
    <w:rsid w:val="00E84A2A"/>
    <w:rsid w:val="00E85B09"/>
    <w:rsid w:val="00E87BB6"/>
    <w:rsid w:val="00E92927"/>
    <w:rsid w:val="00E92BE3"/>
    <w:rsid w:val="00EA1E0B"/>
    <w:rsid w:val="00EA7789"/>
    <w:rsid w:val="00ED4A1F"/>
    <w:rsid w:val="00EE2812"/>
    <w:rsid w:val="00F0774E"/>
    <w:rsid w:val="00F14DA4"/>
    <w:rsid w:val="00F16E31"/>
    <w:rsid w:val="00F22512"/>
    <w:rsid w:val="00F4117B"/>
    <w:rsid w:val="00F47C3B"/>
    <w:rsid w:val="00F64728"/>
    <w:rsid w:val="00F66371"/>
    <w:rsid w:val="00F704A4"/>
    <w:rsid w:val="00F71D7D"/>
    <w:rsid w:val="00F71D92"/>
    <w:rsid w:val="00F91245"/>
    <w:rsid w:val="00F96B96"/>
    <w:rsid w:val="00FA263C"/>
    <w:rsid w:val="00FC027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lta-velocidad-vitoria-gasteiz.webnode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D088C"/>
    <w:rsid w:val="0043252F"/>
    <w:rsid w:val="00434662"/>
    <w:rsid w:val="004C7436"/>
    <w:rsid w:val="005C439C"/>
    <w:rsid w:val="006A79BF"/>
    <w:rsid w:val="006E19CB"/>
    <w:rsid w:val="007A1A3C"/>
    <w:rsid w:val="00875600"/>
    <w:rsid w:val="008E1A51"/>
    <w:rsid w:val="009B3782"/>
    <w:rsid w:val="00A1408F"/>
    <w:rsid w:val="00A66078"/>
    <w:rsid w:val="00BD6714"/>
    <w:rsid w:val="00BF2C04"/>
    <w:rsid w:val="00CA3A68"/>
    <w:rsid w:val="00D35513"/>
    <w:rsid w:val="00D9568B"/>
    <w:rsid w:val="00DB1124"/>
    <w:rsid w:val="00DC084A"/>
    <w:rsid w:val="00E55076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ACB42-2BE3-4F78-B7F9-A6BC4316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1973</TotalTime>
  <Pages>11</Pages>
  <Words>1965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148</cp:revision>
  <cp:lastPrinted>2007-10-26T10:03:00Z</cp:lastPrinted>
  <dcterms:created xsi:type="dcterms:W3CDTF">2021-02-24T12:44:00Z</dcterms:created>
  <dcterms:modified xsi:type="dcterms:W3CDTF">2021-05-07T07:09:00Z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