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6D5EA8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6D5EA8">
        <w:rPr>
          <w:color w:val="6BA999"/>
        </w:rPr>
        <w:t xml:space="preserve">LA </w:t>
      </w:r>
      <w:r w:rsidR="006D5EA8" w:rsidRPr="006D5EA8">
        <w:rPr>
          <w:color w:val="6BA999"/>
        </w:rPr>
        <w:t>FUNDACIÓN DE LA COMUNIDAD VALENCIANA PARA LA INVESTIGACIÓN,</w:t>
      </w:r>
      <w:r w:rsidR="006D5EA8">
        <w:rPr>
          <w:color w:val="6BA999"/>
        </w:rPr>
        <w:t xml:space="preserve"> </w:t>
      </w:r>
      <w:r w:rsidR="006D5EA8" w:rsidRPr="006D5EA8">
        <w:rPr>
          <w:color w:val="6BA999"/>
        </w:rPr>
        <w:t>PROMOCIÓN Y ESTUDIOS COMERCIALES DE VALENCIAPORT</w:t>
      </w:r>
      <w:r w:rsidR="006D5EA8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B2862">
        <w:rPr>
          <w:rFonts w:asciiTheme="minorHAnsi" w:hAnsiTheme="minorHAnsi" w:cstheme="minorHAnsi"/>
          <w:szCs w:val="24"/>
        </w:rPr>
        <w:t>13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32B7B" w:rsidRDefault="00226CA0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532B7B">
        <w:rPr>
          <w:rFonts w:asciiTheme="minorHAnsi" w:hAnsiTheme="minorHAnsi" w:cstheme="minorHAnsi"/>
          <w:b/>
          <w:szCs w:val="24"/>
        </w:rPr>
        <w:t xml:space="preserve">En relación </w:t>
      </w:r>
      <w:r w:rsidR="006D5EA8">
        <w:rPr>
          <w:rFonts w:asciiTheme="minorHAnsi" w:hAnsiTheme="minorHAnsi" w:cstheme="minorHAnsi"/>
          <w:b/>
          <w:szCs w:val="24"/>
        </w:rPr>
        <w:t>las observaciones realizadas en torno a la naturaleza jurídica de la Fundación</w:t>
      </w:r>
      <w:r w:rsidRPr="00532B7B">
        <w:rPr>
          <w:rFonts w:asciiTheme="minorHAnsi" w:hAnsiTheme="minorHAnsi" w:cstheme="minorHAnsi"/>
          <w:b/>
          <w:szCs w:val="24"/>
        </w:rPr>
        <w:t>.</w:t>
      </w:r>
      <w:r w:rsidR="009B753B" w:rsidRPr="00532B7B">
        <w:rPr>
          <w:rFonts w:asciiTheme="minorHAnsi" w:hAnsiTheme="minorHAnsi" w:cstheme="minorHAnsi"/>
          <w:b/>
          <w:szCs w:val="24"/>
        </w:rPr>
        <w:t xml:space="preserve"> </w:t>
      </w:r>
    </w:p>
    <w:p w:rsidR="00532B7B" w:rsidRDefault="00532B7B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FC767A" w:rsidRDefault="00FC767A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señala en el informe de observaciones </w:t>
      </w:r>
      <w:r w:rsidR="006D5EA8">
        <w:rPr>
          <w:rFonts w:asciiTheme="minorHAnsi" w:hAnsiTheme="minorHAnsi" w:cstheme="minorHAnsi"/>
          <w:szCs w:val="24"/>
        </w:rPr>
        <w:t>que la Fundación es una fundación de ámbito autonómico, de naturaleza privada, que no pertenece al sector público y que por lo tanto se encontraría encuadrada, por ser perceptora de subvenciones públicas, entre los sujetos obligados contemplados en el artículo 3 de la LTAIBG</w:t>
      </w:r>
      <w:r>
        <w:rPr>
          <w:rFonts w:asciiTheme="minorHAnsi" w:hAnsiTheme="minorHAnsi" w:cstheme="minorHAnsi"/>
          <w:szCs w:val="24"/>
        </w:rPr>
        <w:t>.</w:t>
      </w:r>
    </w:p>
    <w:p w:rsidR="00FC767A" w:rsidRDefault="00FC767A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3D01AF" w:rsidRDefault="006D5EA8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CTBG discrepa de esta consideración porque la Fundación está incluida en el Inventario de Entes del Sector Público, en el que fue dada de alta con fecha 1 de abril de 2020, reseñándose en la ficha correspondiente a la entidad del INVENTE que el motivo del alta fue la incorporación al Sector Público Institucional. </w:t>
      </w:r>
      <w:r w:rsidR="00FC767A">
        <w:rPr>
          <w:rFonts w:asciiTheme="minorHAnsi" w:hAnsiTheme="minorHAnsi" w:cstheme="minorHAnsi"/>
          <w:szCs w:val="24"/>
        </w:rPr>
        <w:t xml:space="preserve">En </w:t>
      </w:r>
      <w:r>
        <w:rPr>
          <w:rFonts w:asciiTheme="minorHAnsi" w:hAnsiTheme="minorHAnsi" w:cstheme="minorHAnsi"/>
          <w:szCs w:val="24"/>
        </w:rPr>
        <w:t>la ficha de la Fundación y en el Código de Contabilidad Nacional aparece clasificada en la categoría</w:t>
      </w:r>
      <w:r w:rsidRPr="006D5EA8">
        <w:t xml:space="preserve"> </w:t>
      </w:r>
      <w:r>
        <w:t>“</w:t>
      </w:r>
      <w:r w:rsidRPr="006D5EA8">
        <w:rPr>
          <w:rFonts w:asciiTheme="minorHAnsi" w:hAnsiTheme="minorHAnsi" w:cstheme="minorHAnsi"/>
          <w:szCs w:val="24"/>
        </w:rPr>
        <w:t>S.1311 Administraciones Públicas: Administración Central</w:t>
      </w:r>
      <w:r>
        <w:rPr>
          <w:rFonts w:asciiTheme="minorHAnsi" w:hAnsiTheme="minorHAnsi" w:cstheme="minorHAnsi"/>
          <w:szCs w:val="24"/>
        </w:rPr>
        <w:t>”</w:t>
      </w:r>
      <w:r w:rsidR="00CD38B1">
        <w:rPr>
          <w:rFonts w:asciiTheme="minorHAnsi" w:hAnsiTheme="minorHAnsi" w:cstheme="minorHAnsi"/>
          <w:szCs w:val="24"/>
        </w:rPr>
        <w:t xml:space="preserve">, ejerciendo el control, </w:t>
      </w:r>
      <w:r>
        <w:rPr>
          <w:rFonts w:asciiTheme="minorHAnsi" w:hAnsiTheme="minorHAnsi" w:cstheme="minorHAnsi"/>
          <w:szCs w:val="24"/>
        </w:rPr>
        <w:t>en términos de contabilidad nacional, la Administración Central</w:t>
      </w:r>
      <w:r w:rsidR="00532B7B">
        <w:rPr>
          <w:rFonts w:asciiTheme="minorHAnsi" w:hAnsiTheme="minorHAnsi" w:cstheme="minorHAnsi"/>
          <w:szCs w:val="24"/>
        </w:rPr>
        <w:t>.</w:t>
      </w:r>
    </w:p>
    <w:p w:rsidR="00CD38B1" w:rsidRDefault="00CD38B1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CD38B1" w:rsidRDefault="00CD38B1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Resultan por lo tanto, aplicables a la Fundación todas las obligaciones de publicidad activa que lo son a las Fundaciones del Sector Público.</w:t>
      </w:r>
    </w:p>
    <w:p w:rsidR="00CD38B1" w:rsidRDefault="00CD38B1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CD38B1" w:rsidRDefault="00CD38B1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cabe, en consecuencia admitir todas aquellas observaciones orientadas a la no aplicabilidad de determinadas informaciones a la Fundación. </w:t>
      </w:r>
    </w:p>
    <w:p w:rsidR="006D5EA8" w:rsidRPr="006D5EA8" w:rsidRDefault="006D5EA8" w:rsidP="006D5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9E16B5" w:rsidRPr="009E16B5" w:rsidRDefault="003D0DAF" w:rsidP="00CD38B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D239A9">
        <w:rPr>
          <w:rFonts w:asciiTheme="minorHAnsi" w:hAnsiTheme="minorHAnsi" w:cstheme="minorHAnsi"/>
          <w:szCs w:val="24"/>
        </w:rPr>
        <w:t xml:space="preserve">disposición </w:t>
      </w:r>
      <w:r w:rsidR="00CD38B1">
        <w:rPr>
          <w:rFonts w:asciiTheme="minorHAnsi" w:hAnsiTheme="minorHAnsi" w:cstheme="minorHAnsi"/>
          <w:szCs w:val="24"/>
        </w:rPr>
        <w:t>de la Fundación</w:t>
      </w:r>
      <w:r w:rsidR="00D239A9">
        <w:rPr>
          <w:rFonts w:asciiTheme="minorHAnsi" w:hAnsiTheme="minorHAnsi" w:cstheme="minorHAnsi"/>
          <w:szCs w:val="24"/>
        </w:rPr>
        <w:t xml:space="preserve"> a </w:t>
      </w:r>
      <w:r w:rsidR="005767F7" w:rsidRPr="005767F7">
        <w:rPr>
          <w:rFonts w:asciiTheme="minorHAnsi" w:hAnsiTheme="minorHAnsi" w:cstheme="minorHAnsi"/>
          <w:szCs w:val="24"/>
        </w:rPr>
        <w:t>aplica</w:t>
      </w:r>
      <w:r w:rsidR="00D239A9">
        <w:rPr>
          <w:rFonts w:asciiTheme="minorHAnsi" w:hAnsiTheme="minorHAnsi" w:cstheme="minorHAnsi"/>
          <w:szCs w:val="24"/>
        </w:rPr>
        <w:t>r</w:t>
      </w:r>
      <w:r w:rsidR="005767F7" w:rsidRPr="005767F7">
        <w:rPr>
          <w:rFonts w:asciiTheme="minorHAnsi" w:hAnsiTheme="minorHAnsi" w:cstheme="minorHAnsi"/>
          <w:szCs w:val="24"/>
        </w:rPr>
        <w:t xml:space="preserve"> las recomendaciones </w:t>
      </w:r>
      <w:r w:rsidR="00D239A9">
        <w:rPr>
          <w:rFonts w:asciiTheme="minorHAnsi" w:hAnsiTheme="minorHAnsi" w:cstheme="minorHAnsi"/>
          <w:szCs w:val="24"/>
        </w:rPr>
        <w:t xml:space="preserve">derivadas de la evaluación, lo que redundará en un mayor nivel de cumplimiento, </w:t>
      </w:r>
      <w:r w:rsidR="005767F7" w:rsidRPr="005767F7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D38B1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A8" w:rsidRDefault="006D5EA8" w:rsidP="00344FE7">
      <w:pPr>
        <w:spacing w:after="0" w:line="240" w:lineRule="auto"/>
      </w:pPr>
      <w:r>
        <w:separator/>
      </w:r>
    </w:p>
  </w:endnote>
  <w:endnote w:type="continuationSeparator" w:id="0">
    <w:p w:rsidR="006D5EA8" w:rsidRDefault="006D5EA8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5EA8" w:rsidRPr="00C23F36" w:rsidRDefault="006D5EA8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D38B1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A8" w:rsidRDefault="006D5EA8" w:rsidP="00344FE7">
      <w:pPr>
        <w:spacing w:after="0" w:line="240" w:lineRule="auto"/>
      </w:pPr>
      <w:r>
        <w:separator/>
      </w:r>
    </w:p>
  </w:footnote>
  <w:footnote w:type="continuationSeparator" w:id="0">
    <w:p w:rsidR="006D5EA8" w:rsidRDefault="006D5EA8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A8" w:rsidRDefault="006D5EA8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5EA8" w:rsidRDefault="006D5EA8">
    <w:pPr>
      <w:pStyle w:val="Encabezado"/>
    </w:pPr>
  </w:p>
  <w:p w:rsidR="006D5EA8" w:rsidRDefault="006D5EA8" w:rsidP="00344FE7">
    <w:pPr>
      <w:pStyle w:val="Encabezado"/>
    </w:pPr>
  </w:p>
  <w:p w:rsidR="006D5EA8" w:rsidRDefault="006D5EA8" w:rsidP="00344FE7">
    <w:pPr>
      <w:pStyle w:val="Encabezado"/>
    </w:pPr>
  </w:p>
  <w:p w:rsidR="006D5EA8" w:rsidRDefault="006D5EA8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A8" w:rsidRDefault="006D5EA8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BD14529_"/>
      </v:shape>
    </w:pict>
  </w:numPicBullet>
  <w:numPicBullet w:numPicBulletId="1">
    <w:pict>
      <v:shape id="_x0000_i1150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A38"/>
    <w:multiLevelType w:val="hybridMultilevel"/>
    <w:tmpl w:val="F1FCD9BC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74030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26CA0"/>
    <w:rsid w:val="00235A40"/>
    <w:rsid w:val="00251194"/>
    <w:rsid w:val="00292806"/>
    <w:rsid w:val="002A4771"/>
    <w:rsid w:val="002C000A"/>
    <w:rsid w:val="002F2730"/>
    <w:rsid w:val="002F5D0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EF1"/>
    <w:rsid w:val="00532B7B"/>
    <w:rsid w:val="005767F7"/>
    <w:rsid w:val="005B1C12"/>
    <w:rsid w:val="005E3D42"/>
    <w:rsid w:val="00614890"/>
    <w:rsid w:val="006C0214"/>
    <w:rsid w:val="006D5EA8"/>
    <w:rsid w:val="006F17B5"/>
    <w:rsid w:val="006F5890"/>
    <w:rsid w:val="0071472F"/>
    <w:rsid w:val="007342F2"/>
    <w:rsid w:val="007467AA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B79BD"/>
    <w:rsid w:val="00901F1F"/>
    <w:rsid w:val="009029E0"/>
    <w:rsid w:val="009557B1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A00DD"/>
    <w:rsid w:val="00AE5BF4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D38B1"/>
    <w:rsid w:val="00CF0704"/>
    <w:rsid w:val="00D23111"/>
    <w:rsid w:val="00D239A9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2</cp:revision>
  <cp:lastPrinted>2015-01-27T17:42:00Z</cp:lastPrinted>
  <dcterms:created xsi:type="dcterms:W3CDTF">2021-08-24T09:47:00Z</dcterms:created>
  <dcterms:modified xsi:type="dcterms:W3CDTF">2021-08-24T09:47:00Z</dcterms:modified>
</cp:coreProperties>
</file>