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B72CE3">
        <w:rPr>
          <w:color w:val="6BA999"/>
        </w:rPr>
        <w:t>IMBISA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DF6D1C">
        <w:rPr>
          <w:rFonts w:asciiTheme="minorHAnsi" w:hAnsiTheme="minorHAnsi" w:cstheme="minorHAnsi"/>
          <w:szCs w:val="24"/>
        </w:rPr>
        <w:t>14</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B72CE3"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Las relativas a la informa</w:t>
      </w:r>
      <w:r w:rsidR="002A60F8">
        <w:rPr>
          <w:rFonts w:asciiTheme="minorHAnsi" w:hAnsiTheme="minorHAnsi" w:cstheme="minorHAnsi"/>
          <w:szCs w:val="24"/>
        </w:rPr>
        <w:t>ción del grupo de obligaciones contratación</w:t>
      </w:r>
      <w:r w:rsidR="00BC2EA8">
        <w:rPr>
          <w:rFonts w:asciiTheme="minorHAnsi" w:hAnsiTheme="minorHAnsi" w:cstheme="minorHAnsi"/>
          <w:szCs w:val="24"/>
        </w:rPr>
        <w:t>.</w:t>
      </w:r>
    </w:p>
    <w:p w:rsidR="002A60F8" w:rsidRDefault="002A60F8"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observación relativa a la publicación del convenio con la FNMT subscrito en 2015. A efectos de esta evaluación se considerará</w:t>
      </w:r>
      <w:r w:rsidR="00424BBC">
        <w:rPr>
          <w:rFonts w:asciiTheme="minorHAnsi" w:hAnsiTheme="minorHAnsi" w:cstheme="minorHAnsi"/>
          <w:szCs w:val="24"/>
        </w:rPr>
        <w:t xml:space="preserve"> esta obligación</w:t>
      </w:r>
      <w:r>
        <w:rPr>
          <w:rFonts w:asciiTheme="minorHAnsi" w:hAnsiTheme="minorHAnsi" w:cstheme="minorHAnsi"/>
          <w:szCs w:val="24"/>
        </w:rPr>
        <w:t xml:space="preserve"> no aplicable.</w:t>
      </w:r>
    </w:p>
    <w:p w:rsidR="007F316E" w:rsidRDefault="007F316E"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w:t>
      </w:r>
      <w:r w:rsidR="002A60F8">
        <w:rPr>
          <w:rFonts w:asciiTheme="minorHAnsi" w:hAnsiTheme="minorHAnsi" w:cstheme="minorHAnsi"/>
          <w:szCs w:val="24"/>
        </w:rPr>
        <w:t>observación relativa a la publicación del presupuesto 2021</w:t>
      </w:r>
      <w:r w:rsidR="00211286">
        <w:rPr>
          <w:rFonts w:asciiTheme="minorHAnsi" w:hAnsiTheme="minorHAnsi" w:cstheme="minorHAnsi"/>
          <w:szCs w:val="24"/>
        </w:rPr>
        <w:t>.</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B90614" w:rsidRDefault="00B90614" w:rsidP="00B90614">
      <w:pPr>
        <w:pStyle w:val="Prrafodelista"/>
        <w:tabs>
          <w:tab w:val="left" w:pos="284"/>
        </w:tabs>
        <w:spacing w:before="120" w:after="120" w:line="312" w:lineRule="auto"/>
        <w:jc w:val="both"/>
        <w:rPr>
          <w:rFonts w:asciiTheme="minorHAnsi" w:hAnsiTheme="minorHAnsi" w:cstheme="minorHAnsi"/>
          <w:b/>
          <w:szCs w:val="24"/>
        </w:rPr>
      </w:pPr>
    </w:p>
    <w:p w:rsidR="00B90614" w:rsidRDefault="00424BBC" w:rsidP="00B90614">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relativa a la publicación de los informes de auditoría. La obligación hace referencia a los informes emitidos por órganos de control externo, en el caso de IMBISA, serían los informes emitidos por el Tribunal de Cuentas. En el caso de que no existan informes de auditoría o fiscalización del TCU relativos a IMBISA debería hacerse referencia expresa a esta cuestión.  </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EF08AB" w:rsidRPr="00EF08AB" w:rsidRDefault="00EF08AB" w:rsidP="00EF08AB">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Tras la revisión efectuada el Índice de Cumplimiento de la Información Obligatoria (ICIO) </w:t>
      </w:r>
      <w:r>
        <w:rPr>
          <w:rFonts w:asciiTheme="minorHAnsi" w:hAnsiTheme="minorHAnsi" w:cstheme="minorHAnsi"/>
          <w:szCs w:val="24"/>
        </w:rPr>
        <w:t xml:space="preserve">se sitúa en el </w:t>
      </w:r>
      <w:r w:rsidR="00424BBC">
        <w:rPr>
          <w:rFonts w:asciiTheme="minorHAnsi" w:hAnsiTheme="minorHAnsi" w:cstheme="minorHAnsi"/>
          <w:szCs w:val="24"/>
        </w:rPr>
        <w:t>62,5</w:t>
      </w:r>
      <w:r>
        <w:rPr>
          <w:rFonts w:asciiTheme="minorHAnsi" w:hAnsiTheme="minorHAnsi" w:cstheme="minorHAnsi"/>
          <w:szCs w:val="24"/>
        </w:rPr>
        <w:t>%.</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424BBC" w:rsidRDefault="00424BBC" w:rsidP="00424BBC">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Pr>
          <w:rFonts w:asciiTheme="minorHAnsi" w:hAnsiTheme="minorHAnsi" w:cstheme="minorHAnsi"/>
          <w:szCs w:val="24"/>
        </w:rPr>
        <w:t>proactividad</w:t>
      </w:r>
      <w:proofErr w:type="spellEnd"/>
      <w:r>
        <w:rPr>
          <w:rFonts w:asciiTheme="minorHAnsi" w:hAnsiTheme="minorHAnsi" w:cstheme="minorHAnsi"/>
          <w:szCs w:val="24"/>
        </w:rPr>
        <w:t xml:space="preserve"> de IMBISA en la aplicación de las recomendaciones derivadas de la evaluación, muchas de ellas han sido implementadas durante el periodo de observaciones. Esto sin duda redundará en un mayor nivel de cumplimiento cuando en 2022 se revise el grado de aplicación de las recomendaciones efectuadas. </w:t>
      </w:r>
    </w:p>
    <w:p w:rsidR="006F17B5" w:rsidRPr="002C000A" w:rsidRDefault="006F17B5" w:rsidP="009557B1">
      <w:pPr>
        <w:autoSpaceDE w:val="0"/>
        <w:autoSpaceDN w:val="0"/>
        <w:adjustRightInd w:val="0"/>
        <w:spacing w:after="0"/>
        <w:jc w:val="right"/>
        <w:rPr>
          <w:szCs w:val="24"/>
        </w:rPr>
      </w:pPr>
      <w:bookmarkStart w:id="0" w:name="_GoBack"/>
      <w:bookmarkEnd w:id="0"/>
      <w:r w:rsidRPr="002C000A">
        <w:rPr>
          <w:rFonts w:asciiTheme="minorHAnsi" w:hAnsiTheme="minorHAnsi" w:cstheme="minorHAnsi"/>
          <w:szCs w:val="24"/>
        </w:rPr>
        <w:t xml:space="preserve">Madrid, </w:t>
      </w:r>
      <w:r w:rsidR="00962C5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16E" w:rsidRDefault="007F316E" w:rsidP="00344FE7">
      <w:pPr>
        <w:spacing w:after="0" w:line="240" w:lineRule="auto"/>
      </w:pPr>
      <w:r>
        <w:separator/>
      </w:r>
    </w:p>
  </w:endnote>
  <w:endnote w:type="continuationSeparator" w:id="0">
    <w:p w:rsidR="007F316E" w:rsidRDefault="007F316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7F316E" w:rsidRPr="00C23F36" w:rsidRDefault="007F316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424BBC">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16E" w:rsidRDefault="007F316E" w:rsidP="00344FE7">
      <w:pPr>
        <w:spacing w:after="0" w:line="240" w:lineRule="auto"/>
      </w:pPr>
      <w:r>
        <w:separator/>
      </w:r>
    </w:p>
  </w:footnote>
  <w:footnote w:type="continuationSeparator" w:id="0">
    <w:p w:rsidR="007F316E" w:rsidRDefault="007F316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6E" w:rsidRDefault="007F316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7F316E" w:rsidRDefault="007F316E">
    <w:pPr>
      <w:pStyle w:val="Encabezado"/>
    </w:pPr>
  </w:p>
  <w:p w:rsidR="007F316E" w:rsidRDefault="007F316E" w:rsidP="00344FE7">
    <w:pPr>
      <w:pStyle w:val="Encabezado"/>
    </w:pPr>
  </w:p>
  <w:p w:rsidR="007F316E" w:rsidRDefault="007F316E" w:rsidP="00344FE7">
    <w:pPr>
      <w:pStyle w:val="Encabezado"/>
    </w:pPr>
  </w:p>
  <w:p w:rsidR="007F316E" w:rsidRDefault="007F316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6E" w:rsidRDefault="007F316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29_"/>
      </v:shape>
    </w:pict>
  </w:numPicBullet>
  <w:numPicBullet w:numPicBulletId="1">
    <w:pict>
      <v:shape id="_x0000_i1026"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5">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
  </w:num>
  <w:num w:numId="11">
    <w:abstractNumId w:val="16"/>
  </w:num>
  <w:num w:numId="12">
    <w:abstractNumId w:val="8"/>
  </w:num>
  <w:num w:numId="13">
    <w:abstractNumId w:val="3"/>
  </w:num>
  <w:num w:numId="14">
    <w:abstractNumId w:val="11"/>
  </w:num>
  <w:num w:numId="15">
    <w:abstractNumId w:val="9"/>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0B65C9"/>
    <w:rsid w:val="001257F9"/>
    <w:rsid w:val="0014196C"/>
    <w:rsid w:val="001620F0"/>
    <w:rsid w:val="001750A8"/>
    <w:rsid w:val="00175D6C"/>
    <w:rsid w:val="0018324C"/>
    <w:rsid w:val="00194E05"/>
    <w:rsid w:val="001B02FE"/>
    <w:rsid w:val="001B16D9"/>
    <w:rsid w:val="001E44BC"/>
    <w:rsid w:val="00211286"/>
    <w:rsid w:val="00226CA0"/>
    <w:rsid w:val="00235A40"/>
    <w:rsid w:val="00251194"/>
    <w:rsid w:val="00292806"/>
    <w:rsid w:val="002A4771"/>
    <w:rsid w:val="002A60F8"/>
    <w:rsid w:val="002C000A"/>
    <w:rsid w:val="002F2730"/>
    <w:rsid w:val="002F5D0B"/>
    <w:rsid w:val="003259B9"/>
    <w:rsid w:val="00344FE7"/>
    <w:rsid w:val="00351475"/>
    <w:rsid w:val="00364215"/>
    <w:rsid w:val="003656B1"/>
    <w:rsid w:val="003B5DE7"/>
    <w:rsid w:val="003D01AF"/>
    <w:rsid w:val="003D0DAF"/>
    <w:rsid w:val="003D55F5"/>
    <w:rsid w:val="003F0972"/>
    <w:rsid w:val="003F38BD"/>
    <w:rsid w:val="004108BB"/>
    <w:rsid w:val="004208AE"/>
    <w:rsid w:val="00424BBC"/>
    <w:rsid w:val="00434AE3"/>
    <w:rsid w:val="0045134F"/>
    <w:rsid w:val="004B15B8"/>
    <w:rsid w:val="004D4EF1"/>
    <w:rsid w:val="00532B7B"/>
    <w:rsid w:val="005767F7"/>
    <w:rsid w:val="005B1C12"/>
    <w:rsid w:val="005E3D42"/>
    <w:rsid w:val="00614890"/>
    <w:rsid w:val="00681FC9"/>
    <w:rsid w:val="006C0214"/>
    <w:rsid w:val="006F17B5"/>
    <w:rsid w:val="006F5890"/>
    <w:rsid w:val="0071472F"/>
    <w:rsid w:val="007342F2"/>
    <w:rsid w:val="007467AA"/>
    <w:rsid w:val="007615EB"/>
    <w:rsid w:val="00777715"/>
    <w:rsid w:val="007A662D"/>
    <w:rsid w:val="007B024C"/>
    <w:rsid w:val="007B2862"/>
    <w:rsid w:val="007C00E5"/>
    <w:rsid w:val="007C0642"/>
    <w:rsid w:val="007C1C6F"/>
    <w:rsid w:val="007D24E2"/>
    <w:rsid w:val="007F316E"/>
    <w:rsid w:val="00815DA2"/>
    <w:rsid w:val="00855ECA"/>
    <w:rsid w:val="008649E1"/>
    <w:rsid w:val="00890E84"/>
    <w:rsid w:val="0089717A"/>
    <w:rsid w:val="008B79BD"/>
    <w:rsid w:val="00901F1F"/>
    <w:rsid w:val="009029E0"/>
    <w:rsid w:val="00904540"/>
    <w:rsid w:val="009557B1"/>
    <w:rsid w:val="00962C57"/>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802F7"/>
    <w:rsid w:val="00AE5BF4"/>
    <w:rsid w:val="00AF21FA"/>
    <w:rsid w:val="00AF4D45"/>
    <w:rsid w:val="00AF5C68"/>
    <w:rsid w:val="00B2797F"/>
    <w:rsid w:val="00B31F84"/>
    <w:rsid w:val="00B35A53"/>
    <w:rsid w:val="00B72CE3"/>
    <w:rsid w:val="00B75881"/>
    <w:rsid w:val="00B81EE6"/>
    <w:rsid w:val="00B90614"/>
    <w:rsid w:val="00BC2EA8"/>
    <w:rsid w:val="00BC7A82"/>
    <w:rsid w:val="00C01613"/>
    <w:rsid w:val="00C0201F"/>
    <w:rsid w:val="00C05003"/>
    <w:rsid w:val="00C119CE"/>
    <w:rsid w:val="00C23F36"/>
    <w:rsid w:val="00C305B6"/>
    <w:rsid w:val="00C3135F"/>
    <w:rsid w:val="00C46DED"/>
    <w:rsid w:val="00C736B9"/>
    <w:rsid w:val="00C74DA9"/>
    <w:rsid w:val="00C82AB2"/>
    <w:rsid w:val="00C87BC3"/>
    <w:rsid w:val="00C94C61"/>
    <w:rsid w:val="00CF0704"/>
    <w:rsid w:val="00CF150D"/>
    <w:rsid w:val="00D23111"/>
    <w:rsid w:val="00D239A9"/>
    <w:rsid w:val="00D445A4"/>
    <w:rsid w:val="00D44E9D"/>
    <w:rsid w:val="00D72EF9"/>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52DD-16F6-4F6A-8379-ABB8AE3C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1</cp:revision>
  <cp:lastPrinted>2015-01-27T17:42:00Z</cp:lastPrinted>
  <dcterms:created xsi:type="dcterms:W3CDTF">2021-08-23T11:30:00Z</dcterms:created>
  <dcterms:modified xsi:type="dcterms:W3CDTF">2021-08-23T12:03:00Z</dcterms:modified>
</cp:coreProperties>
</file>