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2482</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A72FD" w:rsidRPr="00006957" w:rsidRDefault="00AA72F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10;8E8I2wAAAAgBAAAPAAAAZHJzL2Rvd25yZXYueG1sTI/NTsMwEITvSLyDtUjcqE1pSJXGqVARD0Cp&#10;xNWJt3FUex3Fzg99etwTHEczmvmm3C/OsgmH0HmS8LwSwJAarztqJZy+Pp62wEJUpJX1hBJ+MMC+&#10;ur8rVaH9TJ84HWPLUgmFQkkwMfYF56Ex6FRY+R4peWc/OBWTHFquBzWncmf5WohX7lRHacGoHg8G&#10;m8txdBKa6/i+PXT1NF/z77xejM3OZKV8fFjedsAiLvEvDDf8hA5VYqr9SDowKyHLspSUsAF2c0X+&#10;knQtYZ2LDfCq5P8PVL8AAAD//wMAUEsBAi0AFAAGAAgAAAAhALaDOJL+AAAA4QEAABMAAAAAAAAA&#10;AAAAAAAAAAAAAFtDb250ZW50X1R5cGVzXS54bWxQSwECLQAUAAYACAAAACEAOP0h/9YAAACUAQAA&#10;CwAAAAAAAAAAAAAAAAAvAQAAX3JlbHMvLnJlbHNQSwECLQAUAAYACAAAACEApLQoFbYCAADCBQAA&#10;DgAAAAAAAAAAAAAAAAAuAgAAZHJzL2Uyb0RvYy54bWxQSwECLQAUAAYACAAAACEA//BPCNsAAAAI&#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A72FD" w:rsidRPr="00006957" w:rsidRDefault="00AA72F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A72FD" w:rsidRDefault="00AA72F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A72FD" w:rsidRDefault="00AA72F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647379">
            <w:pPr>
              <w:rPr>
                <w:sz w:val="24"/>
                <w:szCs w:val="24"/>
              </w:rPr>
            </w:pPr>
            <w:r>
              <w:rPr>
                <w:sz w:val="24"/>
                <w:szCs w:val="24"/>
              </w:rPr>
              <w:t xml:space="preserve">Autoridad Portuaria de </w:t>
            </w:r>
            <w:r w:rsidR="00A30F49">
              <w:rPr>
                <w:sz w:val="24"/>
                <w:szCs w:val="24"/>
              </w:rPr>
              <w:t>Melilla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2B47F9" w:rsidP="00A30F49">
            <w:pPr>
              <w:rPr>
                <w:sz w:val="24"/>
                <w:szCs w:val="24"/>
              </w:rPr>
            </w:pPr>
            <w:r>
              <w:rPr>
                <w:sz w:val="24"/>
                <w:szCs w:val="24"/>
              </w:rPr>
              <w:t>0</w:t>
            </w:r>
            <w:r w:rsidR="00A30F49">
              <w:rPr>
                <w:sz w:val="24"/>
                <w:szCs w:val="24"/>
              </w:rPr>
              <w:t>9</w:t>
            </w:r>
            <w:r>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A30F49">
            <w:pPr>
              <w:rPr>
                <w:sz w:val="24"/>
                <w:szCs w:val="24"/>
              </w:rPr>
            </w:pPr>
            <w:r w:rsidRPr="00A30F49">
              <w:rPr>
                <w:sz w:val="24"/>
                <w:szCs w:val="24"/>
              </w:rPr>
              <w:t>https://www.puertodemelilla.es/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FD3BED"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FD3BED">
            <w:pPr>
              <w:rPr>
                <w:sz w:val="20"/>
                <w:szCs w:val="20"/>
              </w:rPr>
            </w:pPr>
            <w:r>
              <w:rPr>
                <w:sz w:val="20"/>
                <w:szCs w:val="20"/>
              </w:rPr>
              <w:t>Sociedades Mercantiles del Sector Público</w:t>
            </w:r>
          </w:p>
        </w:tc>
        <w:tc>
          <w:tcPr>
            <w:tcW w:w="709" w:type="dxa"/>
            <w:vAlign w:val="center"/>
          </w:tcPr>
          <w:p w:rsidR="005B19E4" w:rsidRPr="004A123A" w:rsidRDefault="005B19E4" w:rsidP="00AE0920">
            <w:pPr>
              <w:jc w:val="center"/>
              <w:rPr>
                <w:b/>
                <w:sz w:val="20"/>
                <w:szCs w:val="20"/>
              </w:rPr>
            </w:pPr>
          </w:p>
        </w:tc>
      </w:tr>
      <w:tr w:rsidR="00FD3BED" w:rsidRPr="00F14DA4" w:rsidTr="00AE0920">
        <w:tc>
          <w:tcPr>
            <w:tcW w:w="1760" w:type="dxa"/>
          </w:tcPr>
          <w:p w:rsidR="00FD3BED" w:rsidRDefault="00FD3BED" w:rsidP="00AE0920">
            <w:pPr>
              <w:rPr>
                <w:sz w:val="20"/>
                <w:szCs w:val="20"/>
              </w:rPr>
            </w:pPr>
            <w:r>
              <w:rPr>
                <w:sz w:val="20"/>
                <w:szCs w:val="20"/>
              </w:rPr>
              <w:t>2.1.h</w:t>
            </w:r>
          </w:p>
        </w:tc>
        <w:tc>
          <w:tcPr>
            <w:tcW w:w="8129" w:type="dxa"/>
          </w:tcPr>
          <w:p w:rsidR="00FD3BED" w:rsidRDefault="00FD3BED" w:rsidP="00AE0920">
            <w:pPr>
              <w:rPr>
                <w:sz w:val="20"/>
                <w:szCs w:val="20"/>
              </w:rPr>
            </w:pPr>
            <w:r>
              <w:rPr>
                <w:sz w:val="20"/>
                <w:szCs w:val="20"/>
              </w:rPr>
              <w:t>Fundaciones del Sector Público</w:t>
            </w:r>
          </w:p>
        </w:tc>
        <w:tc>
          <w:tcPr>
            <w:tcW w:w="709" w:type="dxa"/>
            <w:vAlign w:val="center"/>
          </w:tcPr>
          <w:p w:rsidR="00FD3BED" w:rsidRPr="004A123A" w:rsidRDefault="00FD3BED" w:rsidP="00AE0920">
            <w:pPr>
              <w:jc w:val="center"/>
              <w:rPr>
                <w:b/>
                <w:sz w:val="20"/>
                <w:szCs w:val="20"/>
              </w:rPr>
            </w:pPr>
          </w:p>
        </w:tc>
      </w:tr>
      <w:tr w:rsidR="005B19E4" w:rsidRPr="00F14DA4" w:rsidTr="00AE0920">
        <w:tc>
          <w:tcPr>
            <w:tcW w:w="1760" w:type="dxa"/>
          </w:tcPr>
          <w:p w:rsidR="005B19E4" w:rsidRPr="00F14DA4" w:rsidRDefault="005B19E4" w:rsidP="00FD3BED">
            <w:pPr>
              <w:rPr>
                <w:sz w:val="20"/>
                <w:szCs w:val="20"/>
              </w:rPr>
            </w:pPr>
            <w:r>
              <w:rPr>
                <w:sz w:val="20"/>
                <w:szCs w:val="20"/>
              </w:rPr>
              <w:t>2.1.</w:t>
            </w:r>
            <w:r w:rsidR="00FD3BED">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E3187"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21DC9">
            <w:pPr>
              <w:rPr>
                <w:sz w:val="20"/>
                <w:szCs w:val="20"/>
              </w:rPr>
            </w:pPr>
            <w:r w:rsidRPr="0057532F">
              <w:rPr>
                <w:sz w:val="20"/>
                <w:szCs w:val="20"/>
              </w:rPr>
              <w:t xml:space="preserve">Encomiendas </w:t>
            </w:r>
            <w:r w:rsidR="00DF0190">
              <w:rPr>
                <w:sz w:val="20"/>
                <w:szCs w:val="20"/>
              </w:rPr>
              <w:t>de gestión</w:t>
            </w:r>
            <w:r w:rsidR="00421DC9">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40246" w:rsidRPr="00E34195" w:rsidRDefault="00B005E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AE0920"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AE0920" w:rsidP="00157110">
            <w:pPr>
              <w:jc w:val="both"/>
              <w:rPr>
                <w:sz w:val="20"/>
                <w:szCs w:val="20"/>
              </w:rPr>
            </w:pPr>
            <w:r>
              <w:rPr>
                <w:sz w:val="20"/>
                <w:szCs w:val="20"/>
              </w:rPr>
              <w:t xml:space="preserve">La información relacionada con las obligaciones de publicidad activa se localiza </w:t>
            </w:r>
            <w:r w:rsidR="003D53D6">
              <w:rPr>
                <w:sz w:val="20"/>
                <w:szCs w:val="20"/>
              </w:rPr>
              <w:t xml:space="preserve">fundamentalmente </w:t>
            </w:r>
            <w:r>
              <w:rPr>
                <w:sz w:val="20"/>
                <w:szCs w:val="20"/>
              </w:rPr>
              <w:t xml:space="preserve">en </w:t>
            </w:r>
            <w:r w:rsidR="003D53D6">
              <w:rPr>
                <w:sz w:val="20"/>
                <w:szCs w:val="20"/>
              </w:rPr>
              <w:t xml:space="preserve">el acceso </w:t>
            </w:r>
            <w:r w:rsidR="00647379">
              <w:rPr>
                <w:sz w:val="20"/>
                <w:szCs w:val="20"/>
              </w:rPr>
              <w:t>Autoridad Portuaria,</w:t>
            </w:r>
            <w:r w:rsidR="00A30F49">
              <w:rPr>
                <w:sz w:val="20"/>
                <w:szCs w:val="20"/>
              </w:rPr>
              <w:t xml:space="preserve"> de la web institucional, pero también en los accesos e-administración e Información. </w:t>
            </w:r>
            <w:r w:rsidR="003D53D6">
              <w:rPr>
                <w:sz w:val="20"/>
                <w:szCs w:val="20"/>
              </w:rPr>
              <w:t xml:space="preserve"> </w:t>
            </w:r>
            <w:r w:rsidR="00F96321">
              <w:rPr>
                <w:sz w:val="20"/>
                <w:szCs w:val="20"/>
              </w:rPr>
              <w:t>La información</w:t>
            </w:r>
            <w:r w:rsidR="00157110">
              <w:rPr>
                <w:sz w:val="20"/>
                <w:szCs w:val="20"/>
              </w:rPr>
              <w:t>,</w:t>
            </w:r>
            <w:r w:rsidR="00A30F49">
              <w:rPr>
                <w:sz w:val="20"/>
                <w:szCs w:val="20"/>
              </w:rPr>
              <w:t xml:space="preserve"> por tanto, </w:t>
            </w:r>
            <w:r w:rsidR="00F96321">
              <w:rPr>
                <w:sz w:val="20"/>
                <w:szCs w:val="20"/>
              </w:rPr>
              <w:t>se encuentra dispersa y en ocasiones el acceso o enlace a través del que se localiza la información por su denominación no facilita la localización</w:t>
            </w:r>
            <w:r w:rsidR="004A5C9A">
              <w:rPr>
                <w:sz w:val="20"/>
                <w:szCs w:val="20"/>
              </w:rPr>
              <w:t xml:space="preserve"> de</w:t>
            </w:r>
            <w:r w:rsidR="00157110">
              <w:rPr>
                <w:sz w:val="20"/>
                <w:szCs w:val="20"/>
              </w:rPr>
              <w:t xml:space="preserve"> </w:t>
            </w:r>
            <w:r w:rsidR="004A5C9A">
              <w:rPr>
                <w:sz w:val="20"/>
                <w:szCs w:val="20"/>
              </w:rPr>
              <w:t>la información</w:t>
            </w:r>
            <w:r w:rsidR="00F96321">
              <w:rPr>
                <w:sz w:val="20"/>
                <w:szCs w:val="20"/>
              </w:rPr>
              <w:t>.</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AE0920"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91"/>
        <w:gridCol w:w="1985"/>
        <w:gridCol w:w="709"/>
        <w:gridCol w:w="6037"/>
      </w:tblGrid>
      <w:tr w:rsidR="00E34195" w:rsidRPr="00E34195" w:rsidTr="004A5C9A">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8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4A5C9A">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09" w:type="dxa"/>
            <w:tcBorders>
              <w:top w:val="single" w:sz="4" w:space="0" w:color="00642D"/>
              <w:left w:val="single" w:sz="4" w:space="0" w:color="00642D"/>
              <w:bottom w:val="single" w:sz="4" w:space="0" w:color="00642D"/>
              <w:right w:val="single" w:sz="4" w:space="0" w:color="00642D"/>
            </w:tcBorders>
          </w:tcPr>
          <w:p w:rsidR="00E34195" w:rsidRPr="003275CF" w:rsidRDefault="003D53D6" w:rsidP="003D53D6">
            <w:pPr>
              <w:pStyle w:val="Cuerpodelboletn"/>
              <w:spacing w:before="120" w:after="120" w:line="312" w:lineRule="auto"/>
              <w:jc w:val="center"/>
              <w:rPr>
                <w:rStyle w:val="Ttulo2Car"/>
                <w:b w:val="0"/>
                <w:color w:val="auto"/>
                <w:sz w:val="24"/>
                <w:szCs w:val="24"/>
                <w:lang w:bidi="es-ES"/>
              </w:rPr>
            </w:pPr>
            <w:r w:rsidRPr="003275C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647379" w:rsidP="004A5C9A">
            <w:pPr>
              <w:pStyle w:val="Cuerpodelboletn"/>
              <w:spacing w:before="120" w:after="120" w:line="276" w:lineRule="auto"/>
              <w:rPr>
                <w:rStyle w:val="Ttulo2Car"/>
                <w:b w:val="0"/>
                <w:color w:val="auto"/>
                <w:sz w:val="20"/>
                <w:szCs w:val="20"/>
                <w:lang w:bidi="es-ES"/>
              </w:rPr>
            </w:pPr>
            <w:r>
              <w:rPr>
                <w:rStyle w:val="Ttulo2Car"/>
                <w:b w:val="0"/>
                <w:color w:val="auto"/>
                <w:sz w:val="20"/>
                <w:szCs w:val="20"/>
                <w:lang w:bidi="es-ES"/>
              </w:rPr>
              <w:t xml:space="preserve">La información se localiza </w:t>
            </w:r>
            <w:r w:rsidR="00A30F49">
              <w:rPr>
                <w:rStyle w:val="Ttulo2Car"/>
                <w:b w:val="0"/>
                <w:color w:val="auto"/>
                <w:sz w:val="20"/>
                <w:szCs w:val="20"/>
                <w:lang w:bidi="es-ES"/>
              </w:rPr>
              <w:t>a través</w:t>
            </w:r>
            <w:r>
              <w:rPr>
                <w:rStyle w:val="Ttulo2Car"/>
                <w:b w:val="0"/>
                <w:color w:val="auto"/>
                <w:sz w:val="20"/>
                <w:szCs w:val="20"/>
                <w:lang w:bidi="es-ES"/>
              </w:rPr>
              <w:t xml:space="preserve"> </w:t>
            </w:r>
            <w:r w:rsidR="00A30F49">
              <w:rPr>
                <w:rStyle w:val="Ttulo2Car"/>
                <w:b w:val="0"/>
                <w:color w:val="auto"/>
                <w:sz w:val="20"/>
                <w:szCs w:val="20"/>
                <w:lang w:bidi="es-ES"/>
              </w:rPr>
              <w:t>d</w:t>
            </w:r>
            <w:r>
              <w:rPr>
                <w:rStyle w:val="Ttulo2Car"/>
                <w:b w:val="0"/>
                <w:color w:val="auto"/>
                <w:sz w:val="20"/>
                <w:szCs w:val="20"/>
                <w:lang w:bidi="es-ES"/>
              </w:rPr>
              <w:t xml:space="preserve">el enlace </w:t>
            </w:r>
            <w:r w:rsidR="00A30F49">
              <w:rPr>
                <w:rStyle w:val="Ttulo2Car"/>
                <w:b w:val="0"/>
                <w:color w:val="auto"/>
                <w:sz w:val="20"/>
                <w:szCs w:val="20"/>
                <w:lang w:bidi="es-ES"/>
              </w:rPr>
              <w:t>información jurídica</w:t>
            </w:r>
            <w:r>
              <w:rPr>
                <w:rStyle w:val="Ttulo2Car"/>
                <w:b w:val="0"/>
                <w:color w:val="auto"/>
                <w:sz w:val="20"/>
                <w:szCs w:val="20"/>
                <w:lang w:bidi="es-ES"/>
              </w:rPr>
              <w:t xml:space="preserve"> del </w:t>
            </w:r>
            <w:r w:rsidR="00A30F49">
              <w:rPr>
                <w:rStyle w:val="Ttulo2Car"/>
                <w:b w:val="0"/>
                <w:color w:val="auto"/>
                <w:sz w:val="20"/>
                <w:szCs w:val="20"/>
                <w:lang w:bidi="es-ES"/>
              </w:rPr>
              <w:t>acceso</w:t>
            </w:r>
            <w:r>
              <w:rPr>
                <w:rStyle w:val="Ttulo2Car"/>
                <w:b w:val="0"/>
                <w:color w:val="auto"/>
                <w:sz w:val="20"/>
                <w:szCs w:val="20"/>
                <w:lang w:bidi="es-ES"/>
              </w:rPr>
              <w:t xml:space="preserve"> </w:t>
            </w:r>
            <w:r w:rsidR="00A30F49">
              <w:rPr>
                <w:rStyle w:val="Ttulo2Car"/>
                <w:b w:val="0"/>
                <w:color w:val="auto"/>
                <w:sz w:val="20"/>
                <w:szCs w:val="20"/>
                <w:lang w:bidi="es-ES"/>
              </w:rPr>
              <w:t>Información</w:t>
            </w:r>
            <w:r>
              <w:rPr>
                <w:rStyle w:val="Ttulo2Car"/>
                <w:b w:val="0"/>
                <w:color w:val="auto"/>
                <w:sz w:val="20"/>
                <w:szCs w:val="20"/>
                <w:lang w:bidi="es-ES"/>
              </w:rPr>
              <w:t>.</w:t>
            </w:r>
            <w:r w:rsidR="003D53D6" w:rsidRPr="00647379">
              <w:rPr>
                <w:rStyle w:val="Ttulo2Car"/>
                <w:b w:val="0"/>
                <w:color w:val="auto"/>
                <w:sz w:val="20"/>
                <w:szCs w:val="20"/>
                <w:lang w:bidi="es-ES"/>
              </w:rPr>
              <w:t xml:space="preserve"> </w:t>
            </w:r>
            <w:r w:rsidR="00F96321">
              <w:rPr>
                <w:rStyle w:val="Ttulo2Car"/>
                <w:b w:val="0"/>
                <w:color w:val="auto"/>
                <w:sz w:val="20"/>
                <w:szCs w:val="20"/>
                <w:lang w:bidi="es-ES"/>
              </w:rPr>
              <w:t xml:space="preserve">Se proporcionan enlaces al Texto refundido de la Ley de Puertos del Estado y de la Marina Mercante y </w:t>
            </w:r>
            <w:r w:rsidR="000E26B0">
              <w:rPr>
                <w:rStyle w:val="Ttulo2Car"/>
                <w:b w:val="0"/>
                <w:color w:val="auto"/>
                <w:sz w:val="20"/>
                <w:szCs w:val="20"/>
                <w:lang w:bidi="es-ES"/>
              </w:rPr>
              <w:t>numerosa normativa reguladora de las actividades de los Puertos y Autoridades Portuarias.</w:t>
            </w:r>
            <w:r w:rsidR="003275CF">
              <w:rPr>
                <w:rStyle w:val="Ttulo2Car"/>
                <w:b w:val="0"/>
                <w:color w:val="auto"/>
                <w:sz w:val="20"/>
                <w:szCs w:val="20"/>
                <w:lang w:bidi="es-ES"/>
              </w:rPr>
              <w:t xml:space="preserve"> Remite al BOE en su versión consolidada.</w:t>
            </w:r>
          </w:p>
          <w:p w:rsidR="003F38B1" w:rsidRPr="00647379" w:rsidRDefault="003F38B1" w:rsidP="004A5C9A">
            <w:pPr>
              <w:pStyle w:val="Cuerpodelboletn"/>
              <w:spacing w:before="120" w:after="120" w:line="276" w:lineRule="auto"/>
              <w:rPr>
                <w:rStyle w:val="Ttulo2Car"/>
                <w:b w:val="0"/>
                <w:color w:val="auto"/>
                <w:sz w:val="20"/>
                <w:szCs w:val="20"/>
                <w:highlight w:val="yellow"/>
                <w:lang w:bidi="es-ES"/>
              </w:rPr>
            </w:pPr>
          </w:p>
        </w:tc>
      </w:tr>
      <w:tr w:rsidR="00E34195" w:rsidRPr="00CB5511" w:rsidTr="004A5C9A">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09" w:type="dxa"/>
            <w:tcBorders>
              <w:top w:val="single" w:sz="4" w:space="0" w:color="00642D"/>
              <w:left w:val="single" w:sz="4" w:space="0" w:color="00642D"/>
              <w:bottom w:val="single" w:sz="4" w:space="0" w:color="00642D"/>
              <w:right w:val="single" w:sz="4" w:space="0" w:color="00642D"/>
            </w:tcBorders>
          </w:tcPr>
          <w:p w:rsidR="00E34195" w:rsidRPr="003275CF" w:rsidRDefault="00D277F8" w:rsidP="003D53D6">
            <w:pPr>
              <w:pStyle w:val="Cuerpodelboletn"/>
              <w:spacing w:before="120" w:after="120" w:line="312" w:lineRule="auto"/>
              <w:jc w:val="center"/>
              <w:rPr>
                <w:rStyle w:val="Ttulo2Car"/>
                <w:b w:val="0"/>
                <w:color w:val="auto"/>
                <w:sz w:val="24"/>
                <w:szCs w:val="24"/>
                <w:lang w:bidi="es-ES"/>
              </w:rPr>
            </w:pPr>
            <w:r w:rsidRPr="003275C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4A5C9A" w:rsidP="00B100D4">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 xml:space="preserve">Esta información se ha localizado a través del acceso </w:t>
            </w:r>
            <w:r w:rsidR="00B100D4">
              <w:rPr>
                <w:rStyle w:val="Ttulo2Car"/>
                <w:b w:val="0"/>
                <w:color w:val="auto"/>
                <w:sz w:val="20"/>
                <w:szCs w:val="20"/>
                <w:lang w:bidi="es-ES"/>
              </w:rPr>
              <w:t>Información</w:t>
            </w:r>
            <w:r>
              <w:rPr>
                <w:rStyle w:val="Ttulo2Car"/>
                <w:b w:val="0"/>
                <w:color w:val="auto"/>
                <w:sz w:val="20"/>
                <w:szCs w:val="20"/>
                <w:lang w:bidi="es-ES"/>
              </w:rPr>
              <w:t xml:space="preserve"> y dentro de éste en el enlace información jurídica. </w:t>
            </w:r>
          </w:p>
        </w:tc>
      </w:tr>
      <w:tr w:rsidR="00E34195" w:rsidRPr="00CB5511" w:rsidTr="004A5C9A">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09" w:type="dxa"/>
            <w:tcBorders>
              <w:top w:val="single" w:sz="4" w:space="0" w:color="00642D"/>
              <w:left w:val="single" w:sz="4" w:space="0" w:color="00642D"/>
              <w:bottom w:val="single" w:sz="4" w:space="0" w:color="00642D"/>
              <w:right w:val="single" w:sz="4" w:space="0" w:color="00642D"/>
            </w:tcBorders>
          </w:tcPr>
          <w:p w:rsidR="00E34195" w:rsidRPr="003275CF"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E026E9" w:rsidP="004A5C9A">
            <w:pPr>
              <w:pStyle w:val="Cuerpodelboletn"/>
              <w:spacing w:before="120" w:after="120" w:line="276" w:lineRule="auto"/>
              <w:rPr>
                <w:rStyle w:val="Ttulo2Car"/>
                <w:b w:val="0"/>
                <w:color w:val="auto"/>
                <w:sz w:val="20"/>
                <w:szCs w:val="20"/>
                <w:lang w:bidi="es-ES"/>
              </w:rPr>
            </w:pPr>
            <w:r w:rsidRPr="0067746E">
              <w:rPr>
                <w:rStyle w:val="Ttulo2Car"/>
                <w:b w:val="0"/>
                <w:color w:val="auto"/>
                <w:sz w:val="20"/>
                <w:szCs w:val="20"/>
                <w:lang w:bidi="es-ES"/>
              </w:rPr>
              <w:t>No se ha localizado esta información</w:t>
            </w:r>
            <w:r w:rsidR="00371F01" w:rsidRPr="0067746E">
              <w:rPr>
                <w:rStyle w:val="Ttulo2Car"/>
                <w:b w:val="0"/>
                <w:color w:val="auto"/>
                <w:sz w:val="20"/>
                <w:szCs w:val="20"/>
                <w:lang w:bidi="es-ES"/>
              </w:rPr>
              <w:t xml:space="preserve">. </w:t>
            </w:r>
          </w:p>
          <w:p w:rsidR="00DE144D" w:rsidRPr="0067746E" w:rsidRDefault="000E26B0" w:rsidP="004A5C9A">
            <w:pPr>
              <w:pStyle w:val="Cuerpodelboletn"/>
              <w:spacing w:before="120" w:after="120" w:line="276" w:lineRule="auto"/>
              <w:rPr>
                <w:rStyle w:val="Ttulo2Car"/>
                <w:b w:val="0"/>
                <w:color w:val="auto"/>
                <w:sz w:val="20"/>
                <w:szCs w:val="20"/>
                <w:lang w:bidi="es-ES"/>
              </w:rPr>
            </w:pPr>
            <w:r>
              <w:rPr>
                <w:rStyle w:val="Ttulo2Car"/>
                <w:b w:val="0"/>
                <w:color w:val="auto"/>
                <w:sz w:val="20"/>
                <w:szCs w:val="20"/>
                <w:lang w:bidi="es-ES"/>
              </w:rPr>
              <w:t xml:space="preserve">El enlace política de privacidad, proporciona una descripción general de cómo gestiona esta política la AP </w:t>
            </w:r>
          </w:p>
        </w:tc>
      </w:tr>
      <w:tr w:rsidR="00E34195" w:rsidRPr="00CB5511" w:rsidTr="004A5C9A">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8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09" w:type="dxa"/>
            <w:tcBorders>
              <w:top w:val="single" w:sz="4" w:space="0" w:color="00642D"/>
              <w:left w:val="single" w:sz="4" w:space="0" w:color="00642D"/>
              <w:bottom w:val="single" w:sz="4" w:space="0" w:color="00642D"/>
              <w:right w:val="single" w:sz="4" w:space="0" w:color="00642D"/>
            </w:tcBorders>
          </w:tcPr>
          <w:p w:rsidR="00E34195" w:rsidRPr="003275CF"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DE144D" w:rsidP="004A5C9A">
            <w:pPr>
              <w:pStyle w:val="Cuerpodelboletn"/>
              <w:spacing w:before="120" w:after="120" w:line="276" w:lineRule="auto"/>
              <w:rPr>
                <w:rStyle w:val="Ttulo2Car"/>
                <w:b w:val="0"/>
                <w:color w:val="auto"/>
                <w:sz w:val="20"/>
                <w:szCs w:val="20"/>
                <w:highlight w:val="yellow"/>
                <w:lang w:bidi="es-ES"/>
              </w:rPr>
            </w:pPr>
            <w:r w:rsidRPr="00DE144D">
              <w:rPr>
                <w:rStyle w:val="Ttulo2Car"/>
                <w:b w:val="0"/>
                <w:color w:val="auto"/>
                <w:sz w:val="20"/>
                <w:szCs w:val="20"/>
                <w:lang w:bidi="es-ES"/>
              </w:rPr>
              <w:t>No se ha localizado esta información.</w:t>
            </w:r>
          </w:p>
        </w:tc>
      </w:tr>
      <w:tr w:rsidR="00E34195" w:rsidRPr="00CB5511" w:rsidTr="004A5C9A">
        <w:trPr>
          <w:trHeight w:val="756"/>
        </w:trPr>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09" w:type="dxa"/>
            <w:tcBorders>
              <w:top w:val="single" w:sz="4" w:space="0" w:color="00642D"/>
              <w:left w:val="single" w:sz="4" w:space="0" w:color="00642D"/>
              <w:bottom w:val="single" w:sz="4" w:space="0" w:color="00642D"/>
              <w:right w:val="single" w:sz="4" w:space="0" w:color="00642D"/>
            </w:tcBorders>
          </w:tcPr>
          <w:p w:rsidR="00E34195" w:rsidRPr="003275CF" w:rsidRDefault="00D20B2B" w:rsidP="003D53D6">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47379" w:rsidRDefault="00B100D4" w:rsidP="00BE07EE">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El organigrama se publica en formato no reutilizable, no está datado ni existe referencia a la última fecha en que se revisó o actualizó la información</w:t>
            </w:r>
            <w:r w:rsidR="000E26B0" w:rsidRPr="000E26B0">
              <w:rPr>
                <w:rStyle w:val="Ttulo2Car"/>
                <w:b w:val="0"/>
                <w:color w:val="auto"/>
                <w:sz w:val="20"/>
                <w:szCs w:val="20"/>
                <w:lang w:bidi="es-ES"/>
              </w:rPr>
              <w:t>.</w:t>
            </w:r>
          </w:p>
        </w:tc>
      </w:tr>
      <w:tr w:rsidR="00371F01" w:rsidRPr="00CB5511" w:rsidTr="004A5C9A">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09" w:type="dxa"/>
            <w:tcBorders>
              <w:top w:val="single" w:sz="4" w:space="0" w:color="00642D"/>
              <w:left w:val="single" w:sz="4" w:space="0" w:color="00642D"/>
              <w:bottom w:val="single" w:sz="4" w:space="0" w:color="00642D"/>
              <w:right w:val="single" w:sz="4" w:space="0" w:color="00642D"/>
            </w:tcBorders>
          </w:tcPr>
          <w:p w:rsidR="00371F01" w:rsidRPr="003275CF" w:rsidRDefault="004A5C9A" w:rsidP="003D53D6">
            <w:pPr>
              <w:pStyle w:val="Cuerpodelboletn"/>
              <w:spacing w:before="120" w:after="120" w:line="312" w:lineRule="auto"/>
              <w:jc w:val="center"/>
              <w:rPr>
                <w:rStyle w:val="Ttulo2Car"/>
                <w:b w:val="0"/>
                <w:color w:val="auto"/>
                <w:sz w:val="24"/>
                <w:szCs w:val="24"/>
                <w:lang w:bidi="es-ES"/>
              </w:rPr>
            </w:pPr>
            <w:r w:rsidRPr="003275C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647379" w:rsidRDefault="003275CF" w:rsidP="003275CF">
            <w:pPr>
              <w:spacing w:line="276" w:lineRule="auto"/>
              <w:jc w:val="both"/>
              <w:rPr>
                <w:sz w:val="20"/>
                <w:szCs w:val="20"/>
              </w:rPr>
            </w:pPr>
            <w:r>
              <w:rPr>
                <w:sz w:val="20"/>
                <w:szCs w:val="20"/>
              </w:rPr>
              <w:t>De su presidente y de su Director. Sin</w:t>
            </w:r>
            <w:r w:rsidR="00647379">
              <w:rPr>
                <w:sz w:val="20"/>
                <w:szCs w:val="20"/>
              </w:rPr>
              <w:t xml:space="preserve"> referencias a la fecha de la última revisión o actualización dela información.</w:t>
            </w:r>
          </w:p>
        </w:tc>
      </w:tr>
      <w:tr w:rsidR="00371F01" w:rsidRPr="00CB5511" w:rsidTr="004A5C9A">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09" w:type="dxa"/>
            <w:tcBorders>
              <w:top w:val="single" w:sz="4" w:space="0" w:color="00642D"/>
              <w:left w:val="single" w:sz="4" w:space="0" w:color="00642D"/>
              <w:bottom w:val="single" w:sz="4" w:space="0" w:color="00642D"/>
              <w:right w:val="single" w:sz="4" w:space="0" w:color="00642D"/>
            </w:tcBorders>
          </w:tcPr>
          <w:p w:rsidR="00371F01" w:rsidRPr="003275CF" w:rsidRDefault="004A5C9A" w:rsidP="003D53D6">
            <w:pPr>
              <w:pStyle w:val="Cuerpodelboletn"/>
              <w:spacing w:before="120" w:after="120" w:line="312" w:lineRule="auto"/>
              <w:jc w:val="center"/>
              <w:rPr>
                <w:rStyle w:val="Ttulo2Car"/>
                <w:b w:val="0"/>
                <w:color w:val="auto"/>
                <w:sz w:val="24"/>
                <w:szCs w:val="24"/>
                <w:lang w:bidi="es-ES"/>
              </w:rPr>
            </w:pPr>
            <w:r w:rsidRPr="003275C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EC4805" w:rsidRDefault="000E26B0" w:rsidP="003275CF">
            <w:pPr>
              <w:spacing w:line="276" w:lineRule="auto"/>
              <w:jc w:val="both"/>
              <w:rPr>
                <w:sz w:val="20"/>
                <w:szCs w:val="20"/>
              </w:rPr>
            </w:pPr>
            <w:r>
              <w:rPr>
                <w:sz w:val="20"/>
                <w:szCs w:val="20"/>
              </w:rPr>
              <w:t xml:space="preserve">Sólo se proporciona esta información en relación con el Director de la AP. </w:t>
            </w:r>
            <w:r w:rsidRPr="000E26B0">
              <w:rPr>
                <w:sz w:val="20"/>
                <w:szCs w:val="20"/>
              </w:rPr>
              <w:t>No existen referencias a la fecha de la última revisión o actualización dela información.</w:t>
            </w:r>
          </w:p>
        </w:tc>
      </w:tr>
      <w:tr w:rsidR="001561A4" w:rsidRPr="00CB5511" w:rsidTr="004A5C9A">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09" w:type="dxa"/>
            <w:tcBorders>
              <w:top w:val="single" w:sz="4" w:space="0" w:color="00642D"/>
              <w:left w:val="single" w:sz="4" w:space="0" w:color="00642D"/>
              <w:bottom w:val="single" w:sz="4" w:space="0" w:color="00642D"/>
              <w:right w:val="single" w:sz="4" w:space="0" w:color="00642D"/>
            </w:tcBorders>
          </w:tcPr>
          <w:p w:rsidR="001561A4" w:rsidRPr="003275CF" w:rsidRDefault="003F38B1" w:rsidP="003D53D6">
            <w:pPr>
              <w:pStyle w:val="Cuerpodelboletn"/>
              <w:spacing w:before="120" w:after="120" w:line="312" w:lineRule="auto"/>
              <w:jc w:val="center"/>
              <w:rPr>
                <w:rStyle w:val="Ttulo2Car"/>
                <w:b w:val="0"/>
                <w:color w:val="auto"/>
                <w:sz w:val="24"/>
                <w:szCs w:val="24"/>
                <w:lang w:bidi="es-ES"/>
              </w:rPr>
            </w:pPr>
            <w:r w:rsidRPr="003275CF">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0E26B0" w:rsidRDefault="00DE144D" w:rsidP="004A5C9A">
            <w:pPr>
              <w:pStyle w:val="Cuerpodelboletn"/>
              <w:spacing w:before="120" w:after="120" w:line="276" w:lineRule="auto"/>
              <w:rPr>
                <w:bCs/>
                <w:sz w:val="20"/>
                <w:szCs w:val="20"/>
              </w:rPr>
            </w:pPr>
            <w:r>
              <w:rPr>
                <w:bCs/>
                <w:sz w:val="20"/>
                <w:szCs w:val="20"/>
              </w:rPr>
              <w:t xml:space="preserve">El enlace a la información se localiza </w:t>
            </w:r>
            <w:r w:rsidR="000E26B0">
              <w:rPr>
                <w:bCs/>
                <w:sz w:val="20"/>
                <w:szCs w:val="20"/>
              </w:rPr>
              <w:t>en el acceso Información</w:t>
            </w:r>
            <w:r>
              <w:rPr>
                <w:bCs/>
                <w:sz w:val="20"/>
                <w:szCs w:val="20"/>
              </w:rPr>
              <w:t xml:space="preserve">. </w:t>
            </w:r>
            <w:r w:rsidR="000E26B0">
              <w:rPr>
                <w:bCs/>
                <w:sz w:val="20"/>
                <w:szCs w:val="20"/>
              </w:rPr>
              <w:t>S</w:t>
            </w:r>
            <w:r>
              <w:rPr>
                <w:bCs/>
                <w:sz w:val="20"/>
                <w:szCs w:val="20"/>
              </w:rPr>
              <w:t xml:space="preserve">e publica </w:t>
            </w:r>
            <w:r w:rsidR="000E26B0">
              <w:rPr>
                <w:bCs/>
                <w:sz w:val="20"/>
                <w:szCs w:val="20"/>
              </w:rPr>
              <w:t>El Plan Estratégico 2012-2022</w:t>
            </w:r>
            <w:r>
              <w:rPr>
                <w:bCs/>
                <w:sz w:val="20"/>
                <w:szCs w:val="20"/>
              </w:rPr>
              <w:t xml:space="preserve">. </w:t>
            </w:r>
          </w:p>
          <w:p w:rsidR="000E26B0" w:rsidRPr="00647379" w:rsidRDefault="000E26B0" w:rsidP="004A5C9A">
            <w:pPr>
              <w:pStyle w:val="Cuerpodelboletn"/>
              <w:spacing w:before="120" w:after="120" w:line="276" w:lineRule="auto"/>
              <w:rPr>
                <w:rStyle w:val="Ttulo2Car"/>
                <w:b w:val="0"/>
                <w:color w:val="auto"/>
                <w:sz w:val="20"/>
                <w:szCs w:val="20"/>
                <w:lang w:bidi="es-ES"/>
              </w:rPr>
            </w:pPr>
            <w:r>
              <w:rPr>
                <w:bCs/>
                <w:sz w:val="20"/>
                <w:szCs w:val="20"/>
              </w:rPr>
              <w:t xml:space="preserve">No se incluye información sobre los medios previstos y el cronograma </w:t>
            </w:r>
            <w:r w:rsidR="00590AFB">
              <w:rPr>
                <w:bCs/>
                <w:sz w:val="20"/>
                <w:szCs w:val="20"/>
              </w:rPr>
              <w:t>establecido para la consecución de los objetivos.</w:t>
            </w:r>
          </w:p>
          <w:p w:rsidR="009C6ED2" w:rsidRPr="00647379" w:rsidRDefault="009C6ED2" w:rsidP="004A5C9A">
            <w:pPr>
              <w:pStyle w:val="Cuerpodelboletn"/>
              <w:spacing w:before="120" w:after="120" w:line="276" w:lineRule="auto"/>
              <w:rPr>
                <w:rStyle w:val="Ttulo2Car"/>
                <w:b w:val="0"/>
                <w:color w:val="auto"/>
                <w:sz w:val="20"/>
                <w:szCs w:val="20"/>
                <w:highlight w:val="yellow"/>
                <w:lang w:bidi="es-ES"/>
              </w:rPr>
            </w:pPr>
          </w:p>
        </w:tc>
      </w:tr>
      <w:tr w:rsidR="001561A4" w:rsidRPr="00CB5511" w:rsidTr="004A5C9A">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47379" w:rsidRDefault="00EC4805" w:rsidP="004A5C9A">
            <w:pPr>
              <w:pStyle w:val="Cuerpodelboletn"/>
              <w:spacing w:before="120" w:after="120" w:line="276"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1561A4" w:rsidRPr="00CB5511" w:rsidTr="004A5C9A">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8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0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47379" w:rsidRDefault="00EC4805" w:rsidP="004A5C9A">
            <w:pPr>
              <w:pStyle w:val="Cuerpodelboletn"/>
              <w:spacing w:before="120" w:after="120" w:line="276" w:lineRule="auto"/>
              <w:rPr>
                <w:rStyle w:val="Ttulo2Car"/>
                <w:b w:val="0"/>
                <w:color w:val="auto"/>
                <w:sz w:val="20"/>
                <w:szCs w:val="20"/>
                <w:highlight w:val="yellow"/>
                <w:lang w:bidi="es-ES"/>
              </w:rPr>
            </w:pPr>
            <w:r w:rsidRPr="00EC4805">
              <w:rPr>
                <w:rStyle w:val="Ttulo2Car"/>
                <w:b w:val="0"/>
                <w:color w:val="auto"/>
                <w:sz w:val="20"/>
                <w:szCs w:val="20"/>
                <w:lang w:bidi="es-ES"/>
              </w:rPr>
              <w:t>No se ha localizado información</w:t>
            </w:r>
          </w:p>
        </w:tc>
      </w:tr>
    </w:tbl>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34A8D85C" wp14:editId="4C8112A5">
                <wp:simplePos x="0" y="0"/>
                <wp:positionH relativeFrom="column">
                  <wp:align>center</wp:align>
                </wp:positionH>
                <wp:positionV relativeFrom="paragraph">
                  <wp:posOffset>0</wp:posOffset>
                </wp:positionV>
                <wp:extent cx="5509523" cy="46958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695825"/>
                        </a:xfrm>
                        <a:prstGeom prst="rect">
                          <a:avLst/>
                        </a:prstGeom>
                        <a:solidFill>
                          <a:srgbClr val="FFFFFF"/>
                        </a:solidFill>
                        <a:ln w="9525">
                          <a:solidFill>
                            <a:srgbClr val="000000"/>
                          </a:solidFill>
                          <a:miter lim="800000"/>
                          <a:headEnd/>
                          <a:tailEnd/>
                        </a:ln>
                      </wps:spPr>
                      <wps:txbx>
                        <w:txbxContent>
                          <w:p w:rsidR="00AA72FD" w:rsidRDefault="00AA72FD">
                            <w:pPr>
                              <w:rPr>
                                <w:b/>
                                <w:color w:val="00642D"/>
                              </w:rPr>
                            </w:pPr>
                            <w:r w:rsidRPr="00BD4582">
                              <w:rPr>
                                <w:b/>
                                <w:color w:val="00642D"/>
                              </w:rPr>
                              <w:t>Contenidos</w:t>
                            </w:r>
                          </w:p>
                          <w:p w:rsidR="00AA72FD" w:rsidRPr="006273F9" w:rsidRDefault="00AA72FD" w:rsidP="003275CF">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AA72FD" w:rsidRPr="004A5C9A" w:rsidRDefault="00AA72FD" w:rsidP="003275CF">
                            <w:pPr>
                              <w:pStyle w:val="Prrafodelista"/>
                              <w:numPr>
                                <w:ilvl w:val="0"/>
                                <w:numId w:val="4"/>
                              </w:numPr>
                              <w:jc w:val="both"/>
                              <w:rPr>
                                <w:sz w:val="20"/>
                                <w:szCs w:val="20"/>
                              </w:rPr>
                            </w:pPr>
                            <w:r w:rsidRPr="004A5C9A">
                              <w:rPr>
                                <w:sz w:val="20"/>
                                <w:szCs w:val="20"/>
                              </w:rPr>
                              <w:t>No se ha localizado información sobre el Registro de Actividades de Tratamiento.</w:t>
                            </w:r>
                          </w:p>
                          <w:p w:rsidR="00AA72FD" w:rsidRDefault="00AA72FD" w:rsidP="003275CF">
                            <w:pPr>
                              <w:pStyle w:val="Prrafodelista"/>
                              <w:numPr>
                                <w:ilvl w:val="0"/>
                                <w:numId w:val="4"/>
                              </w:numPr>
                              <w:jc w:val="both"/>
                              <w:rPr>
                                <w:sz w:val="20"/>
                                <w:szCs w:val="20"/>
                              </w:rPr>
                            </w:pPr>
                            <w:r w:rsidRPr="004A5C9A">
                              <w:rPr>
                                <w:sz w:val="20"/>
                                <w:szCs w:val="20"/>
                              </w:rPr>
                              <w:t>No se ha localizado una descripción de la estructura organizativa</w:t>
                            </w:r>
                            <w:r>
                              <w:rPr>
                                <w:sz w:val="20"/>
                                <w:szCs w:val="20"/>
                              </w:rPr>
                              <w:t>.</w:t>
                            </w:r>
                          </w:p>
                          <w:p w:rsidR="00FA4617" w:rsidRDefault="00AA72FD" w:rsidP="003275CF">
                            <w:pPr>
                              <w:pStyle w:val="Prrafodelista"/>
                              <w:numPr>
                                <w:ilvl w:val="0"/>
                                <w:numId w:val="4"/>
                              </w:numPr>
                              <w:jc w:val="both"/>
                              <w:rPr>
                                <w:sz w:val="20"/>
                                <w:szCs w:val="20"/>
                              </w:rPr>
                            </w:pPr>
                            <w:r w:rsidRPr="00FA4617">
                              <w:rPr>
                                <w:sz w:val="20"/>
                                <w:szCs w:val="20"/>
                              </w:rPr>
                              <w:t xml:space="preserve">No se identifica a todos sus responsables </w:t>
                            </w:r>
                          </w:p>
                          <w:p w:rsidR="00AA72FD" w:rsidRPr="00FA4617" w:rsidRDefault="00AA72FD" w:rsidP="003275CF">
                            <w:pPr>
                              <w:pStyle w:val="Prrafodelista"/>
                              <w:numPr>
                                <w:ilvl w:val="0"/>
                                <w:numId w:val="4"/>
                              </w:numPr>
                              <w:jc w:val="both"/>
                              <w:rPr>
                                <w:sz w:val="20"/>
                                <w:szCs w:val="20"/>
                              </w:rPr>
                            </w:pPr>
                            <w:r w:rsidRPr="00FA4617">
                              <w:rPr>
                                <w:sz w:val="20"/>
                                <w:szCs w:val="20"/>
                              </w:rPr>
                              <w:t>La información sobre el perfil y trayectoria profesional de sus responsables también está incompleta</w:t>
                            </w:r>
                            <w:r w:rsidR="00FA4617" w:rsidRPr="00FA4617">
                              <w:rPr>
                                <w:sz w:val="20"/>
                                <w:szCs w:val="20"/>
                              </w:rPr>
                              <w:t>;</w:t>
                            </w:r>
                            <w:r w:rsidRPr="00FA4617">
                              <w:rPr>
                                <w:sz w:val="20"/>
                                <w:szCs w:val="20"/>
                              </w:rPr>
                              <w:t xml:space="preserve"> solo se proporciona esta información para el director de la AP.</w:t>
                            </w:r>
                          </w:p>
                          <w:p w:rsidR="00AA72FD" w:rsidRDefault="00AA72FD" w:rsidP="003275CF">
                            <w:pPr>
                              <w:pStyle w:val="Prrafodelista"/>
                              <w:numPr>
                                <w:ilvl w:val="0"/>
                                <w:numId w:val="4"/>
                              </w:numPr>
                              <w:jc w:val="both"/>
                              <w:rPr>
                                <w:sz w:val="20"/>
                                <w:szCs w:val="20"/>
                              </w:rPr>
                            </w:pPr>
                            <w:r>
                              <w:rPr>
                                <w:sz w:val="20"/>
                                <w:szCs w:val="20"/>
                              </w:rPr>
                              <w:t xml:space="preserve">En cuanto a la información sobre planificación, el documento publicado no recoge ni los medios ni los plazos previstos para la consecución de los objetivos establecidos. No se publica información de seguimiento o evaluación del Plan ni tampoco sobre los indicadores propuestos para la valoración de los resultados.  </w:t>
                            </w:r>
                          </w:p>
                          <w:p w:rsidR="00AA72FD" w:rsidRDefault="00AA72FD">
                            <w:pPr>
                              <w:rPr>
                                <w:b/>
                                <w:color w:val="00642D"/>
                              </w:rPr>
                            </w:pPr>
                            <w:r>
                              <w:rPr>
                                <w:b/>
                                <w:color w:val="00642D"/>
                              </w:rPr>
                              <w:t>Calidad de la Información</w:t>
                            </w:r>
                          </w:p>
                          <w:p w:rsidR="00AA72FD" w:rsidRDefault="00AA72FD" w:rsidP="003275CF">
                            <w:pPr>
                              <w:pStyle w:val="Prrafodelista"/>
                              <w:numPr>
                                <w:ilvl w:val="0"/>
                                <w:numId w:val="5"/>
                              </w:numPr>
                              <w:jc w:val="both"/>
                              <w:rPr>
                                <w:sz w:val="20"/>
                                <w:szCs w:val="20"/>
                              </w:rPr>
                            </w:pPr>
                            <w:r>
                              <w:rPr>
                                <w:sz w:val="20"/>
                                <w:szCs w:val="20"/>
                              </w:rPr>
                              <w:t>El organigrama no cumple el requisito de publicación en formatos reutilizables.</w:t>
                            </w:r>
                          </w:p>
                          <w:p w:rsidR="00AA72FD" w:rsidRDefault="00AA72FD" w:rsidP="003275CF">
                            <w:pPr>
                              <w:pStyle w:val="Prrafodelista"/>
                              <w:numPr>
                                <w:ilvl w:val="0"/>
                                <w:numId w:val="5"/>
                              </w:numPr>
                              <w:jc w:val="both"/>
                              <w:rPr>
                                <w:sz w:val="20"/>
                                <w:szCs w:val="20"/>
                              </w:rPr>
                            </w:pPr>
                            <w:r>
                              <w:rPr>
                                <w:sz w:val="20"/>
                                <w:szCs w:val="20"/>
                              </w:rPr>
                              <w:t>Salvo la información sobre la normativa aplicable, las restantes informaciones no están datadas o no existen referencias a la última vez que se revisó o actualizó la información.</w:t>
                            </w:r>
                          </w:p>
                          <w:p w:rsidR="00AA72FD" w:rsidRDefault="00AA72FD" w:rsidP="007641F8">
                            <w:pPr>
                              <w:pStyle w:val="Prrafodelista"/>
                              <w:rPr>
                                <w:sz w:val="20"/>
                                <w:szCs w:val="20"/>
                              </w:rPr>
                            </w:pPr>
                          </w:p>
                          <w:p w:rsidR="00AA72FD" w:rsidRPr="007641F8" w:rsidRDefault="00AA72FD" w:rsidP="007641F8">
                            <w:pPr>
                              <w:pStyle w:val="Prrafodelista"/>
                              <w:rPr>
                                <w:sz w:val="20"/>
                                <w:szCs w:val="20"/>
                              </w:rPr>
                            </w:pPr>
                          </w:p>
                          <w:p w:rsidR="00AA72FD" w:rsidRPr="007641F8" w:rsidRDefault="00AA72F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69.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mcLQIAAFUEAAAOAAAAZHJzL2Uyb0RvYy54bWysVNtu2zAMfR+wfxD0vthJ416MOEWXLsOA&#10;7gJ0+wBGkmNhsuhJSuzs60vJaZbdXob5QRBF6ujwkPTidmgN2yvnNdqKTyc5Z8oKlNpuK/7l8/rV&#10;NWc+gJVg0KqKH5Tnt8uXLxZ9V6oZNmikcoxArC/7ruJNCF2ZZV40qgU/wU5ZctboWghkum0mHfSE&#10;3ppslueXWY9Odg6F8p5O70cnXyb8ulYifKxrrwIzFSduIa0urZu4ZssFlFsHXaPFkQb8A4sWtKVH&#10;T1D3EIDtnP4NqtXCocc6TAS2Gda1FirlQNlM81+yeWygUykXEsd3J5n8/4MVH/afHNOy4hf5FWcW&#10;WirSagfSIZOKBTUEZLMoU9/5kqIfO4oPw2scqNwpZd89oPjqmcVVA3ar7pzDvlEgieY03szOro44&#10;PoJs+vco6TXYBUxAQ+3aqCGpwgidynU4lYh4MEGHRZHfFLMLzgT55pc3xfWsSG9A+Xy9cz68Vdiy&#10;uKm4ox5I8LB/8CHSgfI5JL7m0Wi51sYkw203K+PYHqhf1uk7ov8UZizrK05EilGBv0Lk6fsTRKsD&#10;Nb7RbcWvT0FQRt3eWJnaMoA2454oG3sUMmo3qhiGzZBKd6rPBuWBlHU49jnNJW0adN8566nHK+6/&#10;7cApzsw7S9W5mc7ncSiSMS+uZmS4c8/m3ANWEFTFA2fjdhXSIEXdLN5RFWud9I3lHpkcKVPvJtmP&#10;cxaH49xOUT/+BssnAAAA//8DAFBLAwQUAAYACAAAACEApgIp4N0AAAAFAQAADwAAAGRycy9kb3du&#10;cmV2LnhtbEyPwU7DMBBE70j8g7VIXFDrQGmShjgVQmpFb6VFcHXjbRJhr4PtpuHvMVzgstJoRjNv&#10;y+VoNBvQ+c6SgNtpAgyptqqjRsDrfjXJgfkgSUltCQV8oYdldXlRykLZM73gsAsNiyXkCymgDaEv&#10;OPd1i0b6qe2Rone0zsgQpWu4cvIcy43md0mSciM7igut7PGpxfpjdzIC8vvn4d1vZtu3Oj3qRbjJ&#10;hvWnE+L6anx8ABZwDH9h+MGP6FBFpoM9kfJMC4iPhN8bvTzNUmAHAdlsMQdelfw/ffUNAAD//wMA&#10;UEsBAi0AFAAGAAgAAAAhALaDOJL+AAAA4QEAABMAAAAAAAAAAAAAAAAAAAAAAFtDb250ZW50X1R5&#10;cGVzXS54bWxQSwECLQAUAAYACAAAACEAOP0h/9YAAACUAQAACwAAAAAAAAAAAAAAAAAvAQAAX3Jl&#10;bHMvLnJlbHNQSwECLQAUAAYACAAAACEAEte5nC0CAABVBAAADgAAAAAAAAAAAAAAAAAuAgAAZHJz&#10;L2Uyb0RvYy54bWxQSwECLQAUAAYACAAAACEApgIp4N0AAAAFAQAADwAAAAAAAAAAAAAAAACHBAAA&#10;ZHJzL2Rvd25yZXYueG1sUEsFBgAAAAAEAAQA8wAAAJEFAAAAAA==&#10;">
                <v:textbox>
                  <w:txbxContent>
                    <w:p w:rsidR="00AA72FD" w:rsidRDefault="00AA72FD">
                      <w:pPr>
                        <w:rPr>
                          <w:b/>
                          <w:color w:val="00642D"/>
                        </w:rPr>
                      </w:pPr>
                      <w:r w:rsidRPr="00BD4582">
                        <w:rPr>
                          <w:b/>
                          <w:color w:val="00642D"/>
                        </w:rPr>
                        <w:t>Contenidos</w:t>
                      </w:r>
                    </w:p>
                    <w:p w:rsidR="00AA72FD" w:rsidRPr="006273F9" w:rsidRDefault="00AA72FD" w:rsidP="003275CF">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AA72FD" w:rsidRPr="004A5C9A" w:rsidRDefault="00AA72FD" w:rsidP="003275CF">
                      <w:pPr>
                        <w:pStyle w:val="Prrafodelista"/>
                        <w:numPr>
                          <w:ilvl w:val="0"/>
                          <w:numId w:val="4"/>
                        </w:numPr>
                        <w:jc w:val="both"/>
                        <w:rPr>
                          <w:sz w:val="20"/>
                          <w:szCs w:val="20"/>
                        </w:rPr>
                      </w:pPr>
                      <w:r w:rsidRPr="004A5C9A">
                        <w:rPr>
                          <w:sz w:val="20"/>
                          <w:szCs w:val="20"/>
                        </w:rPr>
                        <w:t>No se ha localizado información sobre el Registro de Actividades de Tratamiento.</w:t>
                      </w:r>
                    </w:p>
                    <w:p w:rsidR="00AA72FD" w:rsidRDefault="00AA72FD" w:rsidP="003275CF">
                      <w:pPr>
                        <w:pStyle w:val="Prrafodelista"/>
                        <w:numPr>
                          <w:ilvl w:val="0"/>
                          <w:numId w:val="4"/>
                        </w:numPr>
                        <w:jc w:val="both"/>
                        <w:rPr>
                          <w:sz w:val="20"/>
                          <w:szCs w:val="20"/>
                        </w:rPr>
                      </w:pPr>
                      <w:r w:rsidRPr="004A5C9A">
                        <w:rPr>
                          <w:sz w:val="20"/>
                          <w:szCs w:val="20"/>
                        </w:rPr>
                        <w:t>No se ha localizado una descripción de la estructura organizativa</w:t>
                      </w:r>
                      <w:r>
                        <w:rPr>
                          <w:sz w:val="20"/>
                          <w:szCs w:val="20"/>
                        </w:rPr>
                        <w:t>.</w:t>
                      </w:r>
                    </w:p>
                    <w:p w:rsidR="00FA4617" w:rsidRDefault="00AA72FD" w:rsidP="003275CF">
                      <w:pPr>
                        <w:pStyle w:val="Prrafodelista"/>
                        <w:numPr>
                          <w:ilvl w:val="0"/>
                          <w:numId w:val="4"/>
                        </w:numPr>
                        <w:jc w:val="both"/>
                        <w:rPr>
                          <w:sz w:val="20"/>
                          <w:szCs w:val="20"/>
                        </w:rPr>
                      </w:pPr>
                      <w:r w:rsidRPr="00FA4617">
                        <w:rPr>
                          <w:sz w:val="20"/>
                          <w:szCs w:val="20"/>
                        </w:rPr>
                        <w:t xml:space="preserve">No se identifica a todos sus responsables </w:t>
                      </w:r>
                    </w:p>
                    <w:p w:rsidR="00AA72FD" w:rsidRPr="00FA4617" w:rsidRDefault="00AA72FD" w:rsidP="003275CF">
                      <w:pPr>
                        <w:pStyle w:val="Prrafodelista"/>
                        <w:numPr>
                          <w:ilvl w:val="0"/>
                          <w:numId w:val="4"/>
                        </w:numPr>
                        <w:jc w:val="both"/>
                        <w:rPr>
                          <w:sz w:val="20"/>
                          <w:szCs w:val="20"/>
                        </w:rPr>
                      </w:pPr>
                      <w:r w:rsidRPr="00FA4617">
                        <w:rPr>
                          <w:sz w:val="20"/>
                          <w:szCs w:val="20"/>
                        </w:rPr>
                        <w:t>La información sobre el perfil y trayectoria profesional de sus responsables también está incompleta</w:t>
                      </w:r>
                      <w:r w:rsidR="00FA4617" w:rsidRPr="00FA4617">
                        <w:rPr>
                          <w:sz w:val="20"/>
                          <w:szCs w:val="20"/>
                        </w:rPr>
                        <w:t>;</w:t>
                      </w:r>
                      <w:r w:rsidRPr="00FA4617">
                        <w:rPr>
                          <w:sz w:val="20"/>
                          <w:szCs w:val="20"/>
                        </w:rPr>
                        <w:t xml:space="preserve"> solo se proporciona esta información para el director de la AP.</w:t>
                      </w:r>
                    </w:p>
                    <w:p w:rsidR="00AA72FD" w:rsidRDefault="00AA72FD" w:rsidP="003275CF">
                      <w:pPr>
                        <w:pStyle w:val="Prrafodelista"/>
                        <w:numPr>
                          <w:ilvl w:val="0"/>
                          <w:numId w:val="4"/>
                        </w:numPr>
                        <w:jc w:val="both"/>
                        <w:rPr>
                          <w:sz w:val="20"/>
                          <w:szCs w:val="20"/>
                        </w:rPr>
                      </w:pPr>
                      <w:r>
                        <w:rPr>
                          <w:sz w:val="20"/>
                          <w:szCs w:val="20"/>
                        </w:rPr>
                        <w:t xml:space="preserve">En cuanto a la información sobre planificación, el documento publicado no recoge ni los medios ni los plazos previstos para la consecución de los objetivos establecidos. No se publica información de seguimiento o evaluación del Plan ni tampoco sobre los indicadores propuestos para la valoración de los resultados.  </w:t>
                      </w:r>
                    </w:p>
                    <w:p w:rsidR="00AA72FD" w:rsidRDefault="00AA72FD">
                      <w:pPr>
                        <w:rPr>
                          <w:b/>
                          <w:color w:val="00642D"/>
                        </w:rPr>
                      </w:pPr>
                      <w:r>
                        <w:rPr>
                          <w:b/>
                          <w:color w:val="00642D"/>
                        </w:rPr>
                        <w:t>Calidad de la Información</w:t>
                      </w:r>
                    </w:p>
                    <w:p w:rsidR="00AA72FD" w:rsidRDefault="00AA72FD" w:rsidP="003275CF">
                      <w:pPr>
                        <w:pStyle w:val="Prrafodelista"/>
                        <w:numPr>
                          <w:ilvl w:val="0"/>
                          <w:numId w:val="5"/>
                        </w:numPr>
                        <w:jc w:val="both"/>
                        <w:rPr>
                          <w:sz w:val="20"/>
                          <w:szCs w:val="20"/>
                        </w:rPr>
                      </w:pPr>
                      <w:r>
                        <w:rPr>
                          <w:sz w:val="20"/>
                          <w:szCs w:val="20"/>
                        </w:rPr>
                        <w:t>El organigrama no cumple el requisito de publicación en formatos reutilizables.</w:t>
                      </w:r>
                    </w:p>
                    <w:p w:rsidR="00AA72FD" w:rsidRDefault="00AA72FD" w:rsidP="003275CF">
                      <w:pPr>
                        <w:pStyle w:val="Prrafodelista"/>
                        <w:numPr>
                          <w:ilvl w:val="0"/>
                          <w:numId w:val="5"/>
                        </w:numPr>
                        <w:jc w:val="both"/>
                        <w:rPr>
                          <w:sz w:val="20"/>
                          <w:szCs w:val="20"/>
                        </w:rPr>
                      </w:pPr>
                      <w:r>
                        <w:rPr>
                          <w:sz w:val="20"/>
                          <w:szCs w:val="20"/>
                        </w:rPr>
                        <w:t>Salvo la información sobre la normativa aplicable, las restantes informaciones no están datadas o no existen referencias a la última vez que se revisó o actualizó la información.</w:t>
                      </w:r>
                    </w:p>
                    <w:p w:rsidR="00AA72FD" w:rsidRDefault="00AA72FD" w:rsidP="007641F8">
                      <w:pPr>
                        <w:pStyle w:val="Prrafodelista"/>
                        <w:rPr>
                          <w:sz w:val="20"/>
                          <w:szCs w:val="20"/>
                        </w:rPr>
                      </w:pPr>
                    </w:p>
                    <w:p w:rsidR="00AA72FD" w:rsidRPr="007641F8" w:rsidRDefault="00AA72FD" w:rsidP="007641F8">
                      <w:pPr>
                        <w:pStyle w:val="Prrafodelista"/>
                        <w:rPr>
                          <w:sz w:val="20"/>
                          <w:szCs w:val="20"/>
                        </w:rPr>
                      </w:pPr>
                    </w:p>
                    <w:p w:rsidR="00AA72FD" w:rsidRPr="007641F8" w:rsidRDefault="00AA72FD">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D277F8" w:rsidP="00D277F8">
            <w:pPr>
              <w:pStyle w:val="Cuerpodelboletn"/>
              <w:spacing w:before="120" w:after="120" w:line="312" w:lineRule="auto"/>
              <w:jc w:val="center"/>
              <w:rPr>
                <w:rStyle w:val="Ttulo2Car"/>
                <w:sz w:val="20"/>
                <w:szCs w:val="20"/>
                <w:lang w:bidi="es-ES"/>
              </w:rPr>
            </w:pPr>
            <w:r w:rsidRPr="00D277F8">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902F5" w:rsidRDefault="00C902F5"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enlace </w:t>
            </w:r>
            <w:r w:rsidR="00377B06">
              <w:rPr>
                <w:rStyle w:val="Ttulo2Car"/>
                <w:b w:val="0"/>
                <w:color w:val="auto"/>
                <w:sz w:val="20"/>
                <w:szCs w:val="20"/>
                <w:lang w:bidi="es-ES"/>
              </w:rPr>
              <w:t>información jurídica</w:t>
            </w:r>
            <w:r>
              <w:rPr>
                <w:rStyle w:val="Ttulo2Car"/>
                <w:b w:val="0"/>
                <w:color w:val="auto"/>
                <w:sz w:val="20"/>
                <w:szCs w:val="20"/>
                <w:lang w:bidi="es-ES"/>
              </w:rPr>
              <w:t xml:space="preserve"> del </w:t>
            </w:r>
            <w:r w:rsidR="00377B06">
              <w:rPr>
                <w:rStyle w:val="Ttulo2Car"/>
                <w:b w:val="0"/>
                <w:color w:val="auto"/>
                <w:sz w:val="20"/>
                <w:szCs w:val="20"/>
                <w:lang w:bidi="es-ES"/>
              </w:rPr>
              <w:t>acceso</w:t>
            </w:r>
            <w:r>
              <w:rPr>
                <w:rStyle w:val="Ttulo2Car"/>
                <w:b w:val="0"/>
                <w:color w:val="auto"/>
                <w:sz w:val="20"/>
                <w:szCs w:val="20"/>
                <w:lang w:bidi="es-ES"/>
              </w:rPr>
              <w:t xml:space="preserve"> </w:t>
            </w:r>
            <w:r w:rsidR="00377B06">
              <w:rPr>
                <w:rStyle w:val="Ttulo2Car"/>
                <w:b w:val="0"/>
                <w:color w:val="auto"/>
                <w:sz w:val="20"/>
                <w:szCs w:val="20"/>
                <w:lang w:bidi="es-ES"/>
              </w:rPr>
              <w:t>publicaciones</w:t>
            </w:r>
            <w:r>
              <w:rPr>
                <w:rStyle w:val="Ttulo2Car"/>
                <w:b w:val="0"/>
                <w:color w:val="auto"/>
                <w:sz w:val="20"/>
                <w:szCs w:val="20"/>
                <w:lang w:bidi="es-ES"/>
              </w:rPr>
              <w:t xml:space="preserve"> se han localizado </w:t>
            </w:r>
            <w:r w:rsidR="00377B06">
              <w:rPr>
                <w:rStyle w:val="Ttulo2Car"/>
                <w:b w:val="0"/>
                <w:color w:val="auto"/>
                <w:sz w:val="20"/>
                <w:szCs w:val="20"/>
                <w:lang w:bidi="es-ES"/>
              </w:rPr>
              <w:t xml:space="preserve">numerosas </w:t>
            </w:r>
            <w:r>
              <w:rPr>
                <w:rStyle w:val="Ttulo2Car"/>
                <w:b w:val="0"/>
                <w:color w:val="auto"/>
                <w:sz w:val="20"/>
                <w:szCs w:val="20"/>
                <w:lang w:bidi="es-ES"/>
              </w:rPr>
              <w:t xml:space="preserve">instrucciones </w:t>
            </w:r>
            <w:r w:rsidR="00377B06">
              <w:rPr>
                <w:rStyle w:val="Ttulo2Car"/>
                <w:b w:val="0"/>
                <w:color w:val="auto"/>
                <w:sz w:val="20"/>
                <w:szCs w:val="20"/>
                <w:lang w:bidi="es-ES"/>
              </w:rPr>
              <w:t>y</w:t>
            </w:r>
            <w:r>
              <w:rPr>
                <w:rStyle w:val="Ttulo2Car"/>
                <w:b w:val="0"/>
                <w:color w:val="auto"/>
                <w:sz w:val="20"/>
                <w:szCs w:val="20"/>
                <w:lang w:bidi="es-ES"/>
              </w:rPr>
              <w:t xml:space="preserve"> </w:t>
            </w:r>
            <w:r w:rsidR="00377B06">
              <w:rPr>
                <w:rStyle w:val="Ttulo2Car"/>
                <w:b w:val="0"/>
                <w:color w:val="auto"/>
                <w:sz w:val="20"/>
                <w:szCs w:val="20"/>
                <w:lang w:bidi="es-ES"/>
              </w:rPr>
              <w:t>resoluciones</w:t>
            </w:r>
            <w:r>
              <w:rPr>
                <w:rStyle w:val="Ttulo2Car"/>
                <w:b w:val="0"/>
                <w:color w:val="auto"/>
                <w:sz w:val="20"/>
                <w:szCs w:val="20"/>
                <w:lang w:bidi="es-ES"/>
              </w:rPr>
              <w:t xml:space="preserve"> de la AP.</w:t>
            </w:r>
          </w:p>
          <w:p w:rsidR="00C902F5" w:rsidRDefault="00C902F5"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 referencias a la fecha en que se efectuó la última revisión o actualización de la información.</w:t>
            </w:r>
          </w:p>
          <w:p w:rsidR="00C902F5" w:rsidRPr="00D04CAF" w:rsidRDefault="00C902F5" w:rsidP="00C902F5">
            <w:pPr>
              <w:pStyle w:val="Cuerpodelboletn"/>
              <w:spacing w:before="120" w:after="120" w:line="312" w:lineRule="auto"/>
              <w:rPr>
                <w:rStyle w:val="Ttulo2Car"/>
                <w:b w:val="0"/>
                <w:sz w:val="20"/>
                <w:szCs w:val="20"/>
                <w:lang w:bidi="es-ES"/>
              </w:rPr>
            </w:pPr>
          </w:p>
        </w:tc>
      </w:tr>
      <w:tr w:rsidR="004E3187" w:rsidRPr="00CB5511" w:rsidTr="006A2766">
        <w:tc>
          <w:tcPr>
            <w:tcW w:w="1477" w:type="dxa"/>
            <w:tcBorders>
              <w:right w:val="single" w:sz="4" w:space="0" w:color="00642D"/>
            </w:tcBorders>
            <w:shd w:val="clear" w:color="auto" w:fill="00642D"/>
          </w:tcPr>
          <w:p w:rsidR="004E3187" w:rsidRPr="00E34195" w:rsidRDefault="004E3187"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4E3187" w:rsidRPr="006A2766" w:rsidRDefault="004E3187" w:rsidP="00653AEF">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4E3187" w:rsidRPr="00CB5511" w:rsidRDefault="004E3187" w:rsidP="00653AEF">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4E3187" w:rsidRPr="00CB5511" w:rsidRDefault="004E3187" w:rsidP="00653AEF">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0EB519E3" wp14:editId="54AEDA0D">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A72FD" w:rsidRDefault="00AA72FD" w:rsidP="00BD4582">
                            <w:pPr>
                              <w:rPr>
                                <w:b/>
                                <w:color w:val="00642D"/>
                              </w:rPr>
                            </w:pPr>
                            <w:r w:rsidRPr="00BD4582">
                              <w:rPr>
                                <w:b/>
                                <w:color w:val="00642D"/>
                              </w:rPr>
                              <w:t>Contenidos</w:t>
                            </w:r>
                          </w:p>
                          <w:p w:rsidR="00AA72FD" w:rsidRDefault="00AA72FD" w:rsidP="00AA72FD">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AA72FD" w:rsidRPr="004E3187" w:rsidRDefault="00AA72FD" w:rsidP="00AA72FD">
                            <w:pPr>
                              <w:pStyle w:val="Prrafodelista"/>
                              <w:numPr>
                                <w:ilvl w:val="0"/>
                                <w:numId w:val="16"/>
                              </w:numPr>
                              <w:jc w:val="both"/>
                              <w:rPr>
                                <w:sz w:val="20"/>
                                <w:szCs w:val="20"/>
                              </w:rPr>
                            </w:pPr>
                            <w:r w:rsidRPr="004E3187">
                              <w:rPr>
                                <w:sz w:val="20"/>
                                <w:szCs w:val="20"/>
                              </w:rPr>
                              <w:t xml:space="preserve">No se han localizado información sobre documentos sometidos a información pública durante su tramitación </w:t>
                            </w:r>
                          </w:p>
                          <w:p w:rsidR="00AA72FD" w:rsidRPr="00BD4582" w:rsidRDefault="00AA72FD" w:rsidP="00AA72FD">
                            <w:pPr>
                              <w:jc w:val="both"/>
                              <w:rPr>
                                <w:b/>
                                <w:color w:val="00642D"/>
                              </w:rPr>
                            </w:pPr>
                            <w:r>
                              <w:rPr>
                                <w:b/>
                                <w:color w:val="00642D"/>
                              </w:rPr>
                              <w:t>Calidad de la Información</w:t>
                            </w:r>
                          </w:p>
                          <w:p w:rsidR="00AA72FD" w:rsidRPr="00926651" w:rsidRDefault="00AA72FD" w:rsidP="00AA72FD">
                            <w:pPr>
                              <w:pStyle w:val="Prrafodelista"/>
                              <w:numPr>
                                <w:ilvl w:val="0"/>
                                <w:numId w:val="15"/>
                              </w:numPr>
                              <w:jc w:val="both"/>
                              <w:rPr>
                                <w:sz w:val="20"/>
                                <w:szCs w:val="20"/>
                              </w:rPr>
                            </w:pPr>
                            <w:r w:rsidRPr="00926651">
                              <w:rPr>
                                <w:sz w:val="20"/>
                                <w:szCs w:val="20"/>
                              </w:rPr>
                              <w:t>No existen referencias a la última fecha en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AA72FD" w:rsidRDefault="00AA72FD" w:rsidP="00BD4582">
                      <w:pPr>
                        <w:rPr>
                          <w:b/>
                          <w:color w:val="00642D"/>
                        </w:rPr>
                      </w:pPr>
                      <w:r w:rsidRPr="00BD4582">
                        <w:rPr>
                          <w:b/>
                          <w:color w:val="00642D"/>
                        </w:rPr>
                        <w:t>Contenidos</w:t>
                      </w:r>
                    </w:p>
                    <w:p w:rsidR="00AA72FD" w:rsidRDefault="00AA72FD" w:rsidP="00AA72FD">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los contenidos del artículo 7 de la LTAIBG</w:t>
                      </w:r>
                      <w:r>
                        <w:rPr>
                          <w:sz w:val="20"/>
                          <w:szCs w:val="20"/>
                        </w:rPr>
                        <w:t xml:space="preserve"> aplicables a esta entidad</w:t>
                      </w:r>
                      <w:r w:rsidRPr="00457DBB">
                        <w:rPr>
                          <w:sz w:val="20"/>
                          <w:szCs w:val="20"/>
                        </w:rPr>
                        <w:t>.</w:t>
                      </w:r>
                    </w:p>
                    <w:p w:rsidR="00AA72FD" w:rsidRPr="004E3187" w:rsidRDefault="00AA72FD" w:rsidP="00AA72FD">
                      <w:pPr>
                        <w:pStyle w:val="Prrafodelista"/>
                        <w:numPr>
                          <w:ilvl w:val="0"/>
                          <w:numId w:val="16"/>
                        </w:numPr>
                        <w:jc w:val="both"/>
                        <w:rPr>
                          <w:sz w:val="20"/>
                          <w:szCs w:val="20"/>
                        </w:rPr>
                      </w:pPr>
                      <w:r w:rsidRPr="004E3187">
                        <w:rPr>
                          <w:sz w:val="20"/>
                          <w:szCs w:val="20"/>
                        </w:rPr>
                        <w:t xml:space="preserve">No se han localizado información sobre documentos sometidos a información pública durante su tramitación </w:t>
                      </w:r>
                    </w:p>
                    <w:p w:rsidR="00AA72FD" w:rsidRPr="00BD4582" w:rsidRDefault="00AA72FD" w:rsidP="00AA72FD">
                      <w:pPr>
                        <w:jc w:val="both"/>
                        <w:rPr>
                          <w:b/>
                          <w:color w:val="00642D"/>
                        </w:rPr>
                      </w:pPr>
                      <w:r>
                        <w:rPr>
                          <w:b/>
                          <w:color w:val="00642D"/>
                        </w:rPr>
                        <w:t>Calidad de la Información</w:t>
                      </w:r>
                    </w:p>
                    <w:p w:rsidR="00AA72FD" w:rsidRPr="00926651" w:rsidRDefault="00AA72FD" w:rsidP="00AA72FD">
                      <w:pPr>
                        <w:pStyle w:val="Prrafodelista"/>
                        <w:numPr>
                          <w:ilvl w:val="0"/>
                          <w:numId w:val="15"/>
                        </w:numPr>
                        <w:jc w:val="both"/>
                        <w:rPr>
                          <w:sz w:val="20"/>
                          <w:szCs w:val="20"/>
                        </w:rPr>
                      </w:pPr>
                      <w:r w:rsidRPr="00926651">
                        <w:rPr>
                          <w:sz w:val="20"/>
                          <w:szCs w:val="20"/>
                        </w:rPr>
                        <w:t>No existen referencias a la última fecha en que se revisó o actualizó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A72FD" w:rsidRDefault="00C902F5" w:rsidP="00C902F5">
            <w:pPr>
              <w:pStyle w:val="Cuerpodelboletn"/>
              <w:spacing w:before="120" w:after="120" w:line="312" w:lineRule="auto"/>
              <w:jc w:val="center"/>
              <w:rPr>
                <w:rStyle w:val="Ttulo2Car"/>
                <w:b w:val="0"/>
                <w:color w:val="auto"/>
                <w:sz w:val="24"/>
                <w:szCs w:val="24"/>
                <w:lang w:bidi="es-ES"/>
              </w:rPr>
            </w:pPr>
            <w:r w:rsidRPr="00AA72F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Default="00C902F5" w:rsidP="00AA72FD">
            <w:pPr>
              <w:pStyle w:val="Cuerpodelboletn"/>
              <w:spacing w:before="120" w:after="120" w:line="312" w:lineRule="auto"/>
              <w:rPr>
                <w:rStyle w:val="Ttulo2Car"/>
                <w:b w:val="0"/>
                <w:color w:val="auto"/>
                <w:sz w:val="20"/>
                <w:szCs w:val="20"/>
                <w:lang w:bidi="es-ES"/>
              </w:rPr>
            </w:pPr>
            <w:r w:rsidRPr="00C902F5">
              <w:rPr>
                <w:rStyle w:val="Ttulo2Car"/>
                <w:b w:val="0"/>
                <w:color w:val="auto"/>
                <w:sz w:val="20"/>
                <w:szCs w:val="20"/>
                <w:lang w:bidi="es-ES"/>
              </w:rPr>
              <w:t xml:space="preserve">En el </w:t>
            </w:r>
            <w:r w:rsidR="00377B06">
              <w:rPr>
                <w:rStyle w:val="Ttulo2Car"/>
                <w:b w:val="0"/>
                <w:color w:val="auto"/>
                <w:sz w:val="20"/>
                <w:szCs w:val="20"/>
                <w:lang w:bidi="es-ES"/>
              </w:rPr>
              <w:t>acceso e-administración</w:t>
            </w:r>
            <w:r w:rsidRPr="00C902F5">
              <w:rPr>
                <w:rStyle w:val="Ttulo2Car"/>
                <w:b w:val="0"/>
                <w:color w:val="auto"/>
                <w:sz w:val="20"/>
                <w:szCs w:val="20"/>
                <w:lang w:bidi="es-ES"/>
              </w:rPr>
              <w:t xml:space="preserve"> </w:t>
            </w:r>
            <w:r>
              <w:rPr>
                <w:rStyle w:val="Ttulo2Car"/>
                <w:b w:val="0"/>
                <w:color w:val="auto"/>
                <w:sz w:val="20"/>
                <w:szCs w:val="20"/>
                <w:lang w:bidi="es-ES"/>
              </w:rPr>
              <w:t xml:space="preserve">se publica un enlace al Perfil del Contratante de la AP </w:t>
            </w:r>
            <w:r w:rsidR="00A30F49">
              <w:rPr>
                <w:rStyle w:val="Ttulo2Car"/>
                <w:b w:val="0"/>
                <w:color w:val="auto"/>
                <w:sz w:val="20"/>
                <w:szCs w:val="20"/>
                <w:lang w:bidi="es-ES"/>
              </w:rPr>
              <w:t>Melilla</w:t>
            </w:r>
            <w:r>
              <w:rPr>
                <w:rStyle w:val="Ttulo2Car"/>
                <w:b w:val="0"/>
                <w:color w:val="auto"/>
                <w:sz w:val="20"/>
                <w:szCs w:val="20"/>
                <w:lang w:bidi="es-ES"/>
              </w:rPr>
              <w:t>.</w:t>
            </w:r>
          </w:p>
          <w:p w:rsidR="00C902F5" w:rsidRPr="00F96321" w:rsidRDefault="00C902F5" w:rsidP="00AA72FD">
            <w:pPr>
              <w:pStyle w:val="Cuerpodelboletn"/>
              <w:spacing w:before="120" w:after="120" w:line="312" w:lineRule="auto"/>
              <w:rPr>
                <w:rStyle w:val="Ttulo2Car"/>
                <w:b w:val="0"/>
                <w:color w:val="auto"/>
                <w:sz w:val="20"/>
                <w:szCs w:val="20"/>
                <w:highlight w:val="yellow"/>
                <w:lang w:bidi="es-ES"/>
              </w:rPr>
            </w:pP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AA72FD" w:rsidRDefault="00C33A23"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AA72FD">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AA72FD" w:rsidRDefault="000E7916" w:rsidP="00C902F5">
            <w:pPr>
              <w:pStyle w:val="Cuerpodelboletn"/>
              <w:spacing w:before="120" w:after="120" w:line="312" w:lineRule="auto"/>
              <w:jc w:val="center"/>
              <w:rPr>
                <w:rStyle w:val="Ttulo2Car"/>
                <w:b w:val="0"/>
                <w:color w:val="auto"/>
                <w:sz w:val="24"/>
                <w:szCs w:val="24"/>
                <w:lang w:bidi="es-ES"/>
              </w:rPr>
            </w:pPr>
            <w:r w:rsidRPr="00AA72F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AA72FD">
            <w:pPr>
              <w:spacing w:before="120" w:after="120" w:line="312" w:lineRule="auto"/>
              <w:jc w:val="both"/>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AA72FD" w:rsidRDefault="00D04CAF" w:rsidP="00C902F5">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AA72FD">
            <w:pPr>
              <w:spacing w:before="120" w:after="120" w:line="312" w:lineRule="auto"/>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AA72FD" w:rsidRDefault="000E7916" w:rsidP="00C902F5">
            <w:pPr>
              <w:pStyle w:val="Cuerpodelboletn"/>
              <w:spacing w:before="120" w:after="120" w:line="312" w:lineRule="auto"/>
              <w:jc w:val="center"/>
              <w:rPr>
                <w:rStyle w:val="Ttulo2Car"/>
                <w:b w:val="0"/>
                <w:color w:val="auto"/>
                <w:sz w:val="24"/>
                <w:szCs w:val="24"/>
                <w:lang w:bidi="es-ES"/>
              </w:rPr>
            </w:pPr>
            <w:r w:rsidRPr="00AA72F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377B06" w:rsidRDefault="00AA72FD" w:rsidP="00AA72FD">
            <w:pPr>
              <w:spacing w:before="120" w:after="120" w:line="312" w:lineRule="auto"/>
              <w:jc w:val="both"/>
              <w:rPr>
                <w:sz w:val="20"/>
                <w:szCs w:val="20"/>
                <w:highlight w:val="yellow"/>
              </w:rPr>
            </w:pPr>
            <w:r>
              <w:rPr>
                <w:sz w:val="20"/>
                <w:szCs w:val="20"/>
              </w:rPr>
              <w:t xml:space="preserve">En su Perfil del Contratante de la PCSP: tanto en el </w:t>
            </w:r>
            <w:r w:rsidR="00B00C69" w:rsidRPr="00AA72FD">
              <w:rPr>
                <w:sz w:val="20"/>
                <w:szCs w:val="20"/>
              </w:rPr>
              <w:t xml:space="preserve">l apartado, contratos menores </w:t>
            </w:r>
            <w:r>
              <w:rPr>
                <w:sz w:val="20"/>
                <w:szCs w:val="20"/>
              </w:rPr>
              <w:t>como en el</w:t>
            </w:r>
            <w:r w:rsidR="00377B06">
              <w:rPr>
                <w:sz w:val="20"/>
                <w:szCs w:val="20"/>
              </w:rPr>
              <w:t xml:space="preserve"> apartado documentación, </w:t>
            </w:r>
            <w:r>
              <w:rPr>
                <w:sz w:val="20"/>
                <w:szCs w:val="20"/>
              </w:rPr>
              <w:t>en el que s</w:t>
            </w:r>
            <w:r w:rsidR="00377B06">
              <w:rPr>
                <w:sz w:val="20"/>
                <w:szCs w:val="20"/>
              </w:rPr>
              <w:t>e publican relaciones trimestrales de los contratos menores</w:t>
            </w:r>
            <w:r>
              <w:rPr>
                <w:sz w:val="20"/>
                <w:szCs w:val="20"/>
              </w:rPr>
              <w:t xml:space="preserve"> (hasta 4T 2020)</w:t>
            </w:r>
            <w:r w:rsidR="00377B06">
              <w:rPr>
                <w:sz w:val="20"/>
                <w:szCs w:val="20"/>
              </w:rPr>
              <w:t xml:space="preserve">. </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Pr="00F96321" w:rsidRDefault="000E7916" w:rsidP="00AA72F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AF2227" w:rsidRPr="000E7916">
              <w:rPr>
                <w:rStyle w:val="Ttulo2Car"/>
                <w:b w:val="0"/>
                <w:color w:val="auto"/>
                <w:sz w:val="20"/>
                <w:szCs w:val="20"/>
                <w:lang w:bidi="es-ES"/>
              </w:rPr>
              <w:t xml:space="preserve"> </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421DC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421DC9">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421DC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DF0190">
              <w:rPr>
                <w:rStyle w:val="Ttulo2Car"/>
                <w:b w:val="0"/>
                <w:color w:val="auto"/>
                <w:sz w:val="20"/>
                <w:szCs w:val="20"/>
                <w:lang w:bidi="es-ES"/>
              </w:rPr>
              <w:t>de gestión</w:t>
            </w:r>
            <w:r w:rsidR="00421DC9">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AA72FD" w:rsidRDefault="009609E9" w:rsidP="00D277F8">
            <w:pPr>
              <w:pStyle w:val="Cuerpodelboletn"/>
              <w:spacing w:before="120" w:after="120" w:line="312" w:lineRule="auto"/>
              <w:jc w:val="center"/>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421DC9" w:rsidP="00DF0190">
            <w:pPr>
              <w:pStyle w:val="Cuerpodelboletn"/>
              <w:spacing w:before="120" w:after="120" w:line="312" w:lineRule="auto"/>
              <w:rPr>
                <w:rStyle w:val="Ttulo2Car"/>
                <w:b w:val="0"/>
                <w:color w:val="auto"/>
                <w:sz w:val="20"/>
                <w:szCs w:val="20"/>
                <w:lang w:bidi="es-ES"/>
              </w:rPr>
            </w:pPr>
            <w:r w:rsidRPr="00696683">
              <w:rPr>
                <w:rStyle w:val="Ttulo2Car"/>
                <w:rFonts w:cs="Arial"/>
                <w:b w:val="0"/>
                <w:color w:val="auto"/>
                <w:sz w:val="20"/>
                <w:szCs w:val="20"/>
                <w:lang w:bidi="es-ES"/>
              </w:rPr>
              <w:t>No se ha localizado información</w:t>
            </w:r>
            <w:r>
              <w:rPr>
                <w:rStyle w:val="Ttulo2Car"/>
                <w:rFonts w:cs="Arial"/>
                <w:b w:val="0"/>
                <w:color w:val="auto"/>
                <w:sz w:val="20"/>
                <w:szCs w:val="20"/>
                <w:lang w:bidi="es-ES"/>
              </w:rPr>
              <w:t xml:space="preserve"> sobre encomiendas de gestión. (Y en su perfil</w:t>
            </w:r>
            <w:r w:rsidRPr="00696683">
              <w:rPr>
                <w:rStyle w:val="Ttulo2Car"/>
                <w:rFonts w:cs="Arial"/>
                <w:b w:val="0"/>
                <w:color w:val="auto"/>
                <w:sz w:val="20"/>
                <w:szCs w:val="20"/>
                <w:lang w:bidi="es-ES"/>
              </w:rPr>
              <w:t xml:space="preserve"> del </w:t>
            </w:r>
            <w:r>
              <w:rPr>
                <w:rStyle w:val="Ttulo2Car"/>
                <w:rFonts w:cs="Arial"/>
                <w:b w:val="0"/>
                <w:color w:val="auto"/>
                <w:sz w:val="20"/>
                <w:szCs w:val="20"/>
                <w:lang w:bidi="es-ES"/>
              </w:rPr>
              <w:t>c</w:t>
            </w:r>
            <w:r w:rsidRPr="00696683">
              <w:rPr>
                <w:rStyle w:val="Ttulo2Car"/>
                <w:rFonts w:cs="Arial"/>
                <w:b w:val="0"/>
                <w:color w:val="auto"/>
                <w:sz w:val="20"/>
                <w:szCs w:val="20"/>
                <w:lang w:bidi="es-ES"/>
              </w:rPr>
              <w:t xml:space="preserve">ontratante no </w:t>
            </w:r>
            <w:r>
              <w:rPr>
                <w:rStyle w:val="Ttulo2Car"/>
                <w:rFonts w:cs="Arial"/>
                <w:b w:val="0"/>
                <w:color w:val="auto"/>
                <w:sz w:val="20"/>
                <w:szCs w:val="20"/>
                <w:lang w:bidi="es-ES"/>
              </w:rPr>
              <w:t>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D277F8">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D277F8" w:rsidP="00B00C69">
            <w:pPr>
              <w:pStyle w:val="Cuerpodelboletn"/>
              <w:spacing w:before="120" w:after="120" w:line="312" w:lineRule="auto"/>
              <w:rPr>
                <w:rStyle w:val="Ttulo2Car"/>
                <w:b w:val="0"/>
                <w:color w:val="auto"/>
                <w:sz w:val="20"/>
                <w:szCs w:val="20"/>
                <w:lang w:bidi="es-ES"/>
              </w:rPr>
            </w:pPr>
            <w:r w:rsidRPr="00D277F8">
              <w:rPr>
                <w:rStyle w:val="Ttulo2Car"/>
                <w:b w:val="0"/>
                <w:color w:val="auto"/>
                <w:sz w:val="20"/>
                <w:szCs w:val="20"/>
                <w:lang w:bidi="es-ES"/>
              </w:rPr>
              <w:t>No se ha localizado información</w:t>
            </w:r>
            <w:r w:rsidR="00DF0190">
              <w:rPr>
                <w:rStyle w:val="Ttulo2Car"/>
                <w:b w:val="0"/>
                <w:color w:val="auto"/>
                <w:sz w:val="20"/>
                <w:szCs w:val="20"/>
                <w:lang w:bidi="es-ES"/>
              </w:rPr>
              <w:t>.</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r w:rsidR="00DF0190">
              <w:rPr>
                <w:rStyle w:val="Ttulo2Car"/>
                <w:b w:val="0"/>
                <w:color w:val="auto"/>
                <w:sz w:val="20"/>
                <w:szCs w:val="20"/>
                <w:lang w:bidi="es-ES"/>
              </w:rPr>
              <w:t>.</w:t>
            </w:r>
          </w:p>
        </w:tc>
      </w:tr>
      <w:tr w:rsidR="00F47C3B" w:rsidRPr="00CB5511" w:rsidTr="0094379C">
        <w:trPr>
          <w:trHeight w:val="1707"/>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0E791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002353" w:rsidP="009609E9">
            <w:pPr>
              <w:pStyle w:val="Cuerpodelboletn"/>
              <w:spacing w:before="120" w:after="120" w:line="312" w:lineRule="auto"/>
              <w:rPr>
                <w:rStyle w:val="Ttulo2Car"/>
                <w:b w:val="0"/>
                <w:color w:val="auto"/>
                <w:sz w:val="20"/>
                <w:szCs w:val="20"/>
                <w:highlight w:val="yellow"/>
                <w:lang w:bidi="es-ES"/>
              </w:rPr>
            </w:pPr>
            <w:r w:rsidRPr="00002353">
              <w:rPr>
                <w:rStyle w:val="Ttulo2Car"/>
                <w:b w:val="0"/>
                <w:color w:val="auto"/>
                <w:sz w:val="20"/>
                <w:szCs w:val="20"/>
                <w:lang w:bidi="es-ES"/>
              </w:rPr>
              <w:t>No se ha localizado información</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2138F0">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2138F0">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 xml:space="preserve">No se ha localizado información.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BE07EE">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002353">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r w:rsidR="009C6ED2" w:rsidRPr="00D22294">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AA72FD" w:rsidRDefault="009C6ED2" w:rsidP="009609E9">
            <w:pPr>
              <w:pStyle w:val="Cuerpodelboletn"/>
              <w:spacing w:before="120" w:after="120" w:line="312" w:lineRule="auto"/>
              <w:rPr>
                <w:rStyle w:val="Ttulo2Car"/>
                <w:b w:val="0"/>
                <w:color w:val="auto"/>
                <w:sz w:val="24"/>
                <w:szCs w:val="24"/>
                <w:lang w:bidi="es-ES"/>
              </w:rPr>
            </w:pPr>
            <w:r w:rsidRPr="00AA72F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C6ED2" w:rsidP="00EC4805">
            <w:pPr>
              <w:pStyle w:val="Cuerpodelboletn"/>
              <w:spacing w:before="120" w:after="120" w:line="312" w:lineRule="auto"/>
              <w:rPr>
                <w:rStyle w:val="Ttulo2Car"/>
                <w:b w:val="0"/>
                <w:color w:val="auto"/>
                <w:sz w:val="20"/>
                <w:szCs w:val="20"/>
                <w:highlight w:val="yellow"/>
                <w:lang w:bidi="es-ES"/>
              </w:rPr>
            </w:pPr>
            <w:r w:rsidRPr="00EC4805">
              <w:rPr>
                <w:rStyle w:val="Ttulo2Car"/>
                <w:b w:val="0"/>
                <w:color w:val="auto"/>
                <w:sz w:val="20"/>
                <w:szCs w:val="20"/>
                <w:lang w:bidi="es-ES"/>
              </w:rPr>
              <w:t xml:space="preserve">La información está contenida en </w:t>
            </w:r>
            <w:r w:rsidR="00EC4805">
              <w:rPr>
                <w:rStyle w:val="Ttulo2Car"/>
                <w:b w:val="0"/>
                <w:color w:val="auto"/>
                <w:sz w:val="20"/>
                <w:szCs w:val="20"/>
                <w:lang w:bidi="es-ES"/>
              </w:rPr>
              <w:t>las memorias</w:t>
            </w:r>
            <w:r w:rsidRPr="00EC4805">
              <w:rPr>
                <w:rStyle w:val="Ttulo2Car"/>
                <w:b w:val="0"/>
                <w:color w:val="auto"/>
                <w:sz w:val="20"/>
                <w:szCs w:val="20"/>
                <w:lang w:bidi="es-ES"/>
              </w:rPr>
              <w:t xml:space="preserve"> anuales</w:t>
            </w:r>
            <w:r w:rsidR="0048253D">
              <w:rPr>
                <w:rStyle w:val="Ttulo2Car"/>
                <w:b w:val="0"/>
                <w:color w:val="auto"/>
                <w:sz w:val="20"/>
                <w:szCs w:val="20"/>
                <w:lang w:bidi="es-ES"/>
              </w:rPr>
              <w:t xml:space="preserve"> (la última de 2019)</w:t>
            </w:r>
            <w:r w:rsidRPr="00EC4805">
              <w:rPr>
                <w:rStyle w:val="Ttulo2Car"/>
                <w:b w:val="0"/>
                <w:color w:val="auto"/>
                <w:sz w:val="20"/>
                <w:szCs w:val="20"/>
                <w:lang w:bidi="es-ES"/>
              </w:rPr>
              <w:t xml:space="preserve">. </w:t>
            </w:r>
            <w:r w:rsidR="00EC4805">
              <w:rPr>
                <w:rStyle w:val="Ttulo2Car"/>
                <w:b w:val="0"/>
                <w:color w:val="auto"/>
                <w:sz w:val="20"/>
                <w:szCs w:val="20"/>
                <w:lang w:bidi="es-ES"/>
              </w:rPr>
              <w:t xml:space="preserve">Se publica información sobre los resultados de los servicios que presta la AP y también sobre las certificaciones conseguidas  - ISO y otras- pero no </w:t>
            </w:r>
            <w:r w:rsidR="00002353">
              <w:rPr>
                <w:rStyle w:val="Ttulo2Car"/>
                <w:b w:val="0"/>
                <w:color w:val="auto"/>
                <w:sz w:val="20"/>
                <w:szCs w:val="20"/>
                <w:lang w:bidi="es-ES"/>
              </w:rPr>
              <w:t>s</w:t>
            </w:r>
            <w:r w:rsidR="00EC4805">
              <w:rPr>
                <w:rStyle w:val="Ttulo2Car"/>
                <w:b w:val="0"/>
                <w:color w:val="auto"/>
                <w:sz w:val="20"/>
                <w:szCs w:val="20"/>
                <w:lang w:bidi="es-ES"/>
              </w:rPr>
              <w:t xml:space="preserve">e incluye información sobre la calidad percibida respecto de los servicios. </w:t>
            </w:r>
          </w:p>
        </w:tc>
      </w:tr>
    </w:tbl>
    <w:p w:rsidR="00DF5F2A" w:rsidRDefault="00DF5F2A" w:rsidP="00C33A23">
      <w:pPr>
        <w:pStyle w:val="Cuerpodelboletn"/>
        <w:spacing w:before="120" w:after="120" w:line="312" w:lineRule="auto"/>
        <w:ind w:left="360"/>
        <w:rPr>
          <w:rStyle w:val="Ttulo2Car"/>
          <w:color w:val="00642D"/>
          <w:lang w:bidi="es-ES"/>
        </w:rPr>
      </w:pPr>
    </w:p>
    <w:p w:rsidR="00457DBB" w:rsidRDefault="00457DBB" w:rsidP="00C33A23">
      <w:pPr>
        <w:pStyle w:val="Cuerpodelboletn"/>
        <w:spacing w:before="120" w:after="120" w:line="312" w:lineRule="auto"/>
        <w:ind w:left="360"/>
        <w:rPr>
          <w:rStyle w:val="Ttulo2Car"/>
          <w:color w:val="00642D"/>
          <w:lang w:bidi="es-ES"/>
        </w:rPr>
      </w:pPr>
    </w:p>
    <w:p w:rsidR="008162A0" w:rsidRDefault="008162A0">
      <w:pPr>
        <w:rPr>
          <w:rStyle w:val="Ttulo2Car"/>
          <w:color w:val="00642D"/>
          <w:lang w:bidi="es-ES"/>
        </w:rPr>
      </w:pPr>
      <w:r>
        <w:rPr>
          <w:rStyle w:val="Ttulo2Car"/>
          <w:color w:val="00642D"/>
          <w:lang w:bidi="es-ES"/>
        </w:rPr>
        <w:br w:type="page"/>
      </w:r>
    </w:p>
    <w:p w:rsidR="008162A0" w:rsidRDefault="008162A0"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2945F0D" wp14:editId="410F64D7">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A72FD" w:rsidRDefault="00AA72FD" w:rsidP="00BD4582">
                            <w:pPr>
                              <w:rPr>
                                <w:b/>
                                <w:color w:val="00642D"/>
                              </w:rPr>
                            </w:pPr>
                            <w:r w:rsidRPr="00BD4582">
                              <w:rPr>
                                <w:b/>
                                <w:color w:val="00642D"/>
                              </w:rPr>
                              <w:t>Contenidos</w:t>
                            </w:r>
                          </w:p>
                          <w:p w:rsidR="00AA72FD" w:rsidRPr="00352F8C" w:rsidRDefault="00AA72FD" w:rsidP="006273F9">
                            <w:pPr>
                              <w:jc w:val="both"/>
                              <w:rPr>
                                <w:sz w:val="20"/>
                                <w:szCs w:val="20"/>
                              </w:rPr>
                            </w:pPr>
                            <w:r w:rsidRPr="00352F8C">
                              <w:rPr>
                                <w:sz w:val="20"/>
                                <w:szCs w:val="20"/>
                              </w:rPr>
                              <w:t>La información publicada no contempla la totalidad de los contenidos obligatorios establecidos en el artículo 8 de la LTAIBG.</w:t>
                            </w:r>
                          </w:p>
                          <w:p w:rsidR="00AA72FD" w:rsidRDefault="00AA72FD" w:rsidP="00457DBB">
                            <w:pPr>
                              <w:pStyle w:val="Prrafodelista"/>
                              <w:numPr>
                                <w:ilvl w:val="0"/>
                                <w:numId w:val="7"/>
                              </w:numPr>
                              <w:rPr>
                                <w:sz w:val="20"/>
                                <w:szCs w:val="20"/>
                              </w:rPr>
                            </w:pPr>
                            <w:r>
                              <w:rPr>
                                <w:sz w:val="20"/>
                                <w:szCs w:val="20"/>
                              </w:rPr>
                              <w:t>No se ha localizado información sobre modificaciones de contratos adjudicados</w:t>
                            </w:r>
                          </w:p>
                          <w:p w:rsidR="00AA72FD" w:rsidRDefault="00AA72FD" w:rsidP="00457DBB">
                            <w:pPr>
                              <w:pStyle w:val="Prrafodelista"/>
                              <w:numPr>
                                <w:ilvl w:val="0"/>
                                <w:numId w:val="7"/>
                              </w:numPr>
                              <w:rPr>
                                <w:sz w:val="20"/>
                                <w:szCs w:val="20"/>
                              </w:rPr>
                            </w:pPr>
                            <w:r>
                              <w:rPr>
                                <w:sz w:val="20"/>
                                <w:szCs w:val="20"/>
                              </w:rPr>
                              <w:t>No se ha localizado información sobre la distribución porcentual expresada en términos presupuestarios de los contratos adjudicados según procedimiento de licitación.</w:t>
                            </w:r>
                          </w:p>
                          <w:p w:rsidR="00AA72FD" w:rsidRDefault="00AA72FD" w:rsidP="00457DBB">
                            <w:pPr>
                              <w:pStyle w:val="Prrafodelista"/>
                              <w:numPr>
                                <w:ilvl w:val="0"/>
                                <w:numId w:val="7"/>
                              </w:numPr>
                              <w:rPr>
                                <w:sz w:val="20"/>
                                <w:szCs w:val="20"/>
                              </w:rPr>
                            </w:pPr>
                            <w:r>
                              <w:rPr>
                                <w:sz w:val="20"/>
                                <w:szCs w:val="20"/>
                              </w:rPr>
                              <w:t>No se ha localizado información sobre los convenios</w:t>
                            </w:r>
                          </w:p>
                          <w:p w:rsidR="00AA72FD" w:rsidRDefault="00AA72FD" w:rsidP="00AA72FD">
                            <w:pPr>
                              <w:pStyle w:val="Prrafodelista"/>
                              <w:numPr>
                                <w:ilvl w:val="0"/>
                                <w:numId w:val="7"/>
                              </w:numPr>
                              <w:jc w:val="both"/>
                              <w:rPr>
                                <w:sz w:val="20"/>
                                <w:szCs w:val="20"/>
                              </w:rPr>
                            </w:pPr>
                            <w:r>
                              <w:rPr>
                                <w:sz w:val="20"/>
                                <w:szCs w:val="20"/>
                              </w:rPr>
                              <w:t>No se ha localizado información sobre encomiendas de gestión.</w:t>
                            </w:r>
                          </w:p>
                          <w:p w:rsidR="00AA72FD" w:rsidRDefault="00AA72FD" w:rsidP="00AA72FD">
                            <w:pPr>
                              <w:pStyle w:val="Prrafodelista"/>
                              <w:numPr>
                                <w:ilvl w:val="0"/>
                                <w:numId w:val="7"/>
                              </w:numPr>
                              <w:jc w:val="both"/>
                              <w:rPr>
                                <w:sz w:val="20"/>
                                <w:szCs w:val="20"/>
                              </w:rPr>
                            </w:pPr>
                            <w:r>
                              <w:rPr>
                                <w:sz w:val="20"/>
                                <w:szCs w:val="20"/>
                              </w:rPr>
                              <w:t>No se ha localizado información sobre subvenciones y ayudas públicas</w:t>
                            </w:r>
                          </w:p>
                          <w:p w:rsidR="00AA72FD" w:rsidRDefault="00AA72FD" w:rsidP="00AA72FD">
                            <w:pPr>
                              <w:pStyle w:val="Prrafodelista"/>
                              <w:numPr>
                                <w:ilvl w:val="0"/>
                                <w:numId w:val="7"/>
                              </w:numPr>
                              <w:jc w:val="both"/>
                              <w:rPr>
                                <w:sz w:val="20"/>
                                <w:szCs w:val="20"/>
                              </w:rPr>
                            </w:pPr>
                            <w:r>
                              <w:rPr>
                                <w:sz w:val="20"/>
                                <w:szCs w:val="20"/>
                              </w:rPr>
                              <w:t xml:space="preserve">No se ha localizado información sobre los presupuestos. </w:t>
                            </w:r>
                          </w:p>
                          <w:p w:rsidR="00AA72FD" w:rsidRDefault="00AA72FD" w:rsidP="00AA72FD">
                            <w:pPr>
                              <w:pStyle w:val="Prrafodelista"/>
                              <w:numPr>
                                <w:ilvl w:val="0"/>
                                <w:numId w:val="7"/>
                              </w:numPr>
                              <w:jc w:val="both"/>
                              <w:rPr>
                                <w:sz w:val="20"/>
                                <w:szCs w:val="20"/>
                              </w:rPr>
                            </w:pPr>
                            <w:r>
                              <w:rPr>
                                <w:sz w:val="20"/>
                                <w:szCs w:val="20"/>
                              </w:rPr>
                              <w:t>No se ha localizado información sobre las cuentas anuales y  los informes de auditoría de cuentas y de fiscalización realizados por órganos de control externo.</w:t>
                            </w:r>
                          </w:p>
                          <w:p w:rsidR="00AA72FD" w:rsidRDefault="00AA72FD" w:rsidP="00AA72FD">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AA72FD" w:rsidRDefault="00AA72FD" w:rsidP="00AA72FD">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rStyle w:val="Ttulo2Car"/>
                                <w:b w:val="0"/>
                                <w:color w:val="auto"/>
                                <w:sz w:val="20"/>
                                <w:szCs w:val="20"/>
                                <w:lang w:bidi="es-ES"/>
                              </w:rPr>
                              <w:t>y máximos responsables</w:t>
                            </w:r>
                            <w:r w:rsidRPr="00085262">
                              <w:rPr>
                                <w:sz w:val="20"/>
                                <w:szCs w:val="20"/>
                              </w:rPr>
                              <w:t xml:space="preserve"> con ocasión del abandono del cargo</w:t>
                            </w:r>
                          </w:p>
                          <w:p w:rsidR="00AA72FD" w:rsidRDefault="00AA72FD" w:rsidP="00AA72FD">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AA72FD" w:rsidRDefault="00AA72FD" w:rsidP="00AA72FD">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AA72FD" w:rsidRPr="00AA72FD" w:rsidRDefault="00AA72FD" w:rsidP="00AA72FD">
                            <w:pPr>
                              <w:pStyle w:val="Prrafodelista"/>
                              <w:numPr>
                                <w:ilvl w:val="0"/>
                                <w:numId w:val="7"/>
                              </w:numPr>
                              <w:jc w:val="both"/>
                              <w:rPr>
                                <w:sz w:val="20"/>
                                <w:szCs w:val="20"/>
                              </w:rPr>
                            </w:pPr>
                            <w:r w:rsidRPr="00AA72FD">
                              <w:rPr>
                                <w:sz w:val="20"/>
                                <w:szCs w:val="20"/>
                              </w:rPr>
                              <w:t>No se ha localizado información estadística sobre la calidad de los servicios competencia de la AP</w:t>
                            </w:r>
                          </w:p>
                          <w:p w:rsidR="00AA72FD" w:rsidRDefault="00AA72FD" w:rsidP="00BD4582">
                            <w:pPr>
                              <w:rPr>
                                <w:b/>
                                <w:color w:val="00642D"/>
                              </w:rPr>
                            </w:pPr>
                            <w:r>
                              <w:rPr>
                                <w:b/>
                                <w:color w:val="00642D"/>
                              </w:rPr>
                              <w:t>Calidad de la Información</w:t>
                            </w:r>
                          </w:p>
                          <w:p w:rsidR="00AA72FD" w:rsidRDefault="00AA72FD" w:rsidP="0048253D">
                            <w:pPr>
                              <w:pStyle w:val="Prrafodelista"/>
                              <w:numPr>
                                <w:ilvl w:val="0"/>
                                <w:numId w:val="8"/>
                              </w:numPr>
                              <w:jc w:val="both"/>
                              <w:rPr>
                                <w:sz w:val="20"/>
                                <w:szCs w:val="20"/>
                              </w:rPr>
                            </w:pPr>
                            <w:r>
                              <w:rPr>
                                <w:sz w:val="20"/>
                                <w:szCs w:val="20"/>
                              </w:rPr>
                              <w:t>Aunque algunas de las informaciones que no han sido localizadas pu</w:t>
                            </w:r>
                            <w:r w:rsidR="0048253D">
                              <w:rPr>
                                <w:sz w:val="20"/>
                                <w:szCs w:val="20"/>
                              </w:rPr>
                              <w:t>dieran</w:t>
                            </w:r>
                            <w:r>
                              <w:rPr>
                                <w:sz w:val="20"/>
                                <w:szCs w:val="20"/>
                              </w:rPr>
                              <w:t xml:space="preserve"> estar disponibles en el Portal de Transparencia de la AGE, este hecho no suple la obligación de que se publiquen en la web de la AP Melilla.</w:t>
                            </w:r>
                          </w:p>
                          <w:p w:rsidR="00AA72FD" w:rsidRPr="00085262" w:rsidRDefault="00AA72FD" w:rsidP="0048253D">
                            <w:pPr>
                              <w:pStyle w:val="Prrafodelista"/>
                              <w:numPr>
                                <w:ilvl w:val="0"/>
                                <w:numId w:val="8"/>
                              </w:numPr>
                              <w:jc w:val="both"/>
                              <w:rPr>
                                <w:sz w:val="20"/>
                                <w:szCs w:val="20"/>
                              </w:rPr>
                            </w:pPr>
                            <w:r>
                              <w:rPr>
                                <w:sz w:val="20"/>
                                <w:szCs w:val="20"/>
                              </w:rPr>
                              <w:t>La ubicación de algunas de las informaciones publicadas no favorece su localización</w:t>
                            </w:r>
                          </w:p>
                          <w:p w:rsidR="00AA72FD" w:rsidRPr="00085262" w:rsidRDefault="00AA72FD" w:rsidP="00C33A23">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AA72FD" w:rsidRDefault="00AA72FD" w:rsidP="00BD4582">
                      <w:pPr>
                        <w:rPr>
                          <w:b/>
                          <w:color w:val="00642D"/>
                        </w:rPr>
                      </w:pPr>
                      <w:r w:rsidRPr="00BD4582">
                        <w:rPr>
                          <w:b/>
                          <w:color w:val="00642D"/>
                        </w:rPr>
                        <w:t>Contenidos</w:t>
                      </w:r>
                    </w:p>
                    <w:p w:rsidR="00AA72FD" w:rsidRPr="00352F8C" w:rsidRDefault="00AA72FD" w:rsidP="006273F9">
                      <w:pPr>
                        <w:jc w:val="both"/>
                        <w:rPr>
                          <w:sz w:val="20"/>
                          <w:szCs w:val="20"/>
                        </w:rPr>
                      </w:pPr>
                      <w:r w:rsidRPr="00352F8C">
                        <w:rPr>
                          <w:sz w:val="20"/>
                          <w:szCs w:val="20"/>
                        </w:rPr>
                        <w:t>La información publicada no contempla la totalidad de los contenidos obligatorios establecidos en el artículo 8 de la LTAIBG.</w:t>
                      </w:r>
                    </w:p>
                    <w:p w:rsidR="00AA72FD" w:rsidRDefault="00AA72FD" w:rsidP="00457DBB">
                      <w:pPr>
                        <w:pStyle w:val="Prrafodelista"/>
                        <w:numPr>
                          <w:ilvl w:val="0"/>
                          <w:numId w:val="7"/>
                        </w:numPr>
                        <w:rPr>
                          <w:sz w:val="20"/>
                          <w:szCs w:val="20"/>
                        </w:rPr>
                      </w:pPr>
                      <w:r>
                        <w:rPr>
                          <w:sz w:val="20"/>
                          <w:szCs w:val="20"/>
                        </w:rPr>
                        <w:t>No se ha localizado información sobre modificaciones de contratos adjudicados</w:t>
                      </w:r>
                    </w:p>
                    <w:p w:rsidR="00AA72FD" w:rsidRDefault="00AA72FD" w:rsidP="00457DBB">
                      <w:pPr>
                        <w:pStyle w:val="Prrafodelista"/>
                        <w:numPr>
                          <w:ilvl w:val="0"/>
                          <w:numId w:val="7"/>
                        </w:numPr>
                        <w:rPr>
                          <w:sz w:val="20"/>
                          <w:szCs w:val="20"/>
                        </w:rPr>
                      </w:pPr>
                      <w:r>
                        <w:rPr>
                          <w:sz w:val="20"/>
                          <w:szCs w:val="20"/>
                        </w:rPr>
                        <w:t>No se ha localizado información sobre la distribución porcentual expresada en términos presupuestarios de los contratos adjudicados según procedimiento de licitación.</w:t>
                      </w:r>
                    </w:p>
                    <w:p w:rsidR="00AA72FD" w:rsidRDefault="00AA72FD" w:rsidP="00457DBB">
                      <w:pPr>
                        <w:pStyle w:val="Prrafodelista"/>
                        <w:numPr>
                          <w:ilvl w:val="0"/>
                          <w:numId w:val="7"/>
                        </w:numPr>
                        <w:rPr>
                          <w:sz w:val="20"/>
                          <w:szCs w:val="20"/>
                        </w:rPr>
                      </w:pPr>
                      <w:r>
                        <w:rPr>
                          <w:sz w:val="20"/>
                          <w:szCs w:val="20"/>
                        </w:rPr>
                        <w:t>No se ha localizado información sobre los convenios</w:t>
                      </w:r>
                    </w:p>
                    <w:p w:rsidR="00AA72FD" w:rsidRDefault="00AA72FD" w:rsidP="00AA72FD">
                      <w:pPr>
                        <w:pStyle w:val="Prrafodelista"/>
                        <w:numPr>
                          <w:ilvl w:val="0"/>
                          <w:numId w:val="7"/>
                        </w:numPr>
                        <w:jc w:val="both"/>
                        <w:rPr>
                          <w:sz w:val="20"/>
                          <w:szCs w:val="20"/>
                        </w:rPr>
                      </w:pPr>
                      <w:r>
                        <w:rPr>
                          <w:sz w:val="20"/>
                          <w:szCs w:val="20"/>
                        </w:rPr>
                        <w:t>No se ha localizado información sobre encomiendas de gestión.</w:t>
                      </w:r>
                    </w:p>
                    <w:p w:rsidR="00AA72FD" w:rsidRDefault="00AA72FD" w:rsidP="00AA72FD">
                      <w:pPr>
                        <w:pStyle w:val="Prrafodelista"/>
                        <w:numPr>
                          <w:ilvl w:val="0"/>
                          <w:numId w:val="7"/>
                        </w:numPr>
                        <w:jc w:val="both"/>
                        <w:rPr>
                          <w:sz w:val="20"/>
                          <w:szCs w:val="20"/>
                        </w:rPr>
                      </w:pPr>
                      <w:r>
                        <w:rPr>
                          <w:sz w:val="20"/>
                          <w:szCs w:val="20"/>
                        </w:rPr>
                        <w:t>No se ha localizado información sobre subvenciones y ayudas públicas</w:t>
                      </w:r>
                    </w:p>
                    <w:p w:rsidR="00AA72FD" w:rsidRDefault="00AA72FD" w:rsidP="00AA72FD">
                      <w:pPr>
                        <w:pStyle w:val="Prrafodelista"/>
                        <w:numPr>
                          <w:ilvl w:val="0"/>
                          <w:numId w:val="7"/>
                        </w:numPr>
                        <w:jc w:val="both"/>
                        <w:rPr>
                          <w:sz w:val="20"/>
                          <w:szCs w:val="20"/>
                        </w:rPr>
                      </w:pPr>
                      <w:r>
                        <w:rPr>
                          <w:sz w:val="20"/>
                          <w:szCs w:val="20"/>
                        </w:rPr>
                        <w:t xml:space="preserve">No se ha localizado información sobre los presupuestos. </w:t>
                      </w:r>
                    </w:p>
                    <w:p w:rsidR="00AA72FD" w:rsidRDefault="00AA72FD" w:rsidP="00AA72FD">
                      <w:pPr>
                        <w:pStyle w:val="Prrafodelista"/>
                        <w:numPr>
                          <w:ilvl w:val="0"/>
                          <w:numId w:val="7"/>
                        </w:numPr>
                        <w:jc w:val="both"/>
                        <w:rPr>
                          <w:sz w:val="20"/>
                          <w:szCs w:val="20"/>
                        </w:rPr>
                      </w:pPr>
                      <w:r>
                        <w:rPr>
                          <w:sz w:val="20"/>
                          <w:szCs w:val="20"/>
                        </w:rPr>
                        <w:t>No se ha localizado información sobre las cuentas anuales y  los informes de auditoría de cuentas y de fiscalización realizados por órganos de control externo.</w:t>
                      </w:r>
                    </w:p>
                    <w:p w:rsidR="00AA72FD" w:rsidRDefault="00AA72FD" w:rsidP="00AA72FD">
                      <w:pPr>
                        <w:pStyle w:val="Prrafodelista"/>
                        <w:numPr>
                          <w:ilvl w:val="0"/>
                          <w:numId w:val="7"/>
                        </w:numPr>
                        <w:jc w:val="both"/>
                        <w:rPr>
                          <w:sz w:val="20"/>
                          <w:szCs w:val="20"/>
                        </w:rPr>
                      </w:pPr>
                      <w:r>
                        <w:rPr>
                          <w:sz w:val="20"/>
                          <w:szCs w:val="20"/>
                        </w:rPr>
                        <w:t>No se ha localizado información sobre las retribuciones de los altos cargos y máximos responsables.</w:t>
                      </w:r>
                    </w:p>
                    <w:p w:rsidR="00AA72FD" w:rsidRDefault="00AA72FD" w:rsidP="00AA72FD">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rStyle w:val="Ttulo2Car"/>
                          <w:b w:val="0"/>
                          <w:color w:val="auto"/>
                          <w:sz w:val="20"/>
                          <w:szCs w:val="20"/>
                          <w:lang w:bidi="es-ES"/>
                        </w:rPr>
                        <w:t>y máximos responsables</w:t>
                      </w:r>
                      <w:r w:rsidRPr="00085262">
                        <w:rPr>
                          <w:sz w:val="20"/>
                          <w:szCs w:val="20"/>
                        </w:rPr>
                        <w:t xml:space="preserve"> con ocasión del abandono del cargo</w:t>
                      </w:r>
                    </w:p>
                    <w:p w:rsidR="00AA72FD" w:rsidRDefault="00AA72FD" w:rsidP="00AA72FD">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AA72FD" w:rsidRDefault="00AA72FD" w:rsidP="00AA72FD">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AA72FD" w:rsidRPr="00AA72FD" w:rsidRDefault="00AA72FD" w:rsidP="00AA72FD">
                      <w:pPr>
                        <w:pStyle w:val="Prrafodelista"/>
                        <w:numPr>
                          <w:ilvl w:val="0"/>
                          <w:numId w:val="7"/>
                        </w:numPr>
                        <w:jc w:val="both"/>
                        <w:rPr>
                          <w:sz w:val="20"/>
                          <w:szCs w:val="20"/>
                        </w:rPr>
                      </w:pPr>
                      <w:r w:rsidRPr="00AA72FD">
                        <w:rPr>
                          <w:sz w:val="20"/>
                          <w:szCs w:val="20"/>
                        </w:rPr>
                        <w:t>No se ha localizado información estadística sobre la calidad de los servicios competencia de la AP</w:t>
                      </w:r>
                    </w:p>
                    <w:p w:rsidR="00AA72FD" w:rsidRDefault="00AA72FD" w:rsidP="00BD4582">
                      <w:pPr>
                        <w:rPr>
                          <w:b/>
                          <w:color w:val="00642D"/>
                        </w:rPr>
                      </w:pPr>
                      <w:r>
                        <w:rPr>
                          <w:b/>
                          <w:color w:val="00642D"/>
                        </w:rPr>
                        <w:t>Calidad de la Información</w:t>
                      </w:r>
                    </w:p>
                    <w:p w:rsidR="00AA72FD" w:rsidRDefault="00AA72FD" w:rsidP="0048253D">
                      <w:pPr>
                        <w:pStyle w:val="Prrafodelista"/>
                        <w:numPr>
                          <w:ilvl w:val="0"/>
                          <w:numId w:val="8"/>
                        </w:numPr>
                        <w:jc w:val="both"/>
                        <w:rPr>
                          <w:sz w:val="20"/>
                          <w:szCs w:val="20"/>
                        </w:rPr>
                      </w:pPr>
                      <w:r>
                        <w:rPr>
                          <w:sz w:val="20"/>
                          <w:szCs w:val="20"/>
                        </w:rPr>
                        <w:t>Aunque algunas de las informaciones que no han sido localizadas pu</w:t>
                      </w:r>
                      <w:r w:rsidR="0048253D">
                        <w:rPr>
                          <w:sz w:val="20"/>
                          <w:szCs w:val="20"/>
                        </w:rPr>
                        <w:t>dieran</w:t>
                      </w:r>
                      <w:r>
                        <w:rPr>
                          <w:sz w:val="20"/>
                          <w:szCs w:val="20"/>
                        </w:rPr>
                        <w:t xml:space="preserve"> estar disponibles en el Portal de Transparencia de la AGE, este hecho no suple la obligación de que se publiquen en la web de la AP Melilla.</w:t>
                      </w:r>
                    </w:p>
                    <w:p w:rsidR="00AA72FD" w:rsidRPr="00085262" w:rsidRDefault="00AA72FD" w:rsidP="0048253D">
                      <w:pPr>
                        <w:pStyle w:val="Prrafodelista"/>
                        <w:numPr>
                          <w:ilvl w:val="0"/>
                          <w:numId w:val="8"/>
                        </w:numPr>
                        <w:jc w:val="both"/>
                        <w:rPr>
                          <w:sz w:val="20"/>
                          <w:szCs w:val="20"/>
                        </w:rPr>
                      </w:pPr>
                      <w:r>
                        <w:rPr>
                          <w:sz w:val="20"/>
                          <w:szCs w:val="20"/>
                        </w:rPr>
                        <w:t>La ubicación de algunas de las informaciones publicadas no favorece su localización</w:t>
                      </w:r>
                    </w:p>
                    <w:p w:rsidR="00AA72FD" w:rsidRPr="00085262" w:rsidRDefault="00AA72FD"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377B06" w:rsidP="00377B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acceso publicaciones y a través del enlace información jurídica se localiza un link a una instrucción de la Subsecretaría del Mº de Fomento de 2014, en la que se indica, aplicando los límites establecidos en la LTAIBG, que en el ámbito del Ministerio y organismos dependientes, determinados bienes no pueden hacerse públicos y que los restantes se publicarán de forma centralizada.</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69C7456" wp14:editId="3B27ADC2">
                <wp:simplePos x="0" y="0"/>
                <wp:positionH relativeFrom="column">
                  <wp:align>center</wp:align>
                </wp:positionH>
                <wp:positionV relativeFrom="paragraph">
                  <wp:posOffset>0</wp:posOffset>
                </wp:positionV>
                <wp:extent cx="5509523" cy="151447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514475"/>
                        </a:xfrm>
                        <a:prstGeom prst="rect">
                          <a:avLst/>
                        </a:prstGeom>
                        <a:solidFill>
                          <a:srgbClr val="FFFFFF"/>
                        </a:solidFill>
                        <a:ln w="9525">
                          <a:solidFill>
                            <a:srgbClr val="000000"/>
                          </a:solidFill>
                          <a:miter lim="800000"/>
                          <a:headEnd/>
                          <a:tailEnd/>
                        </a:ln>
                      </wps:spPr>
                      <wps:txbx>
                        <w:txbxContent>
                          <w:p w:rsidR="00AA72FD" w:rsidRDefault="00AA72FD" w:rsidP="002A154B">
                            <w:pPr>
                              <w:rPr>
                                <w:b/>
                                <w:color w:val="00642D"/>
                              </w:rPr>
                            </w:pPr>
                            <w:r w:rsidRPr="00BD4582">
                              <w:rPr>
                                <w:b/>
                                <w:color w:val="00642D"/>
                              </w:rPr>
                              <w:t>Contenidos</w:t>
                            </w:r>
                          </w:p>
                          <w:p w:rsidR="00AA72FD" w:rsidRPr="0002458D" w:rsidRDefault="00AA72FD" w:rsidP="006273F9">
                            <w:pPr>
                              <w:jc w:val="both"/>
                              <w:rPr>
                                <w:sz w:val="20"/>
                                <w:szCs w:val="20"/>
                              </w:rPr>
                            </w:pPr>
                            <w:r w:rsidRPr="0002458D">
                              <w:rPr>
                                <w:sz w:val="20"/>
                                <w:szCs w:val="20"/>
                              </w:rPr>
                              <w:t>La información publicada no recoge todos los contenidos establecidos en el artículo 8.3 de la LTAIBG.</w:t>
                            </w:r>
                          </w:p>
                          <w:p w:rsidR="00AA72FD" w:rsidRPr="0002458D" w:rsidRDefault="00AA72FD" w:rsidP="0002458D">
                            <w:pPr>
                              <w:pStyle w:val="Prrafodelista"/>
                              <w:numPr>
                                <w:ilvl w:val="0"/>
                                <w:numId w:val="9"/>
                              </w:numPr>
                              <w:rPr>
                                <w:sz w:val="20"/>
                                <w:szCs w:val="20"/>
                              </w:rPr>
                            </w:pPr>
                            <w:r>
                              <w:rPr>
                                <w:sz w:val="20"/>
                                <w:szCs w:val="20"/>
                              </w:rPr>
                              <w:t>No se ha localizado información relativa a los bienes patrimoniales propiedad de la AP M</w:t>
                            </w:r>
                            <w:r w:rsidR="005D3335">
                              <w:rPr>
                                <w:sz w:val="20"/>
                                <w:szCs w:val="20"/>
                              </w:rPr>
                              <w:t>elilla</w:t>
                            </w:r>
                            <w:r>
                              <w:rPr>
                                <w:sz w:val="20"/>
                                <w:szCs w:val="20"/>
                              </w:rPr>
                              <w:t xml:space="preserve"> o sobre los que ostente algún derecho real.</w:t>
                            </w:r>
                          </w:p>
                          <w:p w:rsidR="00AA72FD" w:rsidRPr="0002458D" w:rsidRDefault="00AA72FD" w:rsidP="002A154B">
                            <w:pPr>
                              <w:rPr>
                                <w:sz w:val="20"/>
                                <w:szCs w:val="20"/>
                              </w:rPr>
                            </w:pPr>
                          </w:p>
                          <w:p w:rsidR="00AA72FD" w:rsidRDefault="00AA72FD"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433.8pt;height:119.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ybKgIAAFMEAAAOAAAAZHJzL2Uyb0RvYy54bWysVNtu2zAMfR+wfxD0vtjJ4rU14hRdugwD&#10;ugvQ7QNoSY6FyaInKbG7rx8lp2l2exnmB0EUqaPDQ9Kr67Ez7KCc12grPp/lnCkrUGq7q/iXz9sX&#10;l5z5AFaCQasq/qA8v14/f7Ya+lItsEUjlWMEYn059BVvQ+jLLPOiVR34GfbKkrNB10Eg0+0y6WAg&#10;9M5kizx/lQ3oZO9QKO/p9HZy8nXCbxolwsem8SowU3HiFtLq0lrHNVuvoNw56FstjjTgH1h0oC09&#10;eoK6hQBs7/RvUJ0WDj02YSawy7BptFApB8pmnv+SzX0LvUq5kDi+P8nk/x+s+HD45JiWFV9yZqGj&#10;Em32IB0yqVhQY0C2iCINvS8p9r6n6DC+xpGKnRL2/R2Kr55Z3LRgd+rGORxaBZJIzuPN7OzqhOMj&#10;SD28R0mvwT5gAhob10UFSRNG6FSsh1OBiAcTdFgU+VWxeMmZIN+8mC+XF0V6A8rH673z4a3CjsVN&#10;xR11QIKHw50PkQ6UjyHxNY9Gy602JhluV2+MYwegbtmm74j+U5ixbKg4ESkmBf4KkafvTxCdDtT2&#10;RncVvzwFQRl1e2NlasoA2kx7omzsUcio3aRiGOsxFS4pEEWuUT6Qsg6nLqeppE2L7jtnA3V4xf23&#10;PTjFmXlnqTpXJF8ciWQsi4sFGe7cU597wAqCqnjgbNpuQhqjqJvFG6pio5O+T0yOlKlzk+zHKYuj&#10;cW6nqKd/wfoHAAAA//8DAFBLAwQUAAYACAAAACEAIM7Hzt0AAAAFAQAADwAAAGRycy9kb3ducmV2&#10;LnhtbEyPwU7DMBBE70j8g7VIXBB1aCENIU6FkED0BgXBdRtvkwh7HWw3DX+P4QKXlUYzmnlbrSZr&#10;xEg+9I4VXMwyEMSN0z23Cl5f7s8LECEiazSOScEXBVjVx0cVltod+JnGTWxFKuFQooIuxqGUMjQd&#10;WQwzNxAnb+e8xZikb6X2eEjl1sh5luXSYs9pocOB7jpqPjZ7q6C4fBzfw3rx9NbkO3Mdz5bjw6dX&#10;6vRkur0BEWmKf2H4wU/oUCemrduzDsIoSI/E35u8Il/mILYK5oviCmRdyf/09TcAAAD//wMAUEsB&#10;Ai0AFAAGAAgAAAAhALaDOJL+AAAA4QEAABMAAAAAAAAAAAAAAAAAAAAAAFtDb250ZW50X1R5cGVz&#10;XS54bWxQSwECLQAUAAYACAAAACEAOP0h/9YAAACUAQAACwAAAAAAAAAAAAAAAAAvAQAAX3JlbHMv&#10;LnJlbHNQSwECLQAUAAYACAAAACEAC43cmyoCAABTBAAADgAAAAAAAAAAAAAAAAAuAgAAZHJzL2Uy&#10;b0RvYy54bWxQSwECLQAUAAYACAAAACEAIM7Hzt0AAAAFAQAADwAAAAAAAAAAAAAAAACEBAAAZHJz&#10;L2Rvd25yZXYueG1sUEsFBgAAAAAEAAQA8wAAAI4FAAAAAA==&#10;">
                <v:textbox>
                  <w:txbxContent>
                    <w:p w:rsidR="00AA72FD" w:rsidRDefault="00AA72FD" w:rsidP="002A154B">
                      <w:pPr>
                        <w:rPr>
                          <w:b/>
                          <w:color w:val="00642D"/>
                        </w:rPr>
                      </w:pPr>
                      <w:r w:rsidRPr="00BD4582">
                        <w:rPr>
                          <w:b/>
                          <w:color w:val="00642D"/>
                        </w:rPr>
                        <w:t>Contenidos</w:t>
                      </w:r>
                    </w:p>
                    <w:p w:rsidR="00AA72FD" w:rsidRPr="0002458D" w:rsidRDefault="00AA72FD" w:rsidP="006273F9">
                      <w:pPr>
                        <w:jc w:val="both"/>
                        <w:rPr>
                          <w:sz w:val="20"/>
                          <w:szCs w:val="20"/>
                        </w:rPr>
                      </w:pPr>
                      <w:r w:rsidRPr="0002458D">
                        <w:rPr>
                          <w:sz w:val="20"/>
                          <w:szCs w:val="20"/>
                        </w:rPr>
                        <w:t>La información publicada no recoge todos los contenidos establecidos en el artículo 8.3 de la LTAIBG.</w:t>
                      </w:r>
                    </w:p>
                    <w:p w:rsidR="00AA72FD" w:rsidRPr="0002458D" w:rsidRDefault="00AA72FD" w:rsidP="0002458D">
                      <w:pPr>
                        <w:pStyle w:val="Prrafodelista"/>
                        <w:numPr>
                          <w:ilvl w:val="0"/>
                          <w:numId w:val="9"/>
                        </w:numPr>
                        <w:rPr>
                          <w:sz w:val="20"/>
                          <w:szCs w:val="20"/>
                        </w:rPr>
                      </w:pPr>
                      <w:r>
                        <w:rPr>
                          <w:sz w:val="20"/>
                          <w:szCs w:val="20"/>
                        </w:rPr>
                        <w:t xml:space="preserve">No se ha localizado información relativa a los bienes patrimoniales propiedad de la AP </w:t>
                      </w:r>
                      <w:r>
                        <w:rPr>
                          <w:sz w:val="20"/>
                          <w:szCs w:val="20"/>
                        </w:rPr>
                        <w:t>M</w:t>
                      </w:r>
                      <w:r w:rsidR="005D3335">
                        <w:rPr>
                          <w:sz w:val="20"/>
                          <w:szCs w:val="20"/>
                        </w:rPr>
                        <w:t>elilla</w:t>
                      </w:r>
                      <w:bookmarkStart w:id="1" w:name="_GoBack"/>
                      <w:bookmarkEnd w:id="1"/>
                      <w:r>
                        <w:rPr>
                          <w:sz w:val="20"/>
                          <w:szCs w:val="20"/>
                        </w:rPr>
                        <w:t xml:space="preserve"> o sobre los que ostente algún derecho real.</w:t>
                      </w:r>
                    </w:p>
                    <w:p w:rsidR="00AA72FD" w:rsidRPr="0002458D" w:rsidRDefault="00AA72FD" w:rsidP="002A154B">
                      <w:pPr>
                        <w:rPr>
                          <w:sz w:val="20"/>
                          <w:szCs w:val="20"/>
                        </w:rPr>
                      </w:pPr>
                    </w:p>
                    <w:p w:rsidR="00AA72FD" w:rsidRDefault="00AA72FD"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00312" w:rsidRPr="00FD0689" w:rsidTr="00A0031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00312" w:rsidRPr="00FD0689" w:rsidRDefault="00A0031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45,0%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60,0%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60,0%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60,0%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60,0%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30,0%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30,0%</w:t>
            </w:r>
          </w:p>
        </w:tc>
        <w:tc>
          <w:tcPr>
            <w:tcW w:w="0" w:type="auto"/>
            <w:noWrap/>
            <w:vAlign w:val="center"/>
          </w:tcPr>
          <w:p w:rsidR="00A00312" w:rsidRPr="00A00312" w:rsidRDefault="00A00312" w:rsidP="00A003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A00312">
              <w:rPr>
                <w:sz w:val="16"/>
                <w:szCs w:val="16"/>
              </w:rPr>
              <w:t>49,3%</w:t>
            </w:r>
          </w:p>
        </w:tc>
      </w:tr>
      <w:tr w:rsidR="00A00312" w:rsidRPr="00FD0689" w:rsidTr="00A00312">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00312" w:rsidRPr="00FD0689" w:rsidRDefault="00A00312"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50,0%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50,0%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50,0%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50,0%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50,0%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50,0%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25,0%</w:t>
            </w:r>
          </w:p>
        </w:tc>
        <w:tc>
          <w:tcPr>
            <w:tcW w:w="0" w:type="auto"/>
            <w:noWrap/>
            <w:vAlign w:val="center"/>
          </w:tcPr>
          <w:p w:rsidR="00A00312" w:rsidRPr="00A00312" w:rsidRDefault="00A00312" w:rsidP="00A003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A00312">
              <w:rPr>
                <w:sz w:val="16"/>
                <w:szCs w:val="16"/>
              </w:rPr>
              <w:t>46,4%</w:t>
            </w:r>
          </w:p>
        </w:tc>
      </w:tr>
      <w:tr w:rsidR="00915275" w:rsidRPr="00B701B7" w:rsidTr="0091527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15275" w:rsidRPr="00B701B7" w:rsidRDefault="00915275" w:rsidP="001A25BE">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15,6%</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6,3%</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18,8%</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6,3%</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18,8%</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18,8%</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15,6%</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15275">
              <w:rPr>
                <w:sz w:val="16"/>
                <w:szCs w:val="16"/>
              </w:rPr>
              <w:t>14,3%</w:t>
            </w:r>
          </w:p>
        </w:tc>
      </w:tr>
      <w:tr w:rsidR="00915275" w:rsidRPr="00B701B7" w:rsidTr="0091527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15275" w:rsidRPr="00B701B7" w:rsidRDefault="00915275" w:rsidP="001A25BE">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c>
          <w:tcPr>
            <w:tcW w:w="0" w:type="auto"/>
            <w:noWrap/>
            <w:vAlign w:val="center"/>
          </w:tcPr>
          <w:p w:rsidR="00915275" w:rsidRPr="00915275" w:rsidRDefault="00915275" w:rsidP="009152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15275">
              <w:rPr>
                <w:sz w:val="16"/>
                <w:szCs w:val="16"/>
              </w:rPr>
              <w:t>0,0%</w:t>
            </w:r>
          </w:p>
        </w:tc>
      </w:tr>
      <w:tr w:rsidR="00915275" w:rsidRPr="00B701B7" w:rsidTr="0091527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15275" w:rsidRPr="00B701B7" w:rsidRDefault="00915275"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29,6%</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29,6%</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37,0%</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29,6%</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37,0%</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25,9%</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22,2%</w:t>
            </w:r>
          </w:p>
        </w:tc>
        <w:tc>
          <w:tcPr>
            <w:tcW w:w="0" w:type="auto"/>
            <w:noWrap/>
            <w:vAlign w:val="center"/>
          </w:tcPr>
          <w:p w:rsidR="00915275" w:rsidRPr="00915275" w:rsidRDefault="00915275" w:rsidP="009152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15275">
              <w:rPr>
                <w:b/>
                <w:i/>
                <w:sz w:val="16"/>
                <w:szCs w:val="16"/>
              </w:rPr>
              <w:t>30,2%</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915275">
        <w:t>30,2</w:t>
      </w:r>
      <w:r>
        <w:t xml:space="preserve">% de cumplimiento. La falta de publicación de informaciones obligatorias – sólo se publica el </w:t>
      </w:r>
      <w:r w:rsidR="00794E0B" w:rsidRPr="00794E0B">
        <w:t>2</w:t>
      </w:r>
      <w:r w:rsidR="00915275">
        <w:t>9</w:t>
      </w:r>
      <w:r w:rsidR="00794E0B" w:rsidRPr="00794E0B">
        <w:t>,6</w:t>
      </w:r>
      <w:r>
        <w:t>% de las informaciones sujetas a publicidad activa – así como la publicación de</w:t>
      </w:r>
      <w:r w:rsidR="00B701B7">
        <w:t xml:space="preserve"> </w:t>
      </w:r>
      <w:r>
        <w:t>la información en formatos no reutilizables</w:t>
      </w:r>
      <w:r w:rsidR="00CC54FF">
        <w:t>, el recurso a fuentes centralizadas</w:t>
      </w:r>
      <w:r>
        <w:t xml:space="preserve"> </w:t>
      </w:r>
      <w:r w:rsidR="00CC54FF">
        <w:t xml:space="preserve">para la publicación de algunas informaciones </w:t>
      </w:r>
      <w:r>
        <w:t xml:space="preserve">o la falta de referencias a la fecha en que se revisó o actualizó la información por última vez, explican el nivel de cumplimiento alcanzado. </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C41ACE3" wp14:editId="7E927041">
                <wp:simplePos x="0" y="0"/>
                <wp:positionH relativeFrom="column">
                  <wp:align>center</wp:align>
                </wp:positionH>
                <wp:positionV relativeFrom="paragraph">
                  <wp:posOffset>0</wp:posOffset>
                </wp:positionV>
                <wp:extent cx="6217285" cy="1076325"/>
                <wp:effectExtent l="0" t="0" r="1206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1076325"/>
                        </a:xfrm>
                        <a:prstGeom prst="rect">
                          <a:avLst/>
                        </a:prstGeom>
                        <a:solidFill>
                          <a:srgbClr val="FFFFFF"/>
                        </a:solidFill>
                        <a:ln w="9525">
                          <a:solidFill>
                            <a:srgbClr val="000000"/>
                          </a:solidFill>
                          <a:miter lim="800000"/>
                          <a:headEnd/>
                          <a:tailEnd/>
                        </a:ln>
                      </wps:spPr>
                      <wps:txbx>
                        <w:txbxContent>
                          <w:p w:rsidR="00AA72FD" w:rsidRDefault="00AA72FD">
                            <w:pPr>
                              <w:rPr>
                                <w:b/>
                                <w:color w:val="00642D"/>
                              </w:rPr>
                            </w:pPr>
                            <w:r w:rsidRPr="002A154B">
                              <w:rPr>
                                <w:b/>
                                <w:color w:val="00642D"/>
                              </w:rPr>
                              <w:t xml:space="preserve">Transparencia </w:t>
                            </w:r>
                            <w:r>
                              <w:rPr>
                                <w:b/>
                                <w:color w:val="00642D"/>
                              </w:rPr>
                              <w:t>Voluntaria</w:t>
                            </w:r>
                          </w:p>
                          <w:p w:rsidR="00AA72FD" w:rsidRPr="000E7BD9" w:rsidRDefault="00AA72FD">
                            <w:pPr>
                              <w:rPr>
                                <w:sz w:val="20"/>
                                <w:szCs w:val="20"/>
                              </w:rPr>
                            </w:pPr>
                            <w:r w:rsidRPr="008C48EE">
                              <w:rPr>
                                <w:sz w:val="20"/>
                                <w:szCs w:val="20"/>
                              </w:rPr>
                              <w:t xml:space="preserve">La AP </w:t>
                            </w:r>
                            <w:r>
                              <w:rPr>
                                <w:sz w:val="20"/>
                                <w:szCs w:val="20"/>
                              </w:rPr>
                              <w:t>Melilla</w:t>
                            </w:r>
                            <w:r w:rsidRPr="008C48EE">
                              <w:rPr>
                                <w:sz w:val="20"/>
                                <w:szCs w:val="20"/>
                              </w:rPr>
                              <w:t xml:space="preserve"> no publica informaciones adicionales a las obligatorias que pueden considerarse relevantes desde el punto de vista de la Transparencia de la organización.</w:t>
                            </w:r>
                          </w:p>
                          <w:p w:rsidR="00AA72FD" w:rsidRPr="000E7BD9" w:rsidRDefault="00AA72FD">
                            <w:pPr>
                              <w:rPr>
                                <w:sz w:val="20"/>
                                <w:szCs w:val="20"/>
                              </w:rPr>
                            </w:pPr>
                          </w:p>
                          <w:p w:rsidR="00AA72FD" w:rsidRPr="002A154B" w:rsidRDefault="00AA72FD">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89.55pt;height:84.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SOKwIAAFMEAAAOAAAAZHJzL2Uyb0RvYy54bWysVNtu2zAMfR+wfxD0vtjxkjQ14hRdugwD&#10;ugvQ7QMYSY6FyaInKbGzry+lpGl2wR6G+UEQJerw8JD04mZoDdsr5zXaio9HOWfKCpTabiv+9cv6&#10;1ZwzH8BKMGhVxQ/K85vlyxeLvitVgQ0aqRwjEOvLvqt4E0JXZpkXjWrBj7BTli5rdC0EMt02kw56&#10;Qm9NVuT5LOvRyc6hUN7T6d3xki8Tfl0rET7VtVeBmYoTt5BWl9ZNXLPlAsqtg67R4kQD/oFFC9pS&#10;0DPUHQRgO6d/g2q1cOixDiOBbYZ1rYVKOVA24/yXbB4a6FTKhcTx3Vkm//9gxcf9Z8e0rPiUMwst&#10;lWi1A+mQScWCGgKyIorUd74k34eOvMPwBgcqdkrYd/covnlmcdWA3apb57BvFEgiOY4vs4unRxwf&#10;QTb9B5QUDXYBE9BQuzYqSJowQqdiHc4FIh5M0OGsGF8Vc2Iq6G6cX81eF9MUA8qn553z4Z3ClsVN&#10;xR11QIKH/b0PkQ6UTy4xmkej5Vobkwy33ayMY3ugblmn74T+k5uxrK/49ZRi/x0iT9+fIFodqO2N&#10;bis+PztBGXV7a2VqygDaHPdE2diTkFG7o4ph2AypcLMYIIq8QXkgZR0eu5ymkjYNuh+c9dThFfff&#10;d+AUZ+a9pepcjyeTOBLJmEyvCjLc5c3m8gasIKiKB86O21VIYxQVsHhLVax10veZyYkydW6S/TRl&#10;cTQu7eT1/C9YPgIAAP//AwBQSwMEFAAGAAgAAAAhALIyyBbcAAAABQEAAA8AAABkcnMvZG93bnJl&#10;di54bWxMj81OwzAQhO9IvIO1SFwQdcpP2oQ4FUIC0RsUBFc33iYR9jrYbhrenoULXEZazWjm22o1&#10;OStGDLH3pGA+y0AgNd701Cp4fbk/X4KISZPR1hMq+MIIq/r4qNKl8Qd6xnGTWsElFEutoEtpKKWM&#10;TYdOx5kfkNjb+eB04jO00gR94HJn5UWW5dLpnnih0wPeddh8bPZOwfLqcXyP68untybf2SKdLcaH&#10;z6DU6cl0ewMi4ZT+wvCDz+hQM9PW78lEYRXwI+lX2SsWxRzElkN5cQ2yruR/+vobAAD//wMAUEsB&#10;Ai0AFAAGAAgAAAAhALaDOJL+AAAA4QEAABMAAAAAAAAAAAAAAAAAAAAAAFtDb250ZW50X1R5cGVz&#10;XS54bWxQSwECLQAUAAYACAAAACEAOP0h/9YAAACUAQAACwAAAAAAAAAAAAAAAAAvAQAAX3JlbHMv&#10;LnJlbHNQSwECLQAUAAYACAAAACEABjrUjisCAABTBAAADgAAAAAAAAAAAAAAAAAuAgAAZHJzL2Uy&#10;b0RvYy54bWxQSwECLQAUAAYACAAAACEAsjLIFtwAAAAFAQAADwAAAAAAAAAAAAAAAACFBAAAZHJz&#10;L2Rvd25yZXYueG1sUEsFBgAAAAAEAAQA8wAAAI4FAAAAAA==&#10;">
                <v:textbox>
                  <w:txbxContent>
                    <w:p w:rsidR="00AA72FD" w:rsidRDefault="00AA72FD">
                      <w:pPr>
                        <w:rPr>
                          <w:b/>
                          <w:color w:val="00642D"/>
                        </w:rPr>
                      </w:pPr>
                      <w:r w:rsidRPr="002A154B">
                        <w:rPr>
                          <w:b/>
                          <w:color w:val="00642D"/>
                        </w:rPr>
                        <w:t xml:space="preserve">Transparencia </w:t>
                      </w:r>
                      <w:r>
                        <w:rPr>
                          <w:b/>
                          <w:color w:val="00642D"/>
                        </w:rPr>
                        <w:t>Voluntaria</w:t>
                      </w:r>
                    </w:p>
                    <w:p w:rsidR="00AA72FD" w:rsidRPr="000E7BD9" w:rsidRDefault="00AA72FD">
                      <w:pPr>
                        <w:rPr>
                          <w:sz w:val="20"/>
                          <w:szCs w:val="20"/>
                        </w:rPr>
                      </w:pPr>
                      <w:r w:rsidRPr="008C48EE">
                        <w:rPr>
                          <w:sz w:val="20"/>
                          <w:szCs w:val="20"/>
                        </w:rPr>
                        <w:t xml:space="preserve">La AP </w:t>
                      </w:r>
                      <w:r>
                        <w:rPr>
                          <w:sz w:val="20"/>
                          <w:szCs w:val="20"/>
                        </w:rPr>
                        <w:t>Melilla</w:t>
                      </w:r>
                      <w:r w:rsidRPr="008C48EE">
                        <w:rPr>
                          <w:sz w:val="20"/>
                          <w:szCs w:val="20"/>
                        </w:rPr>
                        <w:t xml:space="preserve"> no publica informaciones adicionales a las obligatorias que pueden considerarse relevantes desde el punto de vista de la Transparencia de la organización.</w:t>
                      </w:r>
                    </w:p>
                    <w:p w:rsidR="00AA72FD" w:rsidRPr="000E7BD9" w:rsidRDefault="00AA72FD">
                      <w:pPr>
                        <w:rPr>
                          <w:sz w:val="20"/>
                          <w:szCs w:val="20"/>
                        </w:rPr>
                      </w:pPr>
                    </w:p>
                    <w:p w:rsidR="00AA72FD" w:rsidRPr="002A154B" w:rsidRDefault="00AA72FD">
                      <w:pPr>
                        <w:rPr>
                          <w:b/>
                          <w:color w:val="00642D"/>
                        </w:rPr>
                      </w:pPr>
                    </w:p>
                  </w:txbxContent>
                </v:textbox>
              </v:shape>
            </w:pict>
          </mc:Fallback>
        </mc:AlternateContent>
      </w:r>
    </w:p>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52E96E1D" wp14:editId="60323C27">
                <wp:simplePos x="0" y="0"/>
                <wp:positionH relativeFrom="column">
                  <wp:posOffset>133350</wp:posOffset>
                </wp:positionH>
                <wp:positionV relativeFrom="paragraph">
                  <wp:posOffset>274320</wp:posOffset>
                </wp:positionV>
                <wp:extent cx="6343650" cy="962025"/>
                <wp:effectExtent l="0" t="0" r="1905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962025"/>
                        </a:xfrm>
                        <a:prstGeom prst="rect">
                          <a:avLst/>
                        </a:prstGeom>
                        <a:solidFill>
                          <a:srgbClr val="FFFFFF"/>
                        </a:solidFill>
                        <a:ln w="9525">
                          <a:solidFill>
                            <a:srgbClr val="000000"/>
                          </a:solidFill>
                          <a:miter lim="800000"/>
                          <a:headEnd/>
                          <a:tailEnd/>
                        </a:ln>
                      </wps:spPr>
                      <wps:txbx>
                        <w:txbxContent>
                          <w:p w:rsidR="00AA72FD" w:rsidRDefault="00AA72FD" w:rsidP="002A154B">
                            <w:pPr>
                              <w:rPr>
                                <w:b/>
                                <w:color w:val="00642D"/>
                              </w:rPr>
                            </w:pPr>
                            <w:r>
                              <w:rPr>
                                <w:b/>
                                <w:color w:val="00642D"/>
                              </w:rPr>
                              <w:t>Buenas Prácticas</w:t>
                            </w:r>
                          </w:p>
                          <w:p w:rsidR="00AA72FD" w:rsidRPr="000E7BD9" w:rsidRDefault="00AA72FD" w:rsidP="002A154B">
                            <w:pPr>
                              <w:rPr>
                                <w:sz w:val="20"/>
                                <w:szCs w:val="20"/>
                              </w:rPr>
                            </w:pPr>
                            <w:r>
                              <w:rPr>
                                <w:sz w:val="20"/>
                                <w:szCs w:val="20"/>
                              </w:rPr>
                              <w:t xml:space="preserve">Dado que la AP Melilla no dispone de un Portal de Transparencia, no cabe reseñar buenas prácticas.  </w:t>
                            </w:r>
                          </w:p>
                          <w:p w:rsidR="00AA72FD" w:rsidRPr="000E7BD9" w:rsidRDefault="00AA72FD" w:rsidP="002A154B">
                            <w:pPr>
                              <w:rPr>
                                <w:sz w:val="20"/>
                                <w:szCs w:val="20"/>
                              </w:rPr>
                            </w:pPr>
                          </w:p>
                          <w:p w:rsidR="00AA72FD" w:rsidRPr="002A154B" w:rsidRDefault="00AA72FD"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99.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WYKQIAAFIEAAAOAAAAZHJzL2Uyb0RvYy54bWysVNtu2zAMfR+wfxD0vthxk7Q14hRdugwD&#10;ugvQ7QNoSY6FyaInKbG7rx+lpGl2wR6G+UEgReqQPCS9vBk7w/bKeY224tNJzpmyAqW224p/+bx5&#10;dcWZD2AlGLSq4o/K85vVyxfLoS9VgS0aqRwjEOvLoa94G0JfZpkXrerAT7BXlowNug4CqW6bSQcD&#10;oXcmK/J8kQ3oZO9QKO/p9u5g5KuE3zRKhI9N41VgpuKUW0inS2cdz2y1hHLroG+1OKYB/5BFB9pS&#10;0BPUHQRgO6d/g+q0cOixCROBXYZNo4VKNVA10/yXah5a6FWqhcjx/Ykm//9gxYf9J8e0rPiCMwsd&#10;tWi9A+mQScWCGgOyIpI09L4k34eevMP4GkdqdirY9/covnpmcd2C3apb53BoFUhKchpfZmdPDzg+&#10;gtTDe5QUDXYBE9DYuC4ySJwwQqdmPZ4aRHkwQZeLi9nFYk4mQbbrRZEX8xQCyqfXvfPhrcKORaHi&#10;jgYgocP+3oeYDZRPLjGYR6PlRhuTFLet18axPdCwbNJ3RP/JzVg2UPQ5xf47RJ6+P0F0OtDUG91V&#10;/OrkBGWk7Y2VaSYDaHOQKWVjjzxG6g4khrEeU98uY4DIcY3ykYh1eBhyWkoSWnTfORtowCvuv+3A&#10;Kc7MO0vNuZ7OZnEjkjKbXxakuHNLfW4BKwiq4oGzg7gOaYsiAxZvqYmNTvw+Z3JMmQY30X5csrgZ&#10;53ryev4VrH4AAAD//wMAUEsDBBQABgAIAAAAIQDq8P0U4AAAAAoBAAAPAAAAZHJzL2Rvd25yZXYu&#10;eG1sTI/NTsMwEITvSLyDtUhcEHWaRv0JcSqEBIJbKVW5uvE2ibDXIXbT8PZsT3Db1YxmvinWo7Ni&#10;wD60nhRMJwkIpMqblmoFu4/n+yWIEDUZbT2hgh8MsC6vrwqdG3+mdxy2sRYcQiHXCpoYu1zKUDXo&#10;dJj4Dom1o++djvz2tTS9PnO4szJNkrl0uiVuaHSHTw1WX9uTU7DMXofP8Dbb7Kv50a7i3WJ4+e6V&#10;ur0ZHx9ARBzjnxku+IwOJTMd/IlMEFZBOuUpUUE2S0Fc9IT7QBz4WmULkGUh/08ofwEAAP//AwBQ&#10;SwECLQAUAAYACAAAACEAtoM4kv4AAADhAQAAEwAAAAAAAAAAAAAAAAAAAAAAW0NvbnRlbnRfVHlw&#10;ZXNdLnhtbFBLAQItABQABgAIAAAAIQA4/SH/1gAAAJQBAAALAAAAAAAAAAAAAAAAAC8BAABfcmVs&#10;cy8ucmVsc1BLAQItABQABgAIAAAAIQCjL5WYKQIAAFIEAAAOAAAAAAAAAAAAAAAAAC4CAABkcnMv&#10;ZTJvRG9jLnhtbFBLAQItABQABgAIAAAAIQDq8P0U4AAAAAoBAAAPAAAAAAAAAAAAAAAAAIMEAABk&#10;cnMvZG93bnJldi54bWxQSwUGAAAAAAQABADzAAAAkAUAAAAA&#10;">
                <v:textbox>
                  <w:txbxContent>
                    <w:p w:rsidR="00AA72FD" w:rsidRDefault="00AA72FD" w:rsidP="002A154B">
                      <w:pPr>
                        <w:rPr>
                          <w:b/>
                          <w:color w:val="00642D"/>
                        </w:rPr>
                      </w:pPr>
                      <w:r>
                        <w:rPr>
                          <w:b/>
                          <w:color w:val="00642D"/>
                        </w:rPr>
                        <w:t>Buenas Prácticas</w:t>
                      </w:r>
                    </w:p>
                    <w:p w:rsidR="00AA72FD" w:rsidRPr="000E7BD9" w:rsidRDefault="00AA72FD" w:rsidP="002A154B">
                      <w:pPr>
                        <w:rPr>
                          <w:sz w:val="20"/>
                          <w:szCs w:val="20"/>
                        </w:rPr>
                      </w:pPr>
                      <w:r>
                        <w:rPr>
                          <w:sz w:val="20"/>
                          <w:szCs w:val="20"/>
                        </w:rPr>
                        <w:t xml:space="preserve">Dado que la AP Melilla no dispone de un Portal de Transparencia, no cabe reseñar buenas prácticas.  </w:t>
                      </w:r>
                    </w:p>
                    <w:p w:rsidR="00AA72FD" w:rsidRPr="000E7BD9" w:rsidRDefault="00AA72FD" w:rsidP="002A154B">
                      <w:pPr>
                        <w:rPr>
                          <w:sz w:val="20"/>
                          <w:szCs w:val="20"/>
                        </w:rPr>
                      </w:pPr>
                    </w:p>
                    <w:p w:rsidR="00AA72FD" w:rsidRPr="002A154B" w:rsidRDefault="00AA72FD" w:rsidP="002A154B">
                      <w:pPr>
                        <w:rPr>
                          <w:b/>
                          <w:color w:val="00642D"/>
                        </w:rPr>
                      </w:pPr>
                    </w:p>
                  </w:txbxContent>
                </v:textbox>
              </v:shape>
            </w:pict>
          </mc:Fallback>
        </mc:AlternateContent>
      </w:r>
    </w:p>
    <w:p w:rsidR="00932008" w:rsidRDefault="00932008"/>
    <w:p w:rsidR="000C6CFF" w:rsidRDefault="000C6CFF"/>
    <w:p w:rsidR="008C1E1E" w:rsidRDefault="008C1E1E"/>
    <w:p w:rsidR="00561402" w:rsidRDefault="00561402"/>
    <w:p w:rsidR="00915275" w:rsidRDefault="00915275"/>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3275CF">
        <w:rPr>
          <w:color w:val="000000"/>
        </w:rPr>
        <w:t xml:space="preserve">de </w:t>
      </w:r>
      <w:r w:rsidR="00A30F49">
        <w:rPr>
          <w:color w:val="000000"/>
        </w:rPr>
        <w:t>Melilla</w:t>
      </w:r>
      <w:r w:rsidR="003275CF">
        <w:rPr>
          <w:color w:val="000000"/>
        </w:rPr>
        <w:t xml:space="preserve"> </w:t>
      </w:r>
      <w:r w:rsidRPr="00FD0689">
        <w:t xml:space="preserve"> en función de la información disponible en </w:t>
      </w:r>
      <w:r>
        <w:t xml:space="preserve">su </w:t>
      </w:r>
      <w:r w:rsidR="0094379C">
        <w:t>web</w:t>
      </w:r>
      <w:r>
        <w:t xml:space="preserve"> alcanza el </w:t>
      </w:r>
      <w:r w:rsidR="00915275">
        <w:t>30,2</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3275CF">
        <w:rPr>
          <w:color w:val="000000"/>
        </w:rPr>
        <w:t xml:space="preserve">de </w:t>
      </w:r>
      <w:r w:rsidR="00A30F49">
        <w:rPr>
          <w:color w:val="000000"/>
        </w:rPr>
        <w:t>Melilla</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0E7BD9" w:rsidRPr="00443391" w:rsidRDefault="000E7BD9" w:rsidP="000E7BD9">
      <w:pPr>
        <w:spacing w:before="120" w:after="120" w:line="312" w:lineRule="auto"/>
        <w:jc w:val="both"/>
        <w:rPr>
          <w:b/>
          <w:color w:val="00642D"/>
        </w:rPr>
      </w:pPr>
      <w:r w:rsidRPr="00443391">
        <w:rPr>
          <w:b/>
          <w:color w:val="00642D"/>
        </w:rPr>
        <w:t>Localización y Estructuración de la información</w:t>
      </w:r>
    </w:p>
    <w:p w:rsidR="000E7BD9" w:rsidRPr="00D523E3" w:rsidRDefault="000E7BD9" w:rsidP="000E7BD9">
      <w:pPr>
        <w:spacing w:before="120" w:after="120" w:line="312" w:lineRule="auto"/>
        <w:jc w:val="both"/>
        <w:rPr>
          <w:rFonts w:eastAsiaTheme="majorEastAsia" w:cstheme="majorBidi"/>
          <w:bCs/>
        </w:rPr>
      </w:pPr>
    </w:p>
    <w:p w:rsidR="00D523E3" w:rsidRDefault="00D523E3" w:rsidP="000E7BD9">
      <w:pPr>
        <w:spacing w:before="120" w:after="120" w:line="312" w:lineRule="auto"/>
        <w:jc w:val="both"/>
        <w:rPr>
          <w:rFonts w:eastAsiaTheme="majorEastAsia" w:cstheme="majorBidi"/>
          <w:bCs/>
        </w:rPr>
      </w:pPr>
      <w:r w:rsidRPr="00D523E3">
        <w:rPr>
          <w:rFonts w:eastAsiaTheme="majorEastAsia" w:cstheme="majorBidi"/>
          <w:bCs/>
        </w:rPr>
        <w:t xml:space="preserve">La </w:t>
      </w:r>
      <w:r w:rsidR="00F96321">
        <w:rPr>
          <w:rFonts w:eastAsiaTheme="majorEastAsia" w:cstheme="majorBidi"/>
          <w:bCs/>
        </w:rPr>
        <w:t xml:space="preserve">AP </w:t>
      </w:r>
      <w:r w:rsidR="003275CF">
        <w:rPr>
          <w:rFonts w:eastAsiaTheme="majorEastAsia" w:cstheme="majorBidi"/>
          <w:bCs/>
        </w:rPr>
        <w:t xml:space="preserve">de </w:t>
      </w:r>
      <w:r w:rsidR="00A30F49">
        <w:rPr>
          <w:rFonts w:eastAsiaTheme="majorEastAsia" w:cstheme="majorBidi"/>
          <w:bCs/>
        </w:rPr>
        <w:t>Melilla</w:t>
      </w:r>
      <w:r>
        <w:rPr>
          <w:rFonts w:eastAsiaTheme="majorEastAsia" w:cstheme="majorBidi"/>
          <w:bCs/>
        </w:rPr>
        <w:t xml:space="preserve"> debe articular un espacio diferenciado en su web institucional destinado a la publicación de la información sujeta a obligaciones de publicidad activa. El acceso a este espacio defería efectuarse mediante un banner o </w:t>
      </w:r>
      <w:r w:rsidR="00E54A62">
        <w:rPr>
          <w:rFonts w:eastAsiaTheme="majorEastAsia" w:cstheme="majorBidi"/>
          <w:bCs/>
        </w:rPr>
        <w:t>enlace</w:t>
      </w:r>
      <w:r>
        <w:rPr>
          <w:rFonts w:eastAsiaTheme="majorEastAsia" w:cstheme="majorBidi"/>
          <w:bCs/>
        </w:rPr>
        <w:t xml:space="preserve"> visible en la pági</w:t>
      </w:r>
      <w:r w:rsidR="00903FC3">
        <w:rPr>
          <w:rFonts w:eastAsiaTheme="majorEastAsia" w:cstheme="majorBidi"/>
          <w:bCs/>
        </w:rPr>
        <w:t>na home de su web institucional para facilitar su localización a la ciudadanía.</w:t>
      </w:r>
      <w:r>
        <w:rPr>
          <w:rFonts w:eastAsiaTheme="majorEastAsia" w:cstheme="majorBidi"/>
          <w:bCs/>
        </w:rPr>
        <w:t xml:space="preserve"> </w:t>
      </w:r>
    </w:p>
    <w:p w:rsidR="00D523E3" w:rsidRDefault="00D523E3" w:rsidP="000E7BD9">
      <w:pPr>
        <w:spacing w:before="120" w:after="120" w:line="312" w:lineRule="auto"/>
        <w:jc w:val="both"/>
        <w:rPr>
          <w:rFonts w:eastAsiaTheme="majorEastAsia" w:cstheme="majorBidi"/>
          <w:bCs/>
        </w:rPr>
      </w:pPr>
      <w:r w:rsidRPr="009931FA">
        <w:rPr>
          <w:rFonts w:eastAsiaTheme="majorEastAsia" w:cstheme="majorBidi"/>
          <w:bCs/>
        </w:rPr>
        <w:t xml:space="preserve">La información debe estructurarse conforme </w:t>
      </w:r>
      <w:r w:rsidR="009931FA">
        <w:rPr>
          <w:rFonts w:eastAsiaTheme="majorEastAsia" w:cstheme="majorBidi"/>
          <w:bCs/>
        </w:rPr>
        <w:t>al patrón</w:t>
      </w:r>
      <w:r w:rsidRPr="009931FA">
        <w:rPr>
          <w:rFonts w:eastAsiaTheme="majorEastAsia" w:cstheme="majorBidi"/>
          <w:bCs/>
        </w:rPr>
        <w:t xml:space="preserve"> que establece la LTAIBG</w:t>
      </w:r>
      <w:r w:rsidR="009931FA">
        <w:rPr>
          <w:rFonts w:eastAsiaTheme="majorEastAsia" w:cstheme="majorBidi"/>
          <w:bCs/>
        </w:rPr>
        <w:t>: Información Institucional, Organizativa, de Planificación y Registro de Actividades de Tratamiento; Información de Relevancia Jurídica; Información Económica, Presupuestaria y Estadística e Información Patrimonial.</w:t>
      </w:r>
    </w:p>
    <w:p w:rsidR="009931FA" w:rsidRDefault="009931FA" w:rsidP="000E7BD9">
      <w:pPr>
        <w:spacing w:before="120" w:after="120" w:line="312" w:lineRule="auto"/>
        <w:jc w:val="both"/>
        <w:rPr>
          <w:rFonts w:eastAsiaTheme="majorEastAsia" w:cstheme="majorBidi"/>
          <w:bCs/>
        </w:rPr>
      </w:pPr>
      <w:r>
        <w:rPr>
          <w:rFonts w:eastAsiaTheme="majorEastAsia" w:cstheme="majorBidi"/>
          <w:bCs/>
        </w:rPr>
        <w:t xml:space="preserve">Dentro de cada uno de estos bloques deben publicarse - o enlazarse - las informaciones obligatorias que establecen los artículos 6 a 8 de la LTAIBG. </w:t>
      </w:r>
    </w:p>
    <w:p w:rsidR="009931FA" w:rsidRPr="00D523E3" w:rsidRDefault="009931FA" w:rsidP="000E7BD9">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estos bloques bien porque exista algún impedimento legal para su publicación o bien porque no haya habido actividad en el ámbito al que se refiere</w:t>
      </w:r>
      <w:r w:rsidR="003275CF">
        <w:rPr>
          <w:rFonts w:eastAsiaTheme="majorEastAsia" w:cstheme="majorBidi"/>
          <w:bCs/>
        </w:rPr>
        <w:t>,</w:t>
      </w:r>
      <w:r>
        <w:rPr>
          <w:rFonts w:eastAsiaTheme="majorEastAsia" w:cstheme="majorBidi"/>
          <w:bCs/>
        </w:rPr>
        <w:t xml:space="preserve"> debería hacerse constar expresamente esta circunstancia en el apartado correspondiente a la información </w:t>
      </w:r>
      <w:r w:rsidR="00664F79">
        <w:rPr>
          <w:rFonts w:eastAsiaTheme="majorEastAsia" w:cstheme="majorBidi"/>
          <w:bCs/>
        </w:rPr>
        <w:t>obligatoria que no se publica. Sólo de esta manera es posible conocer si existe un incumplimiento de la obligación de publicar o si es que no se publica</w:t>
      </w:r>
      <w:r w:rsidR="00D96458">
        <w:rPr>
          <w:rFonts w:eastAsiaTheme="majorEastAsia" w:cstheme="majorBidi"/>
          <w:bCs/>
        </w:rPr>
        <w:t xml:space="preserve"> la información </w:t>
      </w:r>
      <w:r w:rsidR="00664F79">
        <w:rPr>
          <w:rFonts w:eastAsiaTheme="majorEastAsia" w:cstheme="majorBidi"/>
          <w:bCs/>
        </w:rPr>
        <w:t>porque no hay información que publicar.</w:t>
      </w:r>
    </w:p>
    <w:p w:rsidR="000E7BD9" w:rsidRPr="00FD0689" w:rsidRDefault="000E7BD9" w:rsidP="000E7BD9">
      <w:pPr>
        <w:spacing w:before="120" w:after="120" w:line="312" w:lineRule="auto"/>
        <w:jc w:val="both"/>
        <w:rPr>
          <w:rFonts w:eastAsiaTheme="majorEastAsia" w:cstheme="majorBidi"/>
          <w:b/>
          <w:bCs/>
          <w:color w:val="50866C"/>
        </w:rPr>
      </w:pPr>
    </w:p>
    <w:p w:rsidR="000E7BD9" w:rsidRDefault="000E7BD9" w:rsidP="000E7BD9">
      <w:pPr>
        <w:spacing w:before="120" w:after="120" w:line="312" w:lineRule="auto"/>
        <w:jc w:val="both"/>
        <w:rPr>
          <w:b/>
          <w:color w:val="00642D"/>
        </w:rPr>
      </w:pPr>
      <w:r w:rsidRPr="008E224F">
        <w:rPr>
          <w:b/>
          <w:color w:val="00642D"/>
        </w:rPr>
        <w:t>Incorporación de información</w:t>
      </w: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3275CF" w:rsidRDefault="000E7BD9" w:rsidP="000E7BD9">
      <w:pPr>
        <w:pStyle w:val="Sinespaciado"/>
        <w:numPr>
          <w:ilvl w:val="0"/>
          <w:numId w:val="10"/>
        </w:numPr>
        <w:spacing w:before="120" w:after="120" w:line="312" w:lineRule="auto"/>
        <w:jc w:val="both"/>
        <w:rPr>
          <w:lang w:bidi="es-ES"/>
        </w:rPr>
      </w:pPr>
      <w:r w:rsidRPr="003275CF">
        <w:rPr>
          <w:rFonts w:ascii="Century Gothic" w:hAnsi="Century Gothic"/>
          <w:lang w:bidi="es-ES"/>
        </w:rPr>
        <w:t xml:space="preserve">Debe </w:t>
      </w:r>
      <w:r w:rsidR="00FC0B7B" w:rsidRPr="003275CF">
        <w:rPr>
          <w:rFonts w:ascii="Century Gothic" w:hAnsi="Century Gothic"/>
          <w:lang w:bidi="es-ES"/>
        </w:rPr>
        <w:t xml:space="preserve">publicarse el </w:t>
      </w:r>
      <w:r w:rsidRPr="003275CF">
        <w:rPr>
          <w:rFonts w:ascii="Century Gothic" w:hAnsi="Century Gothic"/>
          <w:lang w:bidi="es-ES"/>
        </w:rPr>
        <w:t xml:space="preserve">Registro de Actividades de Tratamiento </w:t>
      </w:r>
      <w:r w:rsidR="00FC0B7B" w:rsidRPr="003275CF">
        <w:rPr>
          <w:rFonts w:ascii="Century Gothic" w:hAnsi="Century Gothic"/>
          <w:lang w:bidi="es-ES"/>
        </w:rPr>
        <w:t>con los contenidos que para actividad establece el Reglamento Europeo de Protección Datos, que es la referencia que utiliz</w:t>
      </w:r>
      <w:r w:rsidR="003275CF" w:rsidRPr="003275CF">
        <w:rPr>
          <w:rFonts w:ascii="Century Gothic" w:hAnsi="Century Gothic"/>
          <w:lang w:bidi="es-ES"/>
        </w:rPr>
        <w:t>a</w:t>
      </w:r>
      <w:r w:rsidR="00FC0B7B" w:rsidRPr="003275CF">
        <w:rPr>
          <w:rFonts w:ascii="Century Gothic" w:hAnsi="Century Gothic"/>
          <w:lang w:bidi="es-ES"/>
        </w:rPr>
        <w:t xml:space="preserve"> la LOPD.</w:t>
      </w:r>
    </w:p>
    <w:p w:rsidR="00FC0B7B" w:rsidRPr="003275CF" w:rsidRDefault="00FC0B7B" w:rsidP="000E7BD9">
      <w:pPr>
        <w:pStyle w:val="Sinespaciado"/>
        <w:numPr>
          <w:ilvl w:val="0"/>
          <w:numId w:val="10"/>
        </w:numPr>
        <w:spacing w:before="120" w:after="120" w:line="312" w:lineRule="auto"/>
        <w:jc w:val="both"/>
        <w:rPr>
          <w:rFonts w:ascii="Century Gothic" w:hAnsi="Century Gothic"/>
          <w:lang w:bidi="es-ES"/>
        </w:rPr>
      </w:pPr>
      <w:r w:rsidRPr="003275CF">
        <w:rPr>
          <w:rFonts w:ascii="Century Gothic" w:hAnsi="Century Gothic"/>
          <w:lang w:bidi="es-ES"/>
        </w:rPr>
        <w:t xml:space="preserve">Debe publicarse una descripción de la estructura organizativa de la </w:t>
      </w:r>
      <w:r w:rsidR="00F96321" w:rsidRPr="003275CF">
        <w:rPr>
          <w:rFonts w:ascii="Century Gothic" w:hAnsi="Century Gothic"/>
          <w:lang w:bidi="es-ES"/>
        </w:rPr>
        <w:t xml:space="preserve">AP </w:t>
      </w:r>
      <w:r w:rsidR="00A30F49" w:rsidRPr="003275CF">
        <w:rPr>
          <w:rFonts w:ascii="Century Gothic" w:hAnsi="Century Gothic"/>
          <w:lang w:bidi="es-ES"/>
        </w:rPr>
        <w:t>Melilla</w:t>
      </w:r>
      <w:r w:rsidRPr="003275CF">
        <w:rPr>
          <w:rFonts w:ascii="Century Gothic" w:hAnsi="Century Gothic"/>
          <w:lang w:bidi="es-ES"/>
        </w:rPr>
        <w:t>, incluyendo sus órganos de gobierno y su estructura administrativa.</w:t>
      </w:r>
    </w:p>
    <w:p w:rsidR="003275CF" w:rsidRPr="003275CF" w:rsidRDefault="00CC54FF" w:rsidP="003275CF">
      <w:pPr>
        <w:pStyle w:val="Prrafodelista"/>
        <w:numPr>
          <w:ilvl w:val="0"/>
          <w:numId w:val="4"/>
        </w:numPr>
        <w:jc w:val="both"/>
      </w:pPr>
      <w:r w:rsidRPr="003275CF">
        <w:rPr>
          <w:lang w:bidi="es-ES"/>
        </w:rPr>
        <w:t xml:space="preserve">Debe </w:t>
      </w:r>
      <w:r w:rsidR="003275CF" w:rsidRPr="003275CF">
        <w:rPr>
          <w:lang w:bidi="es-ES"/>
        </w:rPr>
        <w:t xml:space="preserve">identificarse a todos sus responsables </w:t>
      </w:r>
      <w:r w:rsidR="003275CF" w:rsidRPr="003275CF">
        <w:t>(hasta el nivel de departamento</w:t>
      </w:r>
      <w:r w:rsidR="00FA4617">
        <w:t>/área</w:t>
      </w:r>
      <w:r w:rsidR="003275CF" w:rsidRPr="003275CF">
        <w:t>)</w:t>
      </w:r>
    </w:p>
    <w:p w:rsidR="00FC0B7B" w:rsidRPr="003275CF" w:rsidRDefault="00FC0B7B" w:rsidP="008162A0">
      <w:pPr>
        <w:pStyle w:val="Sinespaciado"/>
        <w:numPr>
          <w:ilvl w:val="0"/>
          <w:numId w:val="10"/>
        </w:numPr>
        <w:spacing w:before="120" w:after="120" w:line="312" w:lineRule="auto"/>
        <w:jc w:val="both"/>
        <w:rPr>
          <w:rFonts w:ascii="Century Gothic" w:hAnsi="Century Gothic"/>
          <w:lang w:bidi="es-ES"/>
        </w:rPr>
      </w:pPr>
      <w:r w:rsidRPr="003275CF">
        <w:rPr>
          <w:rFonts w:ascii="Century Gothic" w:hAnsi="Century Gothic"/>
          <w:lang w:bidi="es-ES"/>
        </w:rPr>
        <w:lastRenderedPageBreak/>
        <w:t xml:space="preserve">Debe </w:t>
      </w:r>
      <w:r w:rsidR="00CC54FF" w:rsidRPr="003275CF">
        <w:rPr>
          <w:rFonts w:ascii="Century Gothic" w:hAnsi="Century Gothic"/>
          <w:lang w:bidi="es-ES"/>
        </w:rPr>
        <w:t>completarse la</w:t>
      </w:r>
      <w:r w:rsidRPr="003275CF">
        <w:rPr>
          <w:rFonts w:ascii="Century Gothic" w:hAnsi="Century Gothic"/>
          <w:lang w:bidi="es-ES"/>
        </w:rPr>
        <w:t xml:space="preserve"> información sobre </w:t>
      </w:r>
      <w:r w:rsidR="00E54A62" w:rsidRPr="003275CF">
        <w:rPr>
          <w:rFonts w:ascii="Century Gothic" w:hAnsi="Century Gothic"/>
          <w:lang w:bidi="es-ES"/>
        </w:rPr>
        <w:t>los</w:t>
      </w:r>
      <w:r w:rsidRPr="003275CF">
        <w:rPr>
          <w:rFonts w:ascii="Century Gothic" w:hAnsi="Century Gothic"/>
          <w:lang w:bidi="es-ES"/>
        </w:rPr>
        <w:t xml:space="preserve"> perfiles y trayectorias profesionales de </w:t>
      </w:r>
      <w:r w:rsidR="003275CF" w:rsidRPr="003275CF">
        <w:rPr>
          <w:rFonts w:ascii="Century Gothic" w:hAnsi="Century Gothic"/>
          <w:lang w:bidi="es-ES"/>
        </w:rPr>
        <w:t xml:space="preserve">todos sus </w:t>
      </w:r>
      <w:r w:rsidRPr="003275CF">
        <w:rPr>
          <w:rFonts w:ascii="Century Gothic" w:hAnsi="Century Gothic"/>
          <w:lang w:bidi="es-ES"/>
        </w:rPr>
        <w:t>responsables.</w:t>
      </w:r>
    </w:p>
    <w:p w:rsidR="00FC0B7B" w:rsidRPr="003275CF" w:rsidRDefault="00E54A62" w:rsidP="008162A0">
      <w:pPr>
        <w:pStyle w:val="Sinespaciado"/>
        <w:numPr>
          <w:ilvl w:val="0"/>
          <w:numId w:val="10"/>
        </w:numPr>
        <w:spacing w:before="120" w:after="120" w:line="312" w:lineRule="auto"/>
        <w:jc w:val="both"/>
        <w:rPr>
          <w:rFonts w:ascii="Century Gothic" w:hAnsi="Century Gothic"/>
          <w:lang w:bidi="es-ES"/>
        </w:rPr>
      </w:pPr>
      <w:r w:rsidRPr="003275CF">
        <w:rPr>
          <w:rFonts w:ascii="Century Gothic" w:hAnsi="Century Gothic"/>
          <w:lang w:bidi="es-ES"/>
        </w:rPr>
        <w:t>Debe</w:t>
      </w:r>
      <w:r w:rsidR="00CC54FF" w:rsidRPr="003275CF">
        <w:rPr>
          <w:rFonts w:ascii="Century Gothic" w:hAnsi="Century Gothic"/>
          <w:lang w:bidi="es-ES"/>
        </w:rPr>
        <w:t>n</w:t>
      </w:r>
      <w:r w:rsidRPr="003275CF">
        <w:rPr>
          <w:rFonts w:ascii="Century Gothic" w:hAnsi="Century Gothic"/>
          <w:lang w:bidi="es-ES"/>
        </w:rPr>
        <w:t xml:space="preserve"> publicarse </w:t>
      </w:r>
      <w:r w:rsidR="003B77DA" w:rsidRPr="003275CF">
        <w:rPr>
          <w:rFonts w:ascii="Century Gothic" w:hAnsi="Century Gothic"/>
          <w:lang w:bidi="es-ES"/>
        </w:rPr>
        <w:t xml:space="preserve">los informes de seguimiento o evaluación de </w:t>
      </w:r>
      <w:r w:rsidR="00CC54FF" w:rsidRPr="003275CF">
        <w:rPr>
          <w:rFonts w:ascii="Century Gothic" w:hAnsi="Century Gothic"/>
          <w:lang w:bidi="es-ES"/>
        </w:rPr>
        <w:t>los</w:t>
      </w:r>
      <w:r w:rsidR="003B77DA" w:rsidRPr="003275CF">
        <w:rPr>
          <w:rFonts w:ascii="Century Gothic" w:hAnsi="Century Gothic"/>
          <w:lang w:bidi="es-ES"/>
        </w:rPr>
        <w:t xml:space="preserve"> planes y los indicadores de medida y valoración utilizados.</w:t>
      </w:r>
    </w:p>
    <w:p w:rsidR="004E3187" w:rsidRDefault="004E3187" w:rsidP="008162A0">
      <w:pPr>
        <w:pStyle w:val="Sinespaciado"/>
        <w:spacing w:before="120" w:after="120" w:line="312" w:lineRule="auto"/>
        <w:jc w:val="both"/>
        <w:rPr>
          <w:rFonts w:ascii="Century Gothic" w:eastAsiaTheme="minorEastAsia" w:hAnsi="Century Gothic"/>
          <w:b/>
          <w:color w:val="00642D"/>
          <w:lang w:eastAsia="es-ES"/>
        </w:rPr>
      </w:pPr>
    </w:p>
    <w:p w:rsidR="004E3187" w:rsidRDefault="004E3187" w:rsidP="008162A0">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4E3187" w:rsidRPr="00402A89" w:rsidRDefault="004E3187" w:rsidP="008162A0">
      <w:pPr>
        <w:pStyle w:val="Sinespaciado"/>
        <w:numPr>
          <w:ilvl w:val="0"/>
          <w:numId w:val="10"/>
        </w:numPr>
        <w:spacing w:before="120" w:after="120" w:line="312" w:lineRule="auto"/>
        <w:jc w:val="both"/>
        <w:rPr>
          <w:rFonts w:ascii="Century Gothic" w:hAnsi="Century Gothic"/>
          <w:lang w:bidi="es-ES"/>
        </w:rPr>
      </w:pPr>
      <w:r w:rsidRPr="00402A89">
        <w:rPr>
          <w:rFonts w:ascii="Century Gothic" w:hAnsi="Century Gothic"/>
          <w:lang w:bidi="es-ES"/>
        </w:rPr>
        <w:t>Debería informarse sobre los documentos sometidos a información pública durante su tramitación</w:t>
      </w:r>
      <w:r w:rsidR="0048253D">
        <w:rPr>
          <w:rFonts w:ascii="Century Gothic" w:hAnsi="Century Gothic"/>
          <w:lang w:bidi="es-ES"/>
        </w:rPr>
        <w:t>.</w:t>
      </w:r>
      <w:r w:rsidRPr="00402A89">
        <w:rPr>
          <w:rFonts w:ascii="Century Gothic" w:hAnsi="Century Gothic"/>
          <w:lang w:bidi="es-ES"/>
        </w:rPr>
        <w:t xml:space="preserve"> </w:t>
      </w:r>
    </w:p>
    <w:p w:rsidR="004E3187" w:rsidRDefault="004E3187" w:rsidP="008162A0">
      <w:pPr>
        <w:spacing w:before="120" w:after="120" w:line="312" w:lineRule="auto"/>
        <w:jc w:val="both"/>
        <w:outlineLvl w:val="1"/>
        <w:rPr>
          <w:b/>
          <w:color w:val="00642D"/>
        </w:rPr>
      </w:pPr>
    </w:p>
    <w:p w:rsidR="000E7BD9" w:rsidRPr="008C6237" w:rsidRDefault="000E7BD9" w:rsidP="008162A0">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8162A0">
      <w:pPr>
        <w:pStyle w:val="Prrafodelista"/>
        <w:numPr>
          <w:ilvl w:val="0"/>
          <w:numId w:val="11"/>
        </w:numPr>
        <w:spacing w:before="120" w:after="120" w:line="312" w:lineRule="auto"/>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8162A0">
      <w:pPr>
        <w:pStyle w:val="Prrafodelista"/>
        <w:numPr>
          <w:ilvl w:val="0"/>
          <w:numId w:val="11"/>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8162A0">
      <w:pPr>
        <w:pStyle w:val="Prrafodelista"/>
        <w:numPr>
          <w:ilvl w:val="0"/>
          <w:numId w:val="11"/>
        </w:numPr>
        <w:spacing w:before="120" w:after="120" w:line="312" w:lineRule="auto"/>
        <w:jc w:val="both"/>
      </w:pPr>
      <w:r>
        <w:t>Debe publicarse información sobre los convenios subscritos por la organización.</w:t>
      </w:r>
    </w:p>
    <w:p w:rsidR="00FA4617" w:rsidRDefault="00FA4617" w:rsidP="008162A0">
      <w:pPr>
        <w:pStyle w:val="Prrafodelista"/>
        <w:numPr>
          <w:ilvl w:val="0"/>
          <w:numId w:val="11"/>
        </w:numPr>
        <w:spacing w:before="120" w:after="120" w:line="312" w:lineRule="auto"/>
        <w:jc w:val="both"/>
      </w:pPr>
      <w:r w:rsidRPr="00D33CDB">
        <w:t xml:space="preserve">Debe publicarse información en el Portal de Transparencia de la AP sobre las encomiendas </w:t>
      </w:r>
      <w:r>
        <w:t xml:space="preserve">de gestión </w:t>
      </w:r>
      <w:r w:rsidRPr="00D33CDB">
        <w:t xml:space="preserve"> incluyendo</w:t>
      </w:r>
      <w:r>
        <w:t>,</w:t>
      </w:r>
      <w:r w:rsidRPr="00D33CDB">
        <w:t xml:space="preserve"> en su caso, las subcontrataciones derivadas. Todo ello en los términos establecidos en la LTAIBG</w:t>
      </w:r>
      <w:r>
        <w:t>.</w:t>
      </w:r>
    </w:p>
    <w:p w:rsidR="003F2B13" w:rsidRDefault="003F2B13" w:rsidP="008162A0">
      <w:pPr>
        <w:pStyle w:val="Prrafodelista"/>
        <w:numPr>
          <w:ilvl w:val="0"/>
          <w:numId w:val="11"/>
        </w:numPr>
        <w:spacing w:before="120" w:after="120" w:line="312" w:lineRule="auto"/>
        <w:jc w:val="both"/>
      </w:pPr>
      <w:r>
        <w:t>Debe publicarse</w:t>
      </w:r>
      <w:r w:rsidR="00C70867">
        <w:t xml:space="preserve"> información sobre las subvenciones y ayudas públicas concedidas por la </w:t>
      </w:r>
      <w:r w:rsidR="00F96321">
        <w:t xml:space="preserve">AP </w:t>
      </w:r>
      <w:r w:rsidR="00A30F49">
        <w:t>Melilla</w:t>
      </w:r>
      <w:r w:rsidR="00C70867">
        <w:t xml:space="preserve">, incluyendo en la publicación el </w:t>
      </w:r>
      <w:r w:rsidR="00C70867" w:rsidRPr="00C70867">
        <w:t>importe, objetivo y finalidad y beneficiarios</w:t>
      </w:r>
      <w:r w:rsidR="00C70867">
        <w:t>.</w:t>
      </w:r>
    </w:p>
    <w:p w:rsidR="00E54A62" w:rsidRDefault="00E54A62" w:rsidP="008162A0">
      <w:pPr>
        <w:pStyle w:val="Prrafodelista"/>
        <w:numPr>
          <w:ilvl w:val="0"/>
          <w:numId w:val="11"/>
        </w:numPr>
        <w:spacing w:before="120" w:after="120" w:line="312" w:lineRule="auto"/>
        <w:jc w:val="both"/>
      </w:pPr>
      <w:r>
        <w:t>Debe publicarse información sobre el presupuesto.</w:t>
      </w:r>
    </w:p>
    <w:p w:rsidR="00CC54FF" w:rsidRDefault="00CC54FF" w:rsidP="008162A0">
      <w:pPr>
        <w:pStyle w:val="Prrafodelista"/>
        <w:numPr>
          <w:ilvl w:val="0"/>
          <w:numId w:val="11"/>
        </w:numPr>
        <w:spacing w:before="120" w:after="120" w:line="312" w:lineRule="auto"/>
        <w:jc w:val="both"/>
      </w:pPr>
      <w:r>
        <w:t>Deben publicarse las cuentas anuales</w:t>
      </w:r>
    </w:p>
    <w:p w:rsidR="00C70867" w:rsidRDefault="00C70867" w:rsidP="008162A0">
      <w:pPr>
        <w:pStyle w:val="Prrafodelista"/>
        <w:numPr>
          <w:ilvl w:val="0"/>
          <w:numId w:val="11"/>
        </w:numPr>
        <w:spacing w:before="120" w:after="120" w:line="312" w:lineRule="auto"/>
        <w:jc w:val="both"/>
      </w:pPr>
      <w:r>
        <w:t>Debe publicarse información – o enlazar – sobre los informes de auditoría o de fiscalización realizados por órganos de control externo.</w:t>
      </w:r>
    </w:p>
    <w:p w:rsidR="000E7BD9" w:rsidRPr="0011031A" w:rsidRDefault="000E7BD9" w:rsidP="008162A0">
      <w:pPr>
        <w:pStyle w:val="Prrafodelista"/>
        <w:numPr>
          <w:ilvl w:val="0"/>
          <w:numId w:val="11"/>
        </w:numPr>
        <w:spacing w:before="120" w:after="120" w:line="312" w:lineRule="auto"/>
        <w:jc w:val="both"/>
      </w:pPr>
      <w:r>
        <w:t>Debe publicarse información sobre las retribuciones correspondientes a los altos cargos</w:t>
      </w:r>
      <w:r w:rsidR="00BE07EE" w:rsidRPr="00BE07EE">
        <w:rPr>
          <w:bCs/>
        </w:rPr>
        <w:t xml:space="preserve"> y máximos responsables</w:t>
      </w:r>
      <w:r>
        <w:t>.</w:t>
      </w:r>
    </w:p>
    <w:p w:rsidR="00C70867" w:rsidRDefault="00C70867" w:rsidP="008162A0">
      <w:pPr>
        <w:pStyle w:val="Prrafodelista"/>
        <w:numPr>
          <w:ilvl w:val="0"/>
          <w:numId w:val="11"/>
        </w:numPr>
        <w:spacing w:before="120" w:after="120" w:line="312" w:lineRule="auto"/>
        <w:jc w:val="both"/>
      </w:pPr>
      <w:r>
        <w:t xml:space="preserve">Deben publicarse las indemnizaciones percibidas por los altos cargos </w:t>
      </w:r>
      <w:r w:rsidR="00BE07EE" w:rsidRPr="00BE07EE">
        <w:rPr>
          <w:bCs/>
        </w:rPr>
        <w:t>y máximos responsables</w:t>
      </w:r>
      <w:r w:rsidR="00BE07EE">
        <w:t xml:space="preserve"> </w:t>
      </w:r>
      <w:r>
        <w:t>con ocasión del abandono del cargo</w:t>
      </w:r>
    </w:p>
    <w:p w:rsidR="00C70867" w:rsidRDefault="00C70867" w:rsidP="008162A0">
      <w:pPr>
        <w:pStyle w:val="Prrafodelista"/>
        <w:numPr>
          <w:ilvl w:val="0"/>
          <w:numId w:val="11"/>
        </w:numPr>
        <w:spacing w:before="120" w:after="120" w:line="312" w:lineRule="auto"/>
        <w:jc w:val="both"/>
      </w:pPr>
      <w:r>
        <w:t xml:space="preserve">Deben publicarse las autorizaciones  para la compatibilidad con actividades públicas o privadas  concedidas a los empleados públicos de </w:t>
      </w:r>
      <w:r w:rsidR="00F96321">
        <w:t xml:space="preserve">AP </w:t>
      </w:r>
      <w:r w:rsidR="00A30F49">
        <w:t>Melilla</w:t>
      </w:r>
      <w:r>
        <w:t>.</w:t>
      </w:r>
    </w:p>
    <w:p w:rsidR="00C70867" w:rsidRDefault="00C70867" w:rsidP="008162A0">
      <w:pPr>
        <w:pStyle w:val="Prrafodelista"/>
        <w:numPr>
          <w:ilvl w:val="0"/>
          <w:numId w:val="11"/>
        </w:numPr>
        <w:spacing w:before="120" w:after="120" w:line="312" w:lineRule="auto"/>
        <w:jc w:val="both"/>
      </w:pPr>
      <w:r>
        <w:t xml:space="preserve">Deben publicarse las autorizaciones para el ejercicio de actividades privadas al cese de altos cargos </w:t>
      </w:r>
    </w:p>
    <w:p w:rsidR="00AA72FD" w:rsidRPr="0048253D" w:rsidRDefault="0048253D" w:rsidP="008162A0">
      <w:pPr>
        <w:pStyle w:val="Prrafodelista"/>
        <w:numPr>
          <w:ilvl w:val="0"/>
          <w:numId w:val="11"/>
        </w:numPr>
        <w:spacing w:before="120" w:after="120" w:line="312" w:lineRule="auto"/>
        <w:jc w:val="both"/>
      </w:pPr>
      <w:r w:rsidRPr="0048253D">
        <w:t>Debe publicar  i</w:t>
      </w:r>
      <w:r w:rsidR="00AA72FD" w:rsidRPr="0048253D">
        <w:t>nformación estadística sobre la calidad de los servicios competencia de la AP</w:t>
      </w:r>
    </w:p>
    <w:p w:rsidR="00AA72FD" w:rsidRDefault="00AA72FD" w:rsidP="008162A0">
      <w:pPr>
        <w:spacing w:before="120" w:after="120" w:line="312" w:lineRule="auto"/>
        <w:ind w:left="360"/>
        <w:jc w:val="both"/>
      </w:pPr>
    </w:p>
    <w:p w:rsidR="00664F79" w:rsidRDefault="00664F79" w:rsidP="008162A0">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sidR="00E54A62">
        <w:rPr>
          <w:rFonts w:ascii="Century Gothic" w:eastAsiaTheme="minorEastAsia" w:hAnsi="Century Gothic"/>
          <w:b/>
          <w:color w:val="00642D"/>
          <w:lang w:eastAsia="es-ES"/>
        </w:rPr>
        <w:t>Patrimonial</w:t>
      </w:r>
    </w:p>
    <w:p w:rsidR="00664F79" w:rsidRDefault="00664F79" w:rsidP="008162A0">
      <w:pPr>
        <w:pStyle w:val="Prrafodelista"/>
        <w:numPr>
          <w:ilvl w:val="0"/>
          <w:numId w:val="14"/>
        </w:numPr>
        <w:spacing w:before="120" w:after="120" w:line="312" w:lineRule="auto"/>
        <w:jc w:val="both"/>
      </w:pPr>
      <w:r>
        <w:t xml:space="preserve">Debe publicarse la relación de bienes inmuebles propiedad de la </w:t>
      </w:r>
      <w:r w:rsidR="00F96321">
        <w:t xml:space="preserve">AP </w:t>
      </w:r>
      <w:r w:rsidR="00A30F49">
        <w:t>M</w:t>
      </w:r>
      <w:r w:rsidR="00D277F8">
        <w:t>elilla</w:t>
      </w:r>
      <w:r>
        <w:t xml:space="preserve"> o sobre </w:t>
      </w:r>
      <w:r w:rsidR="00D96458">
        <w:t>l</w:t>
      </w:r>
      <w:r>
        <w:t xml:space="preserve">os que </w:t>
      </w:r>
      <w:r w:rsidR="00D96458">
        <w:t>ostente</w:t>
      </w:r>
      <w:r>
        <w:t xml:space="preserve"> algún derecho real.</w:t>
      </w:r>
    </w:p>
    <w:p w:rsidR="000E7BD9" w:rsidRPr="008C6237" w:rsidRDefault="000E7BD9" w:rsidP="008162A0">
      <w:pPr>
        <w:spacing w:before="120" w:after="120" w:line="312" w:lineRule="auto"/>
        <w:jc w:val="both"/>
        <w:outlineLvl w:val="1"/>
        <w:rPr>
          <w:b/>
          <w:color w:val="00642D"/>
        </w:rPr>
      </w:pPr>
      <w:r w:rsidRPr="008C6237">
        <w:rPr>
          <w:b/>
          <w:color w:val="00642D"/>
        </w:rPr>
        <w:lastRenderedPageBreak/>
        <w:t>Calidad de la Información.</w:t>
      </w:r>
    </w:p>
    <w:p w:rsidR="000E7BD9" w:rsidRPr="008C6237" w:rsidRDefault="00664F79" w:rsidP="008162A0">
      <w:pPr>
        <w:pStyle w:val="Prrafodelista"/>
        <w:numPr>
          <w:ilvl w:val="0"/>
          <w:numId w:val="12"/>
        </w:numPr>
        <w:spacing w:before="120" w:after="120" w:line="312" w:lineRule="auto"/>
        <w:jc w:val="both"/>
        <w:rPr>
          <w:color w:val="FF0000"/>
        </w:rPr>
      </w:pPr>
      <w:r>
        <w:t>Deben incluirse referencia</w:t>
      </w:r>
      <w:r w:rsidR="00D96458">
        <w:t>s</w:t>
      </w:r>
      <w:r>
        <w:t xml:space="preserve"> a la fecha en que se revisó o actualizó por última vez la información</w:t>
      </w:r>
      <w:r w:rsidR="000E7BD9" w:rsidRPr="002C76A3">
        <w:t>.</w:t>
      </w:r>
    </w:p>
    <w:p w:rsidR="000E7BD9" w:rsidRDefault="00805B05" w:rsidP="008162A0">
      <w:pPr>
        <w:pStyle w:val="Prrafodelista"/>
        <w:numPr>
          <w:ilvl w:val="0"/>
          <w:numId w:val="12"/>
        </w:numPr>
        <w:jc w:val="both"/>
      </w:pPr>
      <w:r>
        <w:t xml:space="preserve">La información debe publicarse en la web de </w:t>
      </w:r>
      <w:r w:rsidR="00F96321">
        <w:t xml:space="preserve">AP </w:t>
      </w:r>
      <w:r w:rsidR="00A30F49">
        <w:t>Melilla</w:t>
      </w:r>
      <w:r>
        <w:t xml:space="preserve">, sin que quepa remisión a la publicación en el Portal de Transparencia dela AGE, ya que éste sólo debería publicar la información correspondiente a la organización central de los Ministerios, administración territorial  y  Administración General del Estado en el Exterior.  </w:t>
      </w:r>
    </w:p>
    <w:p w:rsidR="00B34745" w:rsidRDefault="00B34745" w:rsidP="008162A0">
      <w:pPr>
        <w:pStyle w:val="Prrafodelista"/>
        <w:numPr>
          <w:ilvl w:val="0"/>
          <w:numId w:val="12"/>
        </w:numPr>
        <w:jc w:val="both"/>
      </w:pPr>
      <w:r>
        <w:t xml:space="preserve">Deberían publicarse cuadros-resumen de aquellas informaciones (contratos, </w:t>
      </w:r>
      <w:r w:rsidR="00CC54FF">
        <w:t xml:space="preserve"> encomiendas, </w:t>
      </w:r>
      <w:r>
        <w:t>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3222FD" w:rsidRPr="0089223F" w:rsidRDefault="003222FD" w:rsidP="003222FD">
      <w:pPr>
        <w:pStyle w:val="Prrafodelista"/>
        <w:numPr>
          <w:ilvl w:val="0"/>
          <w:numId w:val="12"/>
        </w:numPr>
        <w:spacing w:before="120" w:after="0" w:line="312" w:lineRule="auto"/>
        <w:ind w:right="-24"/>
        <w:jc w:val="both"/>
        <w:rPr>
          <w:bCs/>
        </w:rPr>
      </w:pPr>
      <w:r w:rsidRPr="0089223F">
        <w:rPr>
          <w:bCs/>
        </w:rPr>
        <w:t>Se recomienda que en el caso de que no hubiera información que publicar, se señale expresamente esta circunstancia.</w:t>
      </w:r>
    </w:p>
    <w:p w:rsidR="00B34745" w:rsidRDefault="00B34745" w:rsidP="008162A0">
      <w:pPr>
        <w:pStyle w:val="Prrafodelista"/>
        <w:jc w:val="both"/>
      </w:pPr>
    </w:p>
    <w:p w:rsidR="003222FD" w:rsidRDefault="000E7BD9" w:rsidP="008162A0">
      <w:pPr>
        <w:jc w:val="right"/>
      </w:pPr>
      <w:r>
        <w:t xml:space="preserve">Madrid, </w:t>
      </w:r>
      <w:r w:rsidR="00664F79">
        <w:t>abril</w:t>
      </w:r>
      <w:r>
        <w:t xml:space="preserve"> de 2021</w:t>
      </w:r>
    </w:p>
    <w:p w:rsidR="00CA4FB1" w:rsidRDefault="00CA4FB1" w:rsidP="008162A0">
      <w:pPr>
        <w:jc w:val="right"/>
      </w:pPr>
      <w:r>
        <w:br w:type="page"/>
      </w:r>
    </w:p>
    <w:p w:rsidR="00CA4FB1" w:rsidRPr="00CA4FB1" w:rsidRDefault="00B005EC"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8162A0">
      <w:headerReference w:type="even" r:id="rId12"/>
      <w:headerReference w:type="default" r:id="rId13"/>
      <w:footerReference w:type="even" r:id="rId14"/>
      <w:footerReference w:type="default" r:id="rId15"/>
      <w:headerReference w:type="first" r:id="rId16"/>
      <w:footerReference w:type="first" r:id="rId17"/>
      <w:pgSz w:w="11906" w:h="16838"/>
      <w:pgMar w:top="426" w:right="720" w:bottom="170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FD" w:rsidRDefault="00AA72FD" w:rsidP="00932008">
      <w:pPr>
        <w:spacing w:after="0" w:line="240" w:lineRule="auto"/>
      </w:pPr>
      <w:r>
        <w:separator/>
      </w:r>
    </w:p>
  </w:endnote>
  <w:endnote w:type="continuationSeparator" w:id="0">
    <w:p w:rsidR="00AA72FD" w:rsidRDefault="00AA72F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28" w:rsidRDefault="00C914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28" w:rsidRDefault="00C9142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28" w:rsidRDefault="00C914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FD" w:rsidRDefault="00AA72FD" w:rsidP="00932008">
      <w:pPr>
        <w:spacing w:after="0" w:line="240" w:lineRule="auto"/>
      </w:pPr>
      <w:r>
        <w:separator/>
      </w:r>
    </w:p>
  </w:footnote>
  <w:footnote w:type="continuationSeparator" w:id="0">
    <w:p w:rsidR="00AA72FD" w:rsidRDefault="00AA72F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28" w:rsidRDefault="00C914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FD" w:rsidRDefault="00AA72F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28" w:rsidRDefault="00C914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D148A8"/>
    <w:multiLevelType w:val="hybridMultilevel"/>
    <w:tmpl w:val="4F88727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4"/>
  </w:num>
  <w:num w:numId="5">
    <w:abstractNumId w:val="7"/>
  </w:num>
  <w:num w:numId="6">
    <w:abstractNumId w:val="15"/>
  </w:num>
  <w:num w:numId="7">
    <w:abstractNumId w:val="4"/>
  </w:num>
  <w:num w:numId="8">
    <w:abstractNumId w:val="0"/>
  </w:num>
  <w:num w:numId="9">
    <w:abstractNumId w:val="9"/>
  </w:num>
  <w:num w:numId="10">
    <w:abstractNumId w:val="6"/>
  </w:num>
  <w:num w:numId="11">
    <w:abstractNumId w:val="2"/>
  </w:num>
  <w:num w:numId="12">
    <w:abstractNumId w:val="12"/>
  </w:num>
  <w:num w:numId="13">
    <w:abstractNumId w:val="8"/>
  </w:num>
  <w:num w:numId="14">
    <w:abstractNumId w:val="5"/>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353"/>
    <w:rsid w:val="0002458D"/>
    <w:rsid w:val="000262A3"/>
    <w:rsid w:val="00085262"/>
    <w:rsid w:val="000965B3"/>
    <w:rsid w:val="000C6CFF"/>
    <w:rsid w:val="000E26B0"/>
    <w:rsid w:val="000E7916"/>
    <w:rsid w:val="000E7BD9"/>
    <w:rsid w:val="00102733"/>
    <w:rsid w:val="001561A4"/>
    <w:rsid w:val="00157110"/>
    <w:rsid w:val="0018286E"/>
    <w:rsid w:val="001A25BE"/>
    <w:rsid w:val="001D7244"/>
    <w:rsid w:val="002138F0"/>
    <w:rsid w:val="002A154B"/>
    <w:rsid w:val="002B47F9"/>
    <w:rsid w:val="003064D3"/>
    <w:rsid w:val="003222FD"/>
    <w:rsid w:val="003275CF"/>
    <w:rsid w:val="00371F01"/>
    <w:rsid w:val="00377B06"/>
    <w:rsid w:val="003A7571"/>
    <w:rsid w:val="003B77DA"/>
    <w:rsid w:val="003D53D6"/>
    <w:rsid w:val="003F271E"/>
    <w:rsid w:val="003F2B13"/>
    <w:rsid w:val="003F38B1"/>
    <w:rsid w:val="003F572A"/>
    <w:rsid w:val="004109AD"/>
    <w:rsid w:val="00414926"/>
    <w:rsid w:val="00421DC9"/>
    <w:rsid w:val="00443391"/>
    <w:rsid w:val="00457DBB"/>
    <w:rsid w:val="0048253D"/>
    <w:rsid w:val="004A5C9A"/>
    <w:rsid w:val="004E3187"/>
    <w:rsid w:val="004F2655"/>
    <w:rsid w:val="00521DA9"/>
    <w:rsid w:val="005222FD"/>
    <w:rsid w:val="00544E0C"/>
    <w:rsid w:val="00561402"/>
    <w:rsid w:val="0057532F"/>
    <w:rsid w:val="00590AFB"/>
    <w:rsid w:val="005B0462"/>
    <w:rsid w:val="005B19E4"/>
    <w:rsid w:val="005D3335"/>
    <w:rsid w:val="005F29B8"/>
    <w:rsid w:val="006273F9"/>
    <w:rsid w:val="00647379"/>
    <w:rsid w:val="00653AEF"/>
    <w:rsid w:val="00664F79"/>
    <w:rsid w:val="00671D67"/>
    <w:rsid w:val="0067746E"/>
    <w:rsid w:val="006A2766"/>
    <w:rsid w:val="006E5667"/>
    <w:rsid w:val="00710031"/>
    <w:rsid w:val="0071474B"/>
    <w:rsid w:val="00743756"/>
    <w:rsid w:val="007641F8"/>
    <w:rsid w:val="007942B9"/>
    <w:rsid w:val="00794E0B"/>
    <w:rsid w:val="007B0F99"/>
    <w:rsid w:val="00805B05"/>
    <w:rsid w:val="008162A0"/>
    <w:rsid w:val="00844FA9"/>
    <w:rsid w:val="008C1E1E"/>
    <w:rsid w:val="008C1EDC"/>
    <w:rsid w:val="008C48EE"/>
    <w:rsid w:val="00903FC3"/>
    <w:rsid w:val="00915275"/>
    <w:rsid w:val="00926651"/>
    <w:rsid w:val="0092723A"/>
    <w:rsid w:val="00932008"/>
    <w:rsid w:val="00936A08"/>
    <w:rsid w:val="0094379C"/>
    <w:rsid w:val="009609E9"/>
    <w:rsid w:val="009931FA"/>
    <w:rsid w:val="009C6ED2"/>
    <w:rsid w:val="00A00312"/>
    <w:rsid w:val="00A30F49"/>
    <w:rsid w:val="00AA72FD"/>
    <w:rsid w:val="00AD2022"/>
    <w:rsid w:val="00AE0920"/>
    <w:rsid w:val="00AF2227"/>
    <w:rsid w:val="00B005EC"/>
    <w:rsid w:val="00B00C69"/>
    <w:rsid w:val="00B100D4"/>
    <w:rsid w:val="00B34745"/>
    <w:rsid w:val="00B40246"/>
    <w:rsid w:val="00B6235F"/>
    <w:rsid w:val="00B701B7"/>
    <w:rsid w:val="00B841AE"/>
    <w:rsid w:val="00BB6799"/>
    <w:rsid w:val="00BD4582"/>
    <w:rsid w:val="00BE07EE"/>
    <w:rsid w:val="00BE6A46"/>
    <w:rsid w:val="00C33A23"/>
    <w:rsid w:val="00C5744D"/>
    <w:rsid w:val="00C65B5B"/>
    <w:rsid w:val="00C70867"/>
    <w:rsid w:val="00C80BA2"/>
    <w:rsid w:val="00C902F5"/>
    <w:rsid w:val="00C91428"/>
    <w:rsid w:val="00CA4FB1"/>
    <w:rsid w:val="00CB5511"/>
    <w:rsid w:val="00CC2049"/>
    <w:rsid w:val="00CC54FF"/>
    <w:rsid w:val="00D04CAF"/>
    <w:rsid w:val="00D05684"/>
    <w:rsid w:val="00D20B2B"/>
    <w:rsid w:val="00D22294"/>
    <w:rsid w:val="00D277F8"/>
    <w:rsid w:val="00D523E3"/>
    <w:rsid w:val="00D96458"/>
    <w:rsid w:val="00D96F84"/>
    <w:rsid w:val="00DE144D"/>
    <w:rsid w:val="00DF0190"/>
    <w:rsid w:val="00DF5F2A"/>
    <w:rsid w:val="00DF63E7"/>
    <w:rsid w:val="00E026E9"/>
    <w:rsid w:val="00E3088D"/>
    <w:rsid w:val="00E34195"/>
    <w:rsid w:val="00E47613"/>
    <w:rsid w:val="00E54A62"/>
    <w:rsid w:val="00EC4805"/>
    <w:rsid w:val="00F14DA4"/>
    <w:rsid w:val="00F47C3B"/>
    <w:rsid w:val="00F71D7D"/>
    <w:rsid w:val="00F834ED"/>
    <w:rsid w:val="00F95717"/>
    <w:rsid w:val="00F96321"/>
    <w:rsid w:val="00FA4617"/>
    <w:rsid w:val="00FC0B7B"/>
    <w:rsid w:val="00FD3BE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2B2272"/>
    <w:rsid w:val="00300DFD"/>
    <w:rsid w:val="003D088C"/>
    <w:rsid w:val="004F0F28"/>
    <w:rsid w:val="004F291A"/>
    <w:rsid w:val="00690CFB"/>
    <w:rsid w:val="006E185A"/>
    <w:rsid w:val="00A61A5A"/>
    <w:rsid w:val="00B370F5"/>
    <w:rsid w:val="00D35513"/>
    <w:rsid w:val="00DE4B57"/>
    <w:rsid w:val="00E546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731F452-F6F2-4054-8781-1C5C48B3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15</Pages>
  <Words>2890</Words>
  <Characters>15899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2021-08-24T10:57:00Z</dcterms:created>
  <dcterms:modified xsi:type="dcterms:W3CDTF">2021-08-24T10:57:00Z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