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sidP="00DE4F2B">
      <w:r>
        <w:rPr>
          <w:noProof/>
        </w:rPr>
        <mc:AlternateContent>
          <mc:Choice Requires="wps">
            <w:drawing>
              <wp:anchor distT="0" distB="0" distL="114300" distR="114300" simplePos="0" relativeHeight="251661312" behindDoc="0" locked="0" layoutInCell="1" allowOverlap="1" wp14:anchorId="5E484FB0" wp14:editId="17260C06">
                <wp:simplePos x="0" y="0"/>
                <wp:positionH relativeFrom="column">
                  <wp:posOffset>352425</wp:posOffset>
                </wp:positionH>
                <wp:positionV relativeFrom="paragraph">
                  <wp:posOffset>-312420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Content>
                              <w:p w:rsidR="00F9132B" w:rsidRDefault="00F9132B" w:rsidP="00B40246">
                                <w:pPr>
                                  <w:pStyle w:val="Ttulodelboletn"/>
                                  <w:jc w:val="center"/>
                                  <w:rPr>
                                    <w:rFonts w:ascii="Century Gothic" w:hAnsi="Century Gothic"/>
                                    <w:sz w:val="50"/>
                                    <w:szCs w:val="50"/>
                                  </w:rPr>
                                </w:pPr>
                              </w:p>
                              <w:p w:rsidR="00F9132B" w:rsidRPr="00006957" w:rsidRDefault="00F9132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6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D678A4" w:rsidRDefault="00D678A4" w:rsidP="00B40246">
                          <w:pPr>
                            <w:pStyle w:val="Ttulodelboletn"/>
                            <w:jc w:val="center"/>
                            <w:rPr>
                              <w:rFonts w:ascii="Century Gothic" w:hAnsi="Century Gothic"/>
                              <w:sz w:val="50"/>
                              <w:szCs w:val="50"/>
                            </w:rPr>
                          </w:pPr>
                        </w:p>
                        <w:p w:rsidR="00D678A4" w:rsidRPr="00006957" w:rsidRDefault="00D678A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14:anchorId="13CE699A" wp14:editId="70B600CD">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9132B" w:rsidRDefault="00F9132B" w:rsidP="00B40246">
                            <w:pPr>
                              <w:pStyle w:val="Ttulo2"/>
                              <w:tabs>
                                <w:tab w:val="left" w:pos="142"/>
                              </w:tabs>
                              <w:ind w:left="567"/>
                            </w:pPr>
                            <w:r>
                              <w:rPr>
                                <w:noProof/>
                              </w:rPr>
                              <w:drawing>
                                <wp:inline distT="0" distB="0" distL="0" distR="0" wp14:anchorId="1FDB9D65" wp14:editId="4731F57F">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D678A4" w:rsidRDefault="00D678A4" w:rsidP="00B40246">
                      <w:pPr>
                        <w:pStyle w:val="Ttulo2"/>
                        <w:tabs>
                          <w:tab w:val="left" w:pos="142"/>
                        </w:tabs>
                        <w:ind w:left="567"/>
                      </w:pPr>
                      <w:r>
                        <w:rPr>
                          <w:noProof/>
                        </w:rPr>
                        <w:drawing>
                          <wp:inline distT="0" distB="0" distL="0" distR="0" wp14:anchorId="1FDB9D65" wp14:editId="4731F57F">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114999BC" wp14:editId="4F9B6C1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5BB0336"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B54E0D" w:rsidRDefault="00401086" w:rsidP="00B54E0D">
            <w:pPr>
              <w:jc w:val="both"/>
            </w:pPr>
            <w:r w:rsidRPr="00B54E0D">
              <w:t>Consorcio para la Construcción, Equipamiento y Explotación del Laboratorio de Luz Sincrotrón</w:t>
            </w:r>
            <w:r w:rsidR="00DE4F2B" w:rsidRPr="00B54E0D">
              <w:t xml:space="preserve"> (Sincrotrón ALBA)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5524A" w:rsidRDefault="000D6815">
            <w:r w:rsidRPr="00C5524A">
              <w:t>12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5524A" w:rsidRDefault="00401086">
            <w:r w:rsidRPr="00C5524A">
              <w:t>https://www.cells.es/es/que-es-alba/bienvenida</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BD3E33">
        <w:tc>
          <w:tcPr>
            <w:tcW w:w="1760" w:type="dxa"/>
            <w:shd w:val="clear" w:color="auto" w:fill="4D7F52"/>
          </w:tcPr>
          <w:p w:rsidR="005B19E4" w:rsidRPr="00F14DA4" w:rsidRDefault="005B19E4" w:rsidP="00BD3E33">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BD3E33">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BD3E33">
            <w:pPr>
              <w:jc w:val="center"/>
              <w:rPr>
                <w:color w:val="FFFFFF" w:themeColor="background1"/>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2.1.a</w:t>
            </w:r>
          </w:p>
        </w:tc>
        <w:tc>
          <w:tcPr>
            <w:tcW w:w="8129" w:type="dxa"/>
          </w:tcPr>
          <w:p w:rsidR="005B19E4" w:rsidRPr="00F14DA4" w:rsidRDefault="005B19E4" w:rsidP="00BD3E33">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Default="005B19E4" w:rsidP="00BD3E33">
            <w:pPr>
              <w:rPr>
                <w:sz w:val="20"/>
                <w:szCs w:val="20"/>
              </w:rPr>
            </w:pPr>
            <w:r>
              <w:rPr>
                <w:sz w:val="20"/>
                <w:szCs w:val="20"/>
              </w:rPr>
              <w:t>2.1.a.1</w:t>
            </w:r>
          </w:p>
        </w:tc>
        <w:tc>
          <w:tcPr>
            <w:tcW w:w="8129" w:type="dxa"/>
          </w:tcPr>
          <w:p w:rsidR="005B19E4" w:rsidRDefault="005B19E4" w:rsidP="00BD3E33">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2.1.b</w:t>
            </w:r>
          </w:p>
        </w:tc>
        <w:tc>
          <w:tcPr>
            <w:tcW w:w="8129" w:type="dxa"/>
          </w:tcPr>
          <w:p w:rsidR="005B19E4" w:rsidRPr="00F14DA4" w:rsidRDefault="005B19E4" w:rsidP="00BD3E33">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2.1.c</w:t>
            </w:r>
          </w:p>
        </w:tc>
        <w:tc>
          <w:tcPr>
            <w:tcW w:w="8129" w:type="dxa"/>
          </w:tcPr>
          <w:p w:rsidR="005B19E4" w:rsidRPr="00F14DA4" w:rsidRDefault="000D37BA" w:rsidP="00BD3E33">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2.1.d</w:t>
            </w:r>
          </w:p>
        </w:tc>
        <w:tc>
          <w:tcPr>
            <w:tcW w:w="8129" w:type="dxa"/>
          </w:tcPr>
          <w:p w:rsidR="005B19E4" w:rsidRPr="00F14DA4" w:rsidRDefault="005B19E4" w:rsidP="00BD3E33">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06B60" w:rsidRDefault="00406B60" w:rsidP="00BD3E33">
            <w:pPr>
              <w:jc w:val="center"/>
              <w:rPr>
                <w:b/>
                <w:sz w:val="24"/>
                <w:szCs w:val="24"/>
              </w:rPr>
            </w:pPr>
            <w:r w:rsidRPr="00406B60">
              <w:rPr>
                <w:b/>
                <w:sz w:val="24"/>
                <w:szCs w:val="24"/>
              </w:rPr>
              <w:t>x</w:t>
            </w:r>
          </w:p>
        </w:tc>
      </w:tr>
      <w:tr w:rsidR="005B19E4" w:rsidRPr="00F14DA4" w:rsidTr="00BD3E33">
        <w:tc>
          <w:tcPr>
            <w:tcW w:w="1760" w:type="dxa"/>
          </w:tcPr>
          <w:p w:rsidR="005B19E4" w:rsidRPr="00F14DA4" w:rsidRDefault="005B19E4" w:rsidP="00BD3E33">
            <w:pPr>
              <w:rPr>
                <w:sz w:val="20"/>
                <w:szCs w:val="20"/>
              </w:rPr>
            </w:pPr>
            <w:r>
              <w:rPr>
                <w:sz w:val="20"/>
                <w:szCs w:val="20"/>
              </w:rPr>
              <w:t>2.1.e</w:t>
            </w:r>
          </w:p>
        </w:tc>
        <w:tc>
          <w:tcPr>
            <w:tcW w:w="8129" w:type="dxa"/>
          </w:tcPr>
          <w:p w:rsidR="005B19E4" w:rsidRPr="00F14DA4" w:rsidRDefault="005B19E4" w:rsidP="00BD3E33">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Default="005B19E4" w:rsidP="00BD3E33">
            <w:pPr>
              <w:rPr>
                <w:sz w:val="20"/>
                <w:szCs w:val="20"/>
              </w:rPr>
            </w:pPr>
            <w:r>
              <w:rPr>
                <w:sz w:val="20"/>
                <w:szCs w:val="20"/>
              </w:rPr>
              <w:t>2.1.f</w:t>
            </w:r>
          </w:p>
        </w:tc>
        <w:tc>
          <w:tcPr>
            <w:tcW w:w="8129" w:type="dxa"/>
          </w:tcPr>
          <w:p w:rsidR="005B19E4" w:rsidRDefault="005B19E4" w:rsidP="00BD3E33">
            <w:pPr>
              <w:rPr>
                <w:sz w:val="20"/>
                <w:szCs w:val="20"/>
              </w:rPr>
            </w:pPr>
            <w:r>
              <w:rPr>
                <w:sz w:val="20"/>
                <w:szCs w:val="20"/>
              </w:rPr>
              <w:t>Órganos constitucionales o de relevancia constitucional</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2.1.g</w:t>
            </w:r>
          </w:p>
        </w:tc>
        <w:tc>
          <w:tcPr>
            <w:tcW w:w="8129" w:type="dxa"/>
          </w:tcPr>
          <w:p w:rsidR="005B19E4" w:rsidRPr="00F14DA4" w:rsidRDefault="005B19E4" w:rsidP="003E0716">
            <w:pPr>
              <w:rPr>
                <w:sz w:val="20"/>
                <w:szCs w:val="20"/>
              </w:rPr>
            </w:pPr>
            <w:r>
              <w:rPr>
                <w:sz w:val="20"/>
                <w:szCs w:val="20"/>
              </w:rPr>
              <w:t xml:space="preserve">Sociedades Mercantiles </w:t>
            </w:r>
            <w:r w:rsidR="003E0716">
              <w:rPr>
                <w:sz w:val="20"/>
                <w:szCs w:val="20"/>
              </w:rPr>
              <w:t xml:space="preserve">del sector público </w:t>
            </w:r>
            <w:r>
              <w:rPr>
                <w:sz w:val="20"/>
                <w:szCs w:val="20"/>
              </w:rPr>
              <w:t xml:space="preserve"> </w:t>
            </w:r>
          </w:p>
        </w:tc>
        <w:tc>
          <w:tcPr>
            <w:tcW w:w="709" w:type="dxa"/>
            <w:vAlign w:val="center"/>
          </w:tcPr>
          <w:p w:rsidR="005B19E4" w:rsidRPr="004A123A" w:rsidRDefault="005B19E4" w:rsidP="00BD3E33">
            <w:pPr>
              <w:jc w:val="center"/>
              <w:rPr>
                <w:b/>
                <w:sz w:val="20"/>
                <w:szCs w:val="20"/>
              </w:rPr>
            </w:pPr>
          </w:p>
        </w:tc>
      </w:tr>
      <w:tr w:rsidR="003E0716" w:rsidRPr="00F14DA4" w:rsidTr="00BD3E33">
        <w:tc>
          <w:tcPr>
            <w:tcW w:w="1760" w:type="dxa"/>
          </w:tcPr>
          <w:p w:rsidR="003E0716" w:rsidRDefault="003E0716" w:rsidP="00BD3E33">
            <w:pPr>
              <w:rPr>
                <w:sz w:val="20"/>
                <w:szCs w:val="20"/>
              </w:rPr>
            </w:pPr>
            <w:r>
              <w:rPr>
                <w:sz w:val="20"/>
                <w:szCs w:val="20"/>
              </w:rPr>
              <w:t>2.1.h</w:t>
            </w:r>
          </w:p>
        </w:tc>
        <w:tc>
          <w:tcPr>
            <w:tcW w:w="8129" w:type="dxa"/>
          </w:tcPr>
          <w:p w:rsidR="003E0716" w:rsidRDefault="003E0716" w:rsidP="003E0716">
            <w:pPr>
              <w:rPr>
                <w:sz w:val="20"/>
                <w:szCs w:val="20"/>
              </w:rPr>
            </w:pPr>
            <w:r>
              <w:rPr>
                <w:sz w:val="20"/>
                <w:szCs w:val="20"/>
              </w:rPr>
              <w:t>Fundaciones del sector público</w:t>
            </w:r>
          </w:p>
        </w:tc>
        <w:tc>
          <w:tcPr>
            <w:tcW w:w="709" w:type="dxa"/>
            <w:vAlign w:val="center"/>
          </w:tcPr>
          <w:p w:rsidR="003E0716" w:rsidRPr="004A123A" w:rsidRDefault="003E0716" w:rsidP="00BD3E33">
            <w:pPr>
              <w:jc w:val="center"/>
              <w:rPr>
                <w:b/>
                <w:sz w:val="20"/>
                <w:szCs w:val="20"/>
              </w:rPr>
            </w:pPr>
          </w:p>
        </w:tc>
      </w:tr>
      <w:tr w:rsidR="005B19E4" w:rsidRPr="00F14DA4" w:rsidTr="00BD3E33">
        <w:tc>
          <w:tcPr>
            <w:tcW w:w="1760" w:type="dxa"/>
          </w:tcPr>
          <w:p w:rsidR="005B19E4" w:rsidRPr="00F14DA4" w:rsidRDefault="005B19E4" w:rsidP="003E0716">
            <w:pPr>
              <w:rPr>
                <w:sz w:val="20"/>
                <w:szCs w:val="20"/>
              </w:rPr>
            </w:pPr>
            <w:r>
              <w:rPr>
                <w:sz w:val="20"/>
                <w:szCs w:val="20"/>
              </w:rPr>
              <w:t>2.1.</w:t>
            </w:r>
            <w:r w:rsidR="003E0716">
              <w:rPr>
                <w:sz w:val="20"/>
                <w:szCs w:val="20"/>
              </w:rPr>
              <w:t>i</w:t>
            </w:r>
          </w:p>
        </w:tc>
        <w:tc>
          <w:tcPr>
            <w:tcW w:w="8129" w:type="dxa"/>
          </w:tcPr>
          <w:p w:rsidR="005B19E4" w:rsidRPr="00F14DA4" w:rsidRDefault="005B19E4" w:rsidP="00BD3E33">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3.a</w:t>
            </w:r>
          </w:p>
        </w:tc>
        <w:tc>
          <w:tcPr>
            <w:tcW w:w="8129" w:type="dxa"/>
          </w:tcPr>
          <w:p w:rsidR="005B19E4" w:rsidRPr="00F14DA4" w:rsidRDefault="005B19E4" w:rsidP="00BD3E33">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3.b</w:t>
            </w:r>
          </w:p>
        </w:tc>
        <w:tc>
          <w:tcPr>
            <w:tcW w:w="8129" w:type="dxa"/>
          </w:tcPr>
          <w:p w:rsidR="005B19E4" w:rsidRPr="00F14DA4" w:rsidRDefault="005B19E4" w:rsidP="00BD3E33">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BD3E33">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BD3E33">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BD3E33">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406B60" w:rsidP="00AD2022">
            <w:pPr>
              <w:jc w:val="center"/>
              <w:rPr>
                <w:b/>
              </w:rPr>
            </w:pPr>
            <w:r>
              <w:rPr>
                <w:b/>
              </w:rPr>
              <w:t>x</w:t>
            </w:r>
          </w:p>
        </w:tc>
      </w:tr>
      <w:tr w:rsidR="00AD2022" w:rsidRPr="00BB6799" w:rsidTr="00BD3E33">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B442A8">
            <w:pPr>
              <w:rPr>
                <w:sz w:val="20"/>
                <w:szCs w:val="20"/>
              </w:rPr>
            </w:pPr>
            <w:r w:rsidRPr="0057532F">
              <w:rPr>
                <w:sz w:val="20"/>
                <w:szCs w:val="20"/>
              </w:rPr>
              <w:t xml:space="preserve">Encomiendas </w:t>
            </w:r>
            <w:r w:rsidR="00475FB2">
              <w:rPr>
                <w:sz w:val="20"/>
                <w:szCs w:val="20"/>
              </w:rPr>
              <w:t xml:space="preserve">de gestión </w:t>
            </w:r>
            <w:r w:rsidRPr="0057532F">
              <w:rPr>
                <w:sz w:val="20"/>
                <w:szCs w:val="20"/>
              </w:rPr>
              <w:t>y Encargos</w:t>
            </w:r>
            <w:r w:rsidR="00475FB2">
              <w:rPr>
                <w:sz w:val="20"/>
                <w:szCs w:val="20"/>
              </w:rPr>
              <w:t xml:space="preserve"> a medios propios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3E0716">
              <w:rPr>
                <w:sz w:val="20"/>
                <w:szCs w:val="20"/>
              </w:rPr>
              <w:t>Ejecución presupuestaria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BD3E33">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BD3E33">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BD3E33">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BD3E33">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BD3E33">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40246" w:rsidRPr="00E34195" w:rsidRDefault="009B02F1"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DE4F2B">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B07AC3" w:rsidRDefault="00CB5511" w:rsidP="00CB5511">
            <w:pPr>
              <w:jc w:val="center"/>
              <w:rPr>
                <w:sz w:val="24"/>
                <w:szCs w:val="24"/>
              </w:rPr>
            </w:pPr>
          </w:p>
        </w:tc>
        <w:tc>
          <w:tcPr>
            <w:tcW w:w="3969" w:type="dxa"/>
            <w:vMerge w:val="restart"/>
          </w:tcPr>
          <w:p w:rsidR="00CB5511" w:rsidRDefault="00DE4F2B" w:rsidP="006D3A35">
            <w:pPr>
              <w:jc w:val="both"/>
              <w:rPr>
                <w:sz w:val="20"/>
                <w:szCs w:val="20"/>
              </w:rPr>
            </w:pPr>
            <w:r>
              <w:rPr>
                <w:sz w:val="20"/>
                <w:szCs w:val="20"/>
              </w:rPr>
              <w:t>El apartado “Qué es ALBA” de la parte superior de su página web cuenta con un acceso denom</w:t>
            </w:r>
            <w:r w:rsidR="00E500EC">
              <w:rPr>
                <w:sz w:val="20"/>
                <w:szCs w:val="20"/>
              </w:rPr>
              <w:t>inado “Portal de Transparencia”.</w:t>
            </w:r>
          </w:p>
          <w:p w:rsidR="00E500EC" w:rsidRDefault="00E500EC" w:rsidP="006D3A35">
            <w:pPr>
              <w:jc w:val="both"/>
              <w:rPr>
                <w:sz w:val="20"/>
                <w:szCs w:val="20"/>
              </w:rPr>
            </w:pPr>
          </w:p>
          <w:p w:rsidR="00E500EC" w:rsidRPr="000C6CFF" w:rsidRDefault="00E500EC" w:rsidP="006D3A35">
            <w:pPr>
              <w:jc w:val="both"/>
              <w:rPr>
                <w:sz w:val="20"/>
                <w:szCs w:val="20"/>
              </w:rPr>
            </w:pPr>
            <w:r>
              <w:rPr>
                <w:sz w:val="20"/>
                <w:szCs w:val="20"/>
              </w:rPr>
              <w:t>También es posible acceder a través de un enlace “Portal de Transparencia” localizable en el apartado acceso de la página home</w:t>
            </w:r>
          </w:p>
        </w:tc>
      </w:tr>
      <w:tr w:rsidR="00CB5511" w:rsidRPr="000C6CFF" w:rsidTr="00DE4F2B">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DE4F2B" w:rsidRDefault="00DE4F2B" w:rsidP="00CB5511">
            <w:pPr>
              <w:jc w:val="center"/>
            </w:pPr>
            <w:r w:rsidRPr="00DE4F2B">
              <w:t>x</w:t>
            </w:r>
          </w:p>
        </w:tc>
        <w:tc>
          <w:tcPr>
            <w:tcW w:w="3969" w:type="dxa"/>
            <w:vMerge/>
          </w:tcPr>
          <w:p w:rsidR="00CB5511" w:rsidRPr="000C6CFF" w:rsidRDefault="00CB5511" w:rsidP="00CB5511">
            <w:pPr>
              <w:rPr>
                <w:sz w:val="20"/>
                <w:szCs w:val="20"/>
              </w:rPr>
            </w:pPr>
          </w:p>
        </w:tc>
      </w:tr>
      <w:tr w:rsidR="00CB5511" w:rsidRPr="000C6CFF" w:rsidTr="00DE4F2B">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DE4F2B" w:rsidP="00CB5511">
            <w:pPr>
              <w:jc w:val="center"/>
              <w:rPr>
                <w:b/>
                <w:sz w:val="20"/>
                <w:szCs w:val="20"/>
              </w:rPr>
            </w:pPr>
            <w:r w:rsidRPr="00DE4F2B">
              <w:t>x</w:t>
            </w:r>
          </w:p>
        </w:tc>
        <w:tc>
          <w:tcPr>
            <w:tcW w:w="3977" w:type="dxa"/>
            <w:vMerge w:val="restart"/>
          </w:tcPr>
          <w:p w:rsidR="00932008" w:rsidRPr="00932008" w:rsidRDefault="003D6548" w:rsidP="00DE4F2B">
            <w:pPr>
              <w:jc w:val="both"/>
              <w:rPr>
                <w:sz w:val="20"/>
                <w:szCs w:val="20"/>
              </w:rPr>
            </w:pPr>
            <w:r>
              <w:rPr>
                <w:sz w:val="20"/>
                <w:szCs w:val="20"/>
              </w:rPr>
              <w:t>El acceso denominado “</w:t>
            </w:r>
            <w:r w:rsidR="00DE4F2B">
              <w:rPr>
                <w:sz w:val="20"/>
                <w:szCs w:val="20"/>
              </w:rPr>
              <w:t>Portal</w:t>
            </w:r>
            <w:r>
              <w:rPr>
                <w:sz w:val="20"/>
                <w:szCs w:val="20"/>
              </w:rPr>
              <w:t xml:space="preserve"> de Transparencia” cuenta con </w:t>
            </w:r>
            <w:r w:rsidR="00DE4F2B">
              <w:rPr>
                <w:sz w:val="20"/>
                <w:szCs w:val="20"/>
              </w:rPr>
              <w:t>tres bloques: 1º) publicidad activa (</w:t>
            </w:r>
            <w:r>
              <w:rPr>
                <w:sz w:val="20"/>
                <w:szCs w:val="20"/>
              </w:rPr>
              <w:t>Información institucional</w:t>
            </w:r>
            <w:r w:rsidR="00DE4F2B">
              <w:rPr>
                <w:sz w:val="20"/>
                <w:szCs w:val="20"/>
              </w:rPr>
              <w:t xml:space="preserve">, información </w:t>
            </w:r>
            <w:r>
              <w:rPr>
                <w:sz w:val="20"/>
                <w:szCs w:val="20"/>
              </w:rPr>
              <w:t xml:space="preserve"> y organizativa, </w:t>
            </w:r>
            <w:r w:rsidR="00DE4F2B">
              <w:rPr>
                <w:sz w:val="20"/>
                <w:szCs w:val="20"/>
              </w:rPr>
              <w:t xml:space="preserve">planificación y funcionamiento e </w:t>
            </w:r>
            <w:r>
              <w:rPr>
                <w:sz w:val="20"/>
                <w:szCs w:val="20"/>
              </w:rPr>
              <w:t>información económica</w:t>
            </w:r>
            <w:r w:rsidR="00DE4F2B">
              <w:rPr>
                <w:sz w:val="20"/>
                <w:szCs w:val="20"/>
              </w:rPr>
              <w:t xml:space="preserve"> y estadística); 2º) Buen gobierno y 3º) Acceso, (solicitud de información pública)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DE4F2B" w:rsidP="00B07AC3">
      <w:pPr>
        <w:jc w:val="center"/>
      </w:pPr>
      <w:r>
        <w:rPr>
          <w:noProof/>
        </w:rPr>
        <w:drawing>
          <wp:inline distT="0" distB="0" distL="0" distR="0" wp14:anchorId="0F8D9888" wp14:editId="1D1FD125">
            <wp:extent cx="5940000" cy="356400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4422" t="3625" r="8844" b="3851"/>
                    <a:stretch/>
                  </pic:blipFill>
                  <pic:spPr bwMode="auto">
                    <a:xfrm>
                      <a:off x="0" y="0"/>
                      <a:ext cx="5940000" cy="3564000"/>
                    </a:xfrm>
                    <a:prstGeom prst="rect">
                      <a:avLst/>
                    </a:prstGeom>
                    <a:ln>
                      <a:noFill/>
                    </a:ln>
                    <a:extLst>
                      <a:ext uri="{53640926-AAD7-44D8-BBD7-CCE9431645EC}">
                        <a14:shadowObscured xmlns:a14="http://schemas.microsoft.com/office/drawing/2010/main"/>
                      </a:ext>
                    </a:extLst>
                  </pic:spPr>
                </pic:pic>
              </a:graphicData>
            </a:graphic>
          </wp:inline>
        </w:drawing>
      </w:r>
      <w:r w:rsidR="00B07AC3">
        <w:rPr>
          <w:noProof/>
        </w:rPr>
        <w:t xml:space="preserve"> </w:t>
      </w:r>
    </w:p>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DE4F2B"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E34195" w:rsidP="00DE4F2B">
            <w:pPr>
              <w:pStyle w:val="Cuerpodelboletn"/>
              <w:spacing w:before="120" w:after="120" w:line="312" w:lineRule="auto"/>
              <w:rPr>
                <w:rStyle w:val="Ttulo2Car"/>
                <w:b w:val="0"/>
                <w:color w:val="auto"/>
                <w:sz w:val="20"/>
                <w:szCs w:val="20"/>
                <w:lang w:bidi="es-ES"/>
              </w:rPr>
            </w:pP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BD3E33" w:rsidP="00E3088D">
            <w:pPr>
              <w:pStyle w:val="Cuerpodelboletn"/>
              <w:spacing w:before="120" w:after="120" w:line="312" w:lineRule="auto"/>
              <w:rPr>
                <w:rStyle w:val="Ttulo2Car"/>
                <w:b w:val="0"/>
                <w:color w:val="auto"/>
                <w:sz w:val="24"/>
                <w:szCs w:val="24"/>
                <w:lang w:bidi="es-ES"/>
              </w:rPr>
            </w:pPr>
            <w:r w:rsidRPr="0011230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00449B"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Sin fecha</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8B0770" w:rsidP="008B077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un apartado de la página que abre el enlace aviso legal ubicado al final de la página home. No incluye los contenidos obligatorios  que establece el Reglamento Europeo de Protección de Datos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1974C1" w:rsidP="005E065A">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BD3E33" w:rsidP="00E3088D">
            <w:pPr>
              <w:pStyle w:val="Cuerpodelboletn"/>
              <w:spacing w:before="120" w:after="120" w:line="312" w:lineRule="auto"/>
              <w:rPr>
                <w:rStyle w:val="Ttulo2Car"/>
                <w:b w:val="0"/>
                <w:color w:val="auto"/>
                <w:sz w:val="24"/>
                <w:szCs w:val="24"/>
                <w:lang w:bidi="es-ES"/>
              </w:rPr>
            </w:pPr>
            <w:r w:rsidRPr="0011230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E34195" w:rsidP="00133167">
            <w:pPr>
              <w:pStyle w:val="Cuerpodelboletn"/>
              <w:spacing w:before="120" w:after="120" w:line="312" w:lineRule="auto"/>
              <w:rPr>
                <w:rStyle w:val="Ttulo2Car"/>
                <w:b w:val="0"/>
                <w:color w:val="auto"/>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BD3E33" w:rsidP="00E3088D">
            <w:pPr>
              <w:pStyle w:val="Cuerpodelboletn"/>
              <w:spacing w:before="120" w:after="120" w:line="312" w:lineRule="auto"/>
              <w:rPr>
                <w:rStyle w:val="Ttulo2Car"/>
                <w:b w:val="0"/>
                <w:color w:val="auto"/>
                <w:sz w:val="24"/>
                <w:szCs w:val="24"/>
                <w:lang w:bidi="es-ES"/>
              </w:rPr>
            </w:pPr>
            <w:r w:rsidRPr="0011230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E34195" w:rsidP="0000449B">
            <w:pPr>
              <w:pStyle w:val="Cuerpodelboletn"/>
              <w:spacing w:before="120" w:after="120" w:line="312" w:lineRule="auto"/>
              <w:rPr>
                <w:rStyle w:val="Ttulo2Car"/>
                <w:b w:val="0"/>
                <w:color w:val="auto"/>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335DB9" w:rsidP="00E3088D">
            <w:pPr>
              <w:pStyle w:val="Cuerpodelboletn"/>
              <w:spacing w:before="120" w:after="120" w:line="312" w:lineRule="auto"/>
              <w:rPr>
                <w:rStyle w:val="Ttulo2Car"/>
                <w:sz w:val="24"/>
                <w:szCs w:val="24"/>
                <w:lang w:bidi="es-ES"/>
              </w:rPr>
            </w:pPr>
            <w:r w:rsidRPr="00335DB9">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335DB9" w:rsidP="00335DB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Sólo se informa de la persona titular de la Dirección. La información carece de referencias sobre la última vez que se revisó o actualizó.</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58789B" w:rsidRDefault="0058789B" w:rsidP="00E3088D">
            <w:pPr>
              <w:pStyle w:val="Cuerpodelboletn"/>
              <w:spacing w:before="120" w:after="120" w:line="312" w:lineRule="auto"/>
              <w:rPr>
                <w:rStyle w:val="Ttulo2Car"/>
                <w:b w:val="0"/>
                <w:sz w:val="24"/>
                <w:szCs w:val="24"/>
                <w:lang w:bidi="es-ES"/>
              </w:rPr>
            </w:pPr>
            <w:r w:rsidRPr="0058789B">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9F07D0" w:rsidRPr="00CB5511" w:rsidRDefault="0058789B" w:rsidP="0058789B">
            <w:pPr>
              <w:pStyle w:val="Cuerpodelboletn"/>
              <w:spacing w:before="120" w:after="120" w:line="312" w:lineRule="auto"/>
              <w:rPr>
                <w:rStyle w:val="Ttulo2Car"/>
                <w:sz w:val="20"/>
                <w:szCs w:val="20"/>
                <w:lang w:bidi="es-ES"/>
              </w:rPr>
            </w:pPr>
            <w:r w:rsidRPr="0058789B">
              <w:rPr>
                <w:rStyle w:val="Ttulo2Car"/>
                <w:b w:val="0"/>
                <w:color w:val="auto"/>
                <w:sz w:val="20"/>
                <w:szCs w:val="20"/>
                <w:lang w:bidi="es-ES"/>
              </w:rPr>
              <w:t>Plan est</w:t>
            </w:r>
            <w:r>
              <w:rPr>
                <w:rStyle w:val="Ttulo2Car"/>
                <w:b w:val="0"/>
                <w:color w:val="auto"/>
                <w:sz w:val="20"/>
                <w:szCs w:val="20"/>
                <w:lang w:bidi="es-ES"/>
              </w:rPr>
              <w:t>r</w:t>
            </w:r>
            <w:r w:rsidRPr="0058789B">
              <w:rPr>
                <w:rStyle w:val="Ttulo2Car"/>
                <w:b w:val="0"/>
                <w:color w:val="auto"/>
                <w:sz w:val="20"/>
                <w:szCs w:val="20"/>
                <w:lang w:bidi="es-ES"/>
              </w:rPr>
              <w:t>at</w:t>
            </w:r>
            <w:r>
              <w:rPr>
                <w:rStyle w:val="Ttulo2Car"/>
                <w:b w:val="0"/>
                <w:color w:val="auto"/>
                <w:sz w:val="20"/>
                <w:szCs w:val="20"/>
                <w:lang w:bidi="es-ES"/>
              </w:rPr>
              <w:t>égico</w:t>
            </w:r>
            <w:r w:rsidRPr="0058789B">
              <w:rPr>
                <w:rStyle w:val="Ttulo2Car"/>
                <w:b w:val="0"/>
                <w:color w:val="auto"/>
                <w:sz w:val="20"/>
                <w:szCs w:val="20"/>
                <w:lang w:bidi="es-ES"/>
              </w:rPr>
              <w:t xml:space="preserve"> 2017-2020 en ingl</w:t>
            </w:r>
            <w:r>
              <w:rPr>
                <w:rStyle w:val="Ttulo2Car"/>
                <w:b w:val="0"/>
                <w:color w:val="auto"/>
                <w:sz w:val="20"/>
                <w:szCs w:val="20"/>
                <w:lang w:bidi="es-ES"/>
              </w:rPr>
              <w:t>é</w:t>
            </w:r>
            <w:r w:rsidRPr="0058789B">
              <w:rPr>
                <w:rStyle w:val="Ttulo2Car"/>
                <w:b w:val="0"/>
                <w:color w:val="auto"/>
                <w:sz w:val="20"/>
                <w:szCs w:val="20"/>
                <w:lang w:bidi="es-ES"/>
              </w:rPr>
              <w:t>s</w:t>
            </w:r>
            <w:r>
              <w:rPr>
                <w:rStyle w:val="Ttulo2Car"/>
                <w:b w:val="0"/>
                <w:color w:val="auto"/>
                <w:sz w:val="20"/>
                <w:szCs w:val="20"/>
                <w:lang w:bidi="es-ES"/>
              </w:rPr>
              <w:t>. Con objetivos, medios y cronograma</w:t>
            </w:r>
            <w:r w:rsidR="006D3A35">
              <w:rPr>
                <w:rStyle w:val="Ttulo2Car"/>
                <w:b w:val="0"/>
                <w:color w:val="auto"/>
                <w:sz w:val="20"/>
                <w:szCs w:val="20"/>
                <w:lang w:bidi="es-ES"/>
              </w:rPr>
              <w:t>.</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11230C" w:rsidRDefault="001561A4" w:rsidP="00E3088D">
            <w:pPr>
              <w:pStyle w:val="Cuerpodelboletn"/>
              <w:spacing w:before="120" w:after="120" w:line="312" w:lineRule="auto"/>
              <w:rPr>
                <w:rStyle w:val="Ttulo2Car"/>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CB5511" w:rsidRDefault="0058789B" w:rsidP="006D3A35">
            <w:pPr>
              <w:pStyle w:val="Cuerpodelboletn"/>
              <w:spacing w:before="120" w:after="120" w:line="312" w:lineRule="auto"/>
              <w:rPr>
                <w:rStyle w:val="Ttulo2Car"/>
                <w:sz w:val="20"/>
                <w:szCs w:val="20"/>
                <w:lang w:bidi="es-ES"/>
              </w:rPr>
            </w:pPr>
            <w:r w:rsidRPr="00AC3740">
              <w:rPr>
                <w:rStyle w:val="Ttulo2Car"/>
                <w:b w:val="0"/>
                <w:color w:val="auto"/>
                <w:sz w:val="20"/>
                <w:szCs w:val="20"/>
                <w:lang w:bidi="es-ES"/>
              </w:rPr>
              <w:t>No se ha localizado información sobre informes de evaluación y seguimiento  (aunque sí publica sus memoria</w:t>
            </w:r>
            <w:r w:rsidR="006D3A35">
              <w:rPr>
                <w:rStyle w:val="Ttulo2Car"/>
                <w:b w:val="0"/>
                <w:color w:val="auto"/>
                <w:sz w:val="20"/>
                <w:szCs w:val="20"/>
                <w:lang w:bidi="es-ES"/>
              </w:rPr>
              <w:t>s</w:t>
            </w:r>
            <w:r w:rsidRPr="00AC3740">
              <w:rPr>
                <w:rStyle w:val="Ttulo2Car"/>
                <w:b w:val="0"/>
                <w:color w:val="auto"/>
                <w:sz w:val="20"/>
                <w:szCs w:val="20"/>
                <w:lang w:bidi="es-ES"/>
              </w:rPr>
              <w:t xml:space="preserve"> de actividades) </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11230C" w:rsidRDefault="006D3A35" w:rsidP="00E3088D">
            <w:pPr>
              <w:pStyle w:val="Cuerpodelboletn"/>
              <w:spacing w:before="120" w:after="120" w:line="312" w:lineRule="auto"/>
              <w:rPr>
                <w:rStyle w:val="Ttulo2Car"/>
                <w:sz w:val="24"/>
                <w:szCs w:val="24"/>
                <w:lang w:bidi="es-ES"/>
              </w:rPr>
            </w:pPr>
            <w:r w:rsidRPr="00484899">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CB5511" w:rsidRDefault="006D3A35" w:rsidP="009F07D0">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En el </w:t>
            </w:r>
            <w:r w:rsidRPr="0058789B">
              <w:rPr>
                <w:rStyle w:val="Ttulo2Car"/>
                <w:b w:val="0"/>
                <w:color w:val="auto"/>
                <w:sz w:val="20"/>
                <w:szCs w:val="20"/>
                <w:lang w:bidi="es-ES"/>
              </w:rPr>
              <w:t>Plan est</w:t>
            </w:r>
            <w:r>
              <w:rPr>
                <w:rStyle w:val="Ttulo2Car"/>
                <w:b w:val="0"/>
                <w:color w:val="auto"/>
                <w:sz w:val="20"/>
                <w:szCs w:val="20"/>
                <w:lang w:bidi="es-ES"/>
              </w:rPr>
              <w:t>r</w:t>
            </w:r>
            <w:r w:rsidRPr="0058789B">
              <w:rPr>
                <w:rStyle w:val="Ttulo2Car"/>
                <w:b w:val="0"/>
                <w:color w:val="auto"/>
                <w:sz w:val="20"/>
                <w:szCs w:val="20"/>
                <w:lang w:bidi="es-ES"/>
              </w:rPr>
              <w:t>at</w:t>
            </w:r>
            <w:r>
              <w:rPr>
                <w:rStyle w:val="Ttulo2Car"/>
                <w:b w:val="0"/>
                <w:color w:val="auto"/>
                <w:sz w:val="20"/>
                <w:szCs w:val="20"/>
                <w:lang w:bidi="es-ES"/>
              </w:rPr>
              <w:t>égico</w:t>
            </w:r>
            <w:r w:rsidRPr="0058789B">
              <w:rPr>
                <w:rStyle w:val="Ttulo2Car"/>
                <w:b w:val="0"/>
                <w:color w:val="auto"/>
                <w:sz w:val="20"/>
                <w:szCs w:val="20"/>
                <w:lang w:bidi="es-ES"/>
              </w:rPr>
              <w:t xml:space="preserve"> 2017-2020 en ingl</w:t>
            </w:r>
            <w:r>
              <w:rPr>
                <w:rStyle w:val="Ttulo2Car"/>
                <w:b w:val="0"/>
                <w:color w:val="auto"/>
                <w:sz w:val="20"/>
                <w:szCs w:val="20"/>
                <w:lang w:bidi="es-ES"/>
              </w:rPr>
              <w:t>é</w:t>
            </w:r>
            <w:r w:rsidRPr="0058789B">
              <w:rPr>
                <w:rStyle w:val="Ttulo2Car"/>
                <w:b w:val="0"/>
                <w:color w:val="auto"/>
                <w:sz w:val="20"/>
                <w:szCs w:val="20"/>
                <w:lang w:bidi="es-ES"/>
              </w:rPr>
              <w:t>s</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740FF8" w:rsidP="001561A4">
      <w:pPr>
        <w:pStyle w:val="Cuerpodelboletn"/>
        <w:spacing w:before="120" w:after="120" w:line="312" w:lineRule="auto"/>
        <w:ind w:left="360"/>
        <w:rPr>
          <w:rStyle w:val="Ttulo2Car"/>
          <w:color w:val="00642D"/>
          <w:lang w:bidi="es-ES"/>
        </w:rPr>
      </w:pPr>
      <w:r w:rsidRPr="006A2766">
        <w:rPr>
          <w:rStyle w:val="Ttulo2Car"/>
          <w:noProof/>
        </w:rPr>
        <w:lastRenderedPageBreak/>
        <mc:AlternateContent>
          <mc:Choice Requires="wps">
            <w:drawing>
              <wp:anchor distT="0" distB="0" distL="114300" distR="114300" simplePos="0" relativeHeight="251663360" behindDoc="0" locked="0" layoutInCell="1" allowOverlap="1" wp14:anchorId="188E309B" wp14:editId="59FA0D72">
                <wp:simplePos x="0" y="0"/>
                <wp:positionH relativeFrom="column">
                  <wp:posOffset>352425</wp:posOffset>
                </wp:positionH>
                <wp:positionV relativeFrom="paragraph">
                  <wp:posOffset>310516</wp:posOffset>
                </wp:positionV>
                <wp:extent cx="5509260" cy="40386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4038600"/>
                        </a:xfrm>
                        <a:prstGeom prst="rect">
                          <a:avLst/>
                        </a:prstGeom>
                        <a:solidFill>
                          <a:srgbClr val="FFFFFF"/>
                        </a:solidFill>
                        <a:ln w="9525">
                          <a:solidFill>
                            <a:srgbClr val="000000"/>
                          </a:solidFill>
                          <a:miter lim="800000"/>
                          <a:headEnd/>
                          <a:tailEnd/>
                        </a:ln>
                      </wps:spPr>
                      <wps:txbx>
                        <w:txbxContent>
                          <w:p w:rsidR="00F9132B" w:rsidRDefault="00F9132B" w:rsidP="00B83601">
                            <w:pPr>
                              <w:rPr>
                                <w:b/>
                                <w:color w:val="00642D"/>
                              </w:rPr>
                            </w:pPr>
                            <w:r w:rsidRPr="00BD4582">
                              <w:rPr>
                                <w:b/>
                                <w:color w:val="00642D"/>
                              </w:rPr>
                              <w:t>Contenidos</w:t>
                            </w:r>
                          </w:p>
                          <w:p w:rsidR="00F9132B" w:rsidRPr="005F3F6F" w:rsidRDefault="00F9132B" w:rsidP="002D1E39">
                            <w:pPr>
                              <w:jc w:val="both"/>
                              <w:rPr>
                                <w:sz w:val="20"/>
                                <w:szCs w:val="20"/>
                              </w:rPr>
                            </w:pPr>
                            <w:r w:rsidRPr="005F3F6F">
                              <w:rPr>
                                <w:sz w:val="20"/>
                                <w:szCs w:val="20"/>
                              </w:rPr>
                              <w:t>La información publicada no recoge la totalidad de los contenidos obligatorios establecidos en el artículo 6 y 6 bis de la LTAIBG.</w:t>
                            </w:r>
                          </w:p>
                          <w:p w:rsidR="00F9132B" w:rsidRDefault="00F9132B" w:rsidP="005F3F6F">
                            <w:pPr>
                              <w:pStyle w:val="Prrafodelista"/>
                              <w:numPr>
                                <w:ilvl w:val="0"/>
                                <w:numId w:val="5"/>
                              </w:numPr>
                              <w:jc w:val="both"/>
                              <w:rPr>
                                <w:sz w:val="20"/>
                                <w:szCs w:val="20"/>
                              </w:rPr>
                            </w:pPr>
                            <w:r w:rsidRPr="009B02F1">
                              <w:rPr>
                                <w:sz w:val="20"/>
                                <w:szCs w:val="20"/>
                              </w:rPr>
                              <w:t xml:space="preserve">La información sobre el Registro de Actividades de Tratamiento - información que forma parte del </w:t>
                            </w:r>
                            <w:r w:rsidRPr="009B02F1">
                              <w:rPr>
                                <w:sz w:val="20"/>
                                <w:szCs w:val="20"/>
                                <w:lang w:bidi="es-ES"/>
                              </w:rPr>
                              <w:t>bloque de obligaciones Institucional, Organizativa y de Planificación- no incluye los contenidos que establece el Reglamento Europeo de Protección de Datos al que remite la Ley Orgánica 3/2018, de Protección de Datos Personales y gara</w:t>
                            </w:r>
                            <w:r>
                              <w:rPr>
                                <w:sz w:val="20"/>
                                <w:szCs w:val="20"/>
                                <w:lang w:bidi="es-ES"/>
                              </w:rPr>
                              <w:t>ntía de los derechos digitales.</w:t>
                            </w:r>
                          </w:p>
                          <w:p w:rsidR="00F9132B" w:rsidRPr="009B02F1" w:rsidRDefault="00F9132B" w:rsidP="005F3F6F">
                            <w:pPr>
                              <w:pStyle w:val="Prrafodelista"/>
                              <w:numPr>
                                <w:ilvl w:val="0"/>
                                <w:numId w:val="5"/>
                              </w:numPr>
                              <w:jc w:val="both"/>
                              <w:rPr>
                                <w:sz w:val="20"/>
                                <w:szCs w:val="20"/>
                              </w:rPr>
                            </w:pPr>
                            <w:r w:rsidRPr="009B02F1">
                              <w:rPr>
                                <w:sz w:val="20"/>
                                <w:szCs w:val="20"/>
                              </w:rPr>
                              <w:t>No se informa sobre su estructura organizativa. Esta obligación es independiente de la obligación de publicar el organigrama.</w:t>
                            </w:r>
                          </w:p>
                          <w:p w:rsidR="00F9132B" w:rsidRPr="005F3F6F" w:rsidRDefault="00F9132B" w:rsidP="005F3F6F">
                            <w:pPr>
                              <w:pStyle w:val="Prrafodelista"/>
                              <w:numPr>
                                <w:ilvl w:val="0"/>
                                <w:numId w:val="5"/>
                              </w:numPr>
                              <w:jc w:val="both"/>
                              <w:rPr>
                                <w:sz w:val="20"/>
                                <w:szCs w:val="20"/>
                              </w:rPr>
                            </w:pPr>
                            <w:r w:rsidRPr="005F3F6F">
                              <w:rPr>
                                <w:sz w:val="20"/>
                                <w:szCs w:val="20"/>
                              </w:rPr>
                              <w:t xml:space="preserve">No se ha localizado información sobre los perfiles y trayectorias profesionales de </w:t>
                            </w:r>
                            <w:r>
                              <w:rPr>
                                <w:sz w:val="20"/>
                                <w:szCs w:val="20"/>
                              </w:rPr>
                              <w:t xml:space="preserve">todos </w:t>
                            </w:r>
                            <w:r w:rsidRPr="005F3F6F">
                              <w:rPr>
                                <w:sz w:val="20"/>
                                <w:szCs w:val="20"/>
                              </w:rPr>
                              <w:t>sus responsables.</w:t>
                            </w:r>
                          </w:p>
                          <w:p w:rsidR="00F9132B" w:rsidRPr="00AC3740" w:rsidRDefault="00F9132B" w:rsidP="005F3F6F">
                            <w:pPr>
                              <w:pStyle w:val="Prrafodelista"/>
                              <w:numPr>
                                <w:ilvl w:val="0"/>
                                <w:numId w:val="5"/>
                              </w:numPr>
                              <w:jc w:val="both"/>
                              <w:rPr>
                                <w:b/>
                              </w:rPr>
                            </w:pPr>
                            <w:r w:rsidRPr="00AC3740">
                              <w:rPr>
                                <w:sz w:val="20"/>
                                <w:szCs w:val="20"/>
                              </w:rPr>
                              <w:t xml:space="preserve">No se ha localizado información sobre el grado de cumplimiento y resultados de sus planes. </w:t>
                            </w:r>
                          </w:p>
                          <w:p w:rsidR="00F9132B" w:rsidRPr="005F3F6F" w:rsidRDefault="00F9132B" w:rsidP="005F3F6F">
                            <w:pPr>
                              <w:jc w:val="both"/>
                              <w:rPr>
                                <w:b/>
                                <w:color w:val="00642D"/>
                              </w:rPr>
                            </w:pPr>
                            <w:r w:rsidRPr="005F3F6F">
                              <w:rPr>
                                <w:b/>
                                <w:color w:val="00642D"/>
                              </w:rPr>
                              <w:t>Calidad de la Información</w:t>
                            </w:r>
                          </w:p>
                          <w:p w:rsidR="00F9132B" w:rsidRDefault="00F9132B" w:rsidP="00133167">
                            <w:pPr>
                              <w:pStyle w:val="Prrafodelista"/>
                              <w:numPr>
                                <w:ilvl w:val="0"/>
                                <w:numId w:val="4"/>
                              </w:numPr>
                              <w:spacing w:before="120" w:after="120" w:line="240" w:lineRule="auto"/>
                              <w:contextualSpacing w:val="0"/>
                              <w:jc w:val="both"/>
                              <w:rPr>
                                <w:sz w:val="20"/>
                                <w:szCs w:val="20"/>
                                <w:lang w:bidi="es-ES"/>
                              </w:rPr>
                            </w:pPr>
                            <w:r w:rsidRPr="005F3F6F">
                              <w:rPr>
                                <w:sz w:val="20"/>
                                <w:szCs w:val="20"/>
                                <w:lang w:bidi="es-ES"/>
                              </w:rPr>
                              <w:t xml:space="preserve">La información sobre sus funciones carece de fecha. </w:t>
                            </w:r>
                            <w:r>
                              <w:rPr>
                                <w:sz w:val="20"/>
                                <w:szCs w:val="20"/>
                                <w:lang w:bidi="es-ES"/>
                              </w:rPr>
                              <w:t xml:space="preserve">Y la relativa al perfil y trayectoria profesional, </w:t>
                            </w:r>
                            <w:r>
                              <w:rPr>
                                <w:rStyle w:val="Ttulo2Car"/>
                                <w:b w:val="0"/>
                                <w:color w:val="auto"/>
                                <w:sz w:val="20"/>
                                <w:szCs w:val="20"/>
                                <w:lang w:bidi="es-ES"/>
                              </w:rPr>
                              <w:t>carece de referencias sobre la última vez que se revisó o actualizó.</w:t>
                            </w:r>
                          </w:p>
                          <w:p w:rsidR="00F9132B" w:rsidRPr="00AC3740" w:rsidRDefault="00F9132B" w:rsidP="00133167">
                            <w:pPr>
                              <w:pStyle w:val="Prrafodelista"/>
                              <w:numPr>
                                <w:ilvl w:val="0"/>
                                <w:numId w:val="4"/>
                              </w:numPr>
                              <w:spacing w:before="120" w:after="120" w:line="240" w:lineRule="auto"/>
                              <w:contextualSpacing w:val="0"/>
                              <w:jc w:val="both"/>
                              <w:rPr>
                                <w:sz w:val="20"/>
                                <w:szCs w:val="20"/>
                                <w:lang w:bidi="es-ES"/>
                              </w:rPr>
                            </w:pPr>
                            <w:r w:rsidRPr="006D3A35">
                              <w:rPr>
                                <w:sz w:val="20"/>
                                <w:szCs w:val="20"/>
                              </w:rPr>
                              <w:t xml:space="preserve">El Plan Estratégico se publica en inglés (al igual que la Memoria)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27.75pt;margin-top:24.45pt;width:433.8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">
                <v:textbox>
                  <w:txbxContent>
                    <w:p w:rsidR="00F9132B" w:rsidRDefault="00F9132B" w:rsidP="00B83601">
                      <w:pPr>
                        <w:rPr>
                          <w:b/>
                          <w:color w:val="00642D"/>
                        </w:rPr>
                      </w:pPr>
                      <w:r w:rsidRPr="00BD4582">
                        <w:rPr>
                          <w:b/>
                          <w:color w:val="00642D"/>
                        </w:rPr>
                        <w:t>Contenidos</w:t>
                      </w:r>
                    </w:p>
                    <w:p w:rsidR="00F9132B" w:rsidRPr="005F3F6F" w:rsidRDefault="00F9132B" w:rsidP="002D1E39">
                      <w:pPr>
                        <w:jc w:val="both"/>
                        <w:rPr>
                          <w:sz w:val="20"/>
                          <w:szCs w:val="20"/>
                        </w:rPr>
                      </w:pPr>
                      <w:r w:rsidRPr="005F3F6F">
                        <w:rPr>
                          <w:sz w:val="20"/>
                          <w:szCs w:val="20"/>
                        </w:rPr>
                        <w:t>La información publicada no recoge la totalidad de los contenidos obligatorios establecidos en el artículo 6 y 6 bis de la LTAIBG.</w:t>
                      </w:r>
                    </w:p>
                    <w:p w:rsidR="00F9132B" w:rsidRDefault="00F9132B" w:rsidP="005F3F6F">
                      <w:pPr>
                        <w:pStyle w:val="Prrafodelista"/>
                        <w:numPr>
                          <w:ilvl w:val="0"/>
                          <w:numId w:val="5"/>
                        </w:numPr>
                        <w:jc w:val="both"/>
                        <w:rPr>
                          <w:sz w:val="20"/>
                          <w:szCs w:val="20"/>
                        </w:rPr>
                      </w:pPr>
                      <w:r w:rsidRPr="009B02F1">
                        <w:rPr>
                          <w:sz w:val="20"/>
                          <w:szCs w:val="20"/>
                        </w:rPr>
                        <w:t xml:space="preserve">La información sobre el Registro de Actividades de Tratamiento - información que forma parte del </w:t>
                      </w:r>
                      <w:r w:rsidRPr="009B02F1">
                        <w:rPr>
                          <w:sz w:val="20"/>
                          <w:szCs w:val="20"/>
                          <w:lang w:bidi="es-ES"/>
                        </w:rPr>
                        <w:t>bloque de obligaciones Institucional, Organizativa y de Planificación- no incluye los contenidos que establece el Reglamento Europeo de Protección de Datos al que remite la Ley Orgánica 3/2018, de Protección de Datos Personales y gara</w:t>
                      </w:r>
                      <w:r>
                        <w:rPr>
                          <w:sz w:val="20"/>
                          <w:szCs w:val="20"/>
                          <w:lang w:bidi="es-ES"/>
                        </w:rPr>
                        <w:t>ntía de los derechos digitales.</w:t>
                      </w:r>
                    </w:p>
                    <w:p w:rsidR="00F9132B" w:rsidRPr="009B02F1" w:rsidRDefault="00F9132B" w:rsidP="005F3F6F">
                      <w:pPr>
                        <w:pStyle w:val="Prrafodelista"/>
                        <w:numPr>
                          <w:ilvl w:val="0"/>
                          <w:numId w:val="5"/>
                        </w:numPr>
                        <w:jc w:val="both"/>
                        <w:rPr>
                          <w:sz w:val="20"/>
                          <w:szCs w:val="20"/>
                        </w:rPr>
                      </w:pPr>
                      <w:r w:rsidRPr="009B02F1">
                        <w:rPr>
                          <w:sz w:val="20"/>
                          <w:szCs w:val="20"/>
                        </w:rPr>
                        <w:t>No se informa sobre su estructura organizativa. Esta obligación es independiente de la obligación de publicar el organigrama.</w:t>
                      </w:r>
                    </w:p>
                    <w:p w:rsidR="00F9132B" w:rsidRPr="005F3F6F" w:rsidRDefault="00F9132B" w:rsidP="005F3F6F">
                      <w:pPr>
                        <w:pStyle w:val="Prrafodelista"/>
                        <w:numPr>
                          <w:ilvl w:val="0"/>
                          <w:numId w:val="5"/>
                        </w:numPr>
                        <w:jc w:val="both"/>
                        <w:rPr>
                          <w:sz w:val="20"/>
                          <w:szCs w:val="20"/>
                        </w:rPr>
                      </w:pPr>
                      <w:r w:rsidRPr="005F3F6F">
                        <w:rPr>
                          <w:sz w:val="20"/>
                          <w:szCs w:val="20"/>
                        </w:rPr>
                        <w:t xml:space="preserve">No se ha localizado información sobre los perfiles y trayectorias profesionales de </w:t>
                      </w:r>
                      <w:r>
                        <w:rPr>
                          <w:sz w:val="20"/>
                          <w:szCs w:val="20"/>
                        </w:rPr>
                        <w:t xml:space="preserve">todos </w:t>
                      </w:r>
                      <w:r w:rsidRPr="005F3F6F">
                        <w:rPr>
                          <w:sz w:val="20"/>
                          <w:szCs w:val="20"/>
                        </w:rPr>
                        <w:t>sus responsables.</w:t>
                      </w:r>
                    </w:p>
                    <w:p w:rsidR="00F9132B" w:rsidRPr="00AC3740" w:rsidRDefault="00F9132B" w:rsidP="005F3F6F">
                      <w:pPr>
                        <w:pStyle w:val="Prrafodelista"/>
                        <w:numPr>
                          <w:ilvl w:val="0"/>
                          <w:numId w:val="5"/>
                        </w:numPr>
                        <w:jc w:val="both"/>
                        <w:rPr>
                          <w:b/>
                        </w:rPr>
                      </w:pPr>
                      <w:r w:rsidRPr="00AC3740">
                        <w:rPr>
                          <w:sz w:val="20"/>
                          <w:szCs w:val="20"/>
                        </w:rPr>
                        <w:t xml:space="preserve">No se ha localizado información sobre el grado de cumplimiento y resultados de sus planes. </w:t>
                      </w:r>
                    </w:p>
                    <w:p w:rsidR="00F9132B" w:rsidRPr="005F3F6F" w:rsidRDefault="00F9132B" w:rsidP="005F3F6F">
                      <w:pPr>
                        <w:jc w:val="both"/>
                        <w:rPr>
                          <w:b/>
                          <w:color w:val="00642D"/>
                        </w:rPr>
                      </w:pPr>
                      <w:r w:rsidRPr="005F3F6F">
                        <w:rPr>
                          <w:b/>
                          <w:color w:val="00642D"/>
                        </w:rPr>
                        <w:t>Calidad de la Información</w:t>
                      </w:r>
                    </w:p>
                    <w:p w:rsidR="00F9132B" w:rsidRDefault="00F9132B" w:rsidP="00133167">
                      <w:pPr>
                        <w:pStyle w:val="Prrafodelista"/>
                        <w:numPr>
                          <w:ilvl w:val="0"/>
                          <w:numId w:val="4"/>
                        </w:numPr>
                        <w:spacing w:before="120" w:after="120" w:line="240" w:lineRule="auto"/>
                        <w:contextualSpacing w:val="0"/>
                        <w:jc w:val="both"/>
                        <w:rPr>
                          <w:sz w:val="20"/>
                          <w:szCs w:val="20"/>
                          <w:lang w:bidi="es-ES"/>
                        </w:rPr>
                      </w:pPr>
                      <w:r w:rsidRPr="005F3F6F">
                        <w:rPr>
                          <w:sz w:val="20"/>
                          <w:szCs w:val="20"/>
                          <w:lang w:bidi="es-ES"/>
                        </w:rPr>
                        <w:t xml:space="preserve">La información sobre sus funciones carece de fecha. </w:t>
                      </w:r>
                      <w:r>
                        <w:rPr>
                          <w:sz w:val="20"/>
                          <w:szCs w:val="20"/>
                          <w:lang w:bidi="es-ES"/>
                        </w:rPr>
                        <w:t xml:space="preserve">Y la relativa al perfil y trayectoria profesional, </w:t>
                      </w:r>
                      <w:r>
                        <w:rPr>
                          <w:rStyle w:val="Ttulo2Car"/>
                          <w:b w:val="0"/>
                          <w:color w:val="auto"/>
                          <w:sz w:val="20"/>
                          <w:szCs w:val="20"/>
                          <w:lang w:bidi="es-ES"/>
                        </w:rPr>
                        <w:t>carece de referencias sobre la última vez que se revisó o actualizó.</w:t>
                      </w:r>
                    </w:p>
                    <w:p w:rsidR="00F9132B" w:rsidRPr="00AC3740" w:rsidRDefault="00F9132B" w:rsidP="00133167">
                      <w:pPr>
                        <w:pStyle w:val="Prrafodelista"/>
                        <w:numPr>
                          <w:ilvl w:val="0"/>
                          <w:numId w:val="4"/>
                        </w:numPr>
                        <w:spacing w:before="120" w:after="120" w:line="240" w:lineRule="auto"/>
                        <w:contextualSpacing w:val="0"/>
                        <w:jc w:val="both"/>
                        <w:rPr>
                          <w:sz w:val="20"/>
                          <w:szCs w:val="20"/>
                          <w:lang w:bidi="es-ES"/>
                        </w:rPr>
                      </w:pPr>
                      <w:r w:rsidRPr="006D3A35">
                        <w:rPr>
                          <w:sz w:val="20"/>
                          <w:szCs w:val="20"/>
                        </w:rPr>
                        <w:t xml:space="preserve">El Plan Estratégico se publica en inglés (al igual que la Memoria) </w:t>
                      </w:r>
                    </w:p>
                  </w:txbxContent>
                </v:textbox>
              </v:shape>
            </w:pict>
          </mc:Fallback>
        </mc:AlternateContent>
      </w:r>
      <w:r w:rsidR="001561A4" w:rsidRPr="00C33A23">
        <w:rPr>
          <w:rStyle w:val="Ttulo2Car"/>
          <w:color w:val="00642D"/>
          <w:lang w:bidi="es-ES"/>
        </w:rPr>
        <w:t>Análisis de la información Institucional, Organizativa y de Planificación</w: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B83601">
      <w:pPr>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5F3F6F" w:rsidRDefault="006A2766" w:rsidP="00A35A38">
            <w:pPr>
              <w:rPr>
                <w:rStyle w:val="Ttulo2Car"/>
                <w:b w:val="0"/>
                <w:color w:val="auto"/>
                <w:sz w:val="20"/>
                <w:szCs w:val="20"/>
                <w:lang w:bidi="es-ES"/>
              </w:rPr>
            </w:pPr>
            <w:r w:rsidRPr="005F3F6F">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5F3F6F" w:rsidRDefault="005F3F6F" w:rsidP="00B54E0D">
            <w:pPr>
              <w:pStyle w:val="Cuerpodelboletn"/>
              <w:spacing w:before="120" w:after="120" w:line="312" w:lineRule="auto"/>
              <w:rPr>
                <w:rStyle w:val="Ttulo2Car"/>
                <w:b w:val="0"/>
                <w:color w:val="auto"/>
                <w:sz w:val="24"/>
                <w:szCs w:val="24"/>
                <w:lang w:bidi="es-ES"/>
              </w:rPr>
            </w:pPr>
            <w:r w:rsidRPr="005F3F6F">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A2766" w:rsidRPr="005F3F6F" w:rsidRDefault="00CD1180" w:rsidP="00335DB9">
            <w:pPr>
              <w:pStyle w:val="Cuerpodelboletn"/>
              <w:spacing w:before="120" w:after="120" w:line="312" w:lineRule="auto"/>
              <w:rPr>
                <w:rStyle w:val="Ttulo2Car"/>
                <w:color w:val="auto"/>
                <w:sz w:val="20"/>
                <w:szCs w:val="20"/>
                <w:lang w:bidi="es-ES"/>
              </w:rPr>
            </w:pPr>
            <w:r>
              <w:rPr>
                <w:color w:val="auto"/>
                <w:sz w:val="20"/>
                <w:szCs w:val="20"/>
              </w:rPr>
              <w:t>Cuenta con apartado de “Normativa interna”.</w:t>
            </w:r>
            <w:r>
              <w:rPr>
                <w:b/>
                <w:color w:val="auto"/>
                <w:sz w:val="20"/>
                <w:szCs w:val="20"/>
                <w:lang w:bidi="es-ES"/>
              </w:rPr>
              <w:t xml:space="preserve"> </w:t>
            </w:r>
            <w:r>
              <w:rPr>
                <w:rStyle w:val="Ttulo2Car"/>
                <w:b w:val="0"/>
                <w:color w:val="auto"/>
                <w:sz w:val="20"/>
                <w:szCs w:val="20"/>
                <w:lang w:bidi="es-ES"/>
              </w:rPr>
              <w:t>La información carece de referencias que permitan conocer la última vez que se revisó o actualizó.</w:t>
            </w:r>
          </w:p>
        </w:tc>
      </w:tr>
      <w:tr w:rsidR="0055014B" w:rsidRPr="00CB5511" w:rsidTr="006A2766">
        <w:tc>
          <w:tcPr>
            <w:tcW w:w="1477" w:type="dxa"/>
            <w:tcBorders>
              <w:right w:val="single" w:sz="4" w:space="0" w:color="00642D"/>
            </w:tcBorders>
            <w:shd w:val="clear" w:color="auto" w:fill="00642D"/>
          </w:tcPr>
          <w:p w:rsidR="0055014B" w:rsidRPr="00E34195" w:rsidRDefault="0055014B"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55014B" w:rsidRPr="005F3F6F" w:rsidRDefault="0055014B" w:rsidP="00A35A38">
            <w:pPr>
              <w:rPr>
                <w:rStyle w:val="Ttulo2Car"/>
                <w:b w:val="0"/>
                <w:color w:val="auto"/>
                <w:sz w:val="20"/>
                <w:szCs w:val="20"/>
                <w:lang w:bidi="es-ES"/>
              </w:rPr>
            </w:pPr>
            <w:r w:rsidRPr="005F3F6F">
              <w:rPr>
                <w:sz w:val="20"/>
                <w:szCs w:val="20"/>
              </w:rPr>
              <w:t>Documentos sometidos a información pública durante su tramitación</w:t>
            </w:r>
            <w:r w:rsidR="008D0F83" w:rsidRPr="005F3F6F">
              <w:rPr>
                <w:sz w:val="20"/>
                <w:szCs w:val="20"/>
              </w:rPr>
              <w:t xml:space="preserve"> </w:t>
            </w:r>
          </w:p>
        </w:tc>
        <w:tc>
          <w:tcPr>
            <w:tcW w:w="789" w:type="dxa"/>
            <w:tcBorders>
              <w:top w:val="single" w:sz="4" w:space="0" w:color="00642D"/>
              <w:left w:val="single" w:sz="4" w:space="0" w:color="00642D"/>
              <w:bottom w:val="single" w:sz="4" w:space="0" w:color="00642D"/>
              <w:right w:val="single" w:sz="4" w:space="0" w:color="00642D"/>
            </w:tcBorders>
          </w:tcPr>
          <w:p w:rsidR="0055014B" w:rsidRPr="005F3F6F" w:rsidRDefault="005F3F6F" w:rsidP="00B54E0D">
            <w:pPr>
              <w:pStyle w:val="Cuerpodelboletn"/>
              <w:spacing w:before="120" w:after="120" w:line="312" w:lineRule="auto"/>
              <w:rPr>
                <w:rStyle w:val="Ttulo2Car"/>
                <w:b w:val="0"/>
                <w:color w:val="auto"/>
                <w:sz w:val="24"/>
                <w:szCs w:val="24"/>
                <w:lang w:bidi="es-ES"/>
              </w:rPr>
            </w:pPr>
            <w:r w:rsidRPr="005F3F6F">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55014B" w:rsidRPr="005F3F6F" w:rsidRDefault="005F3F6F" w:rsidP="00B54E0D">
            <w:pPr>
              <w:pStyle w:val="Cuerpodelboletn"/>
              <w:spacing w:before="120" w:after="120" w:line="312" w:lineRule="auto"/>
              <w:rPr>
                <w:rStyle w:val="Ttulo2Car"/>
                <w:color w:val="auto"/>
                <w:sz w:val="20"/>
                <w:szCs w:val="20"/>
                <w:lang w:bidi="es-ES"/>
              </w:rPr>
            </w:pPr>
            <w:r w:rsidRPr="005F3F6F">
              <w:rPr>
                <w:color w:val="auto"/>
                <w:sz w:val="20"/>
                <w:szCs w:val="20"/>
              </w:rPr>
              <w:t xml:space="preserve">No se ha localizado información. </w:t>
            </w:r>
            <w:r>
              <w:rPr>
                <w:color w:val="auto"/>
                <w:sz w:val="20"/>
                <w:szCs w:val="20"/>
              </w:rPr>
              <w:t>No obstante, dadas las peculiaridades de este consorcio y sus funciones, se ha considera que esta obligación de informar no le resulta aplicable.</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600EDBF2" wp14:editId="3518B78B">
                <wp:simplePos x="0" y="0"/>
                <wp:positionH relativeFrom="column">
                  <wp:align>center</wp:align>
                </wp:positionH>
                <wp:positionV relativeFrom="paragraph">
                  <wp:posOffset>0</wp:posOffset>
                </wp:positionV>
                <wp:extent cx="5509523" cy="2628900"/>
                <wp:effectExtent l="0" t="0" r="15240"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628900"/>
                        </a:xfrm>
                        <a:prstGeom prst="rect">
                          <a:avLst/>
                        </a:prstGeom>
                        <a:solidFill>
                          <a:srgbClr val="FFFFFF"/>
                        </a:solidFill>
                        <a:ln w="9525">
                          <a:solidFill>
                            <a:srgbClr val="000000"/>
                          </a:solidFill>
                          <a:miter lim="800000"/>
                          <a:headEnd/>
                          <a:tailEnd/>
                        </a:ln>
                      </wps:spPr>
                      <wps:txbx>
                        <w:txbxContent>
                          <w:p w:rsidR="00F9132B" w:rsidRDefault="00F9132B" w:rsidP="00BD4582">
                            <w:pPr>
                              <w:rPr>
                                <w:b/>
                                <w:color w:val="00642D"/>
                              </w:rPr>
                            </w:pPr>
                            <w:r w:rsidRPr="00BD4582">
                              <w:rPr>
                                <w:b/>
                                <w:color w:val="00642D"/>
                              </w:rPr>
                              <w:t>Contenidos</w:t>
                            </w:r>
                          </w:p>
                          <w:p w:rsidR="00F9132B" w:rsidRDefault="00F9132B" w:rsidP="00CD1180">
                            <w:pPr>
                              <w:jc w:val="both"/>
                              <w:rPr>
                                <w:bCs/>
                                <w:sz w:val="20"/>
                                <w:szCs w:val="20"/>
                              </w:rPr>
                            </w:pPr>
                            <w:r w:rsidRPr="005F3F6F">
                              <w:rPr>
                                <w:sz w:val="20"/>
                                <w:szCs w:val="20"/>
                              </w:rPr>
                              <w:t>La información publicada contempla los contenidos del artículo 7 de la LTAIBG aplicables a esta entidad</w:t>
                            </w:r>
                            <w:r>
                              <w:rPr>
                                <w:sz w:val="20"/>
                                <w:szCs w:val="20"/>
                              </w:rPr>
                              <w:t>, ya que no se</w:t>
                            </w:r>
                            <w:r w:rsidRPr="005F3F6F">
                              <w:rPr>
                                <w:sz w:val="20"/>
                                <w:szCs w:val="20"/>
                              </w:rPr>
                              <w:t xml:space="preserve"> ha considerado que </w:t>
                            </w:r>
                            <w:r>
                              <w:rPr>
                                <w:sz w:val="20"/>
                                <w:szCs w:val="20"/>
                              </w:rPr>
                              <w:t>la información sobre d</w:t>
                            </w:r>
                            <w:r w:rsidRPr="005F3F6F">
                              <w:rPr>
                                <w:sz w:val="20"/>
                                <w:szCs w:val="20"/>
                              </w:rPr>
                              <w:t xml:space="preserve">ocumentos sometidos a información pública durante su tramitación </w:t>
                            </w:r>
                            <w:r>
                              <w:rPr>
                                <w:sz w:val="20"/>
                                <w:szCs w:val="20"/>
                              </w:rPr>
                              <w:t xml:space="preserve">resulte de </w:t>
                            </w:r>
                            <w:r w:rsidRPr="005F3F6F">
                              <w:rPr>
                                <w:sz w:val="20"/>
                                <w:szCs w:val="20"/>
                              </w:rPr>
                              <w:t xml:space="preserve">aplicación a esta </w:t>
                            </w:r>
                            <w:r w:rsidRPr="005F3F6F">
                              <w:rPr>
                                <w:bCs/>
                                <w:sz w:val="20"/>
                                <w:szCs w:val="20"/>
                              </w:rPr>
                              <w:t>entidad, (aunque debería de señalarse expresamente esta circunstancia).</w:t>
                            </w:r>
                          </w:p>
                          <w:p w:rsidR="00F9132B" w:rsidRPr="005F3F6F" w:rsidRDefault="00F9132B" w:rsidP="00335DB9">
                            <w:pPr>
                              <w:jc w:val="both"/>
                              <w:rPr>
                                <w:b/>
                                <w:color w:val="00642D"/>
                              </w:rPr>
                            </w:pPr>
                            <w:r w:rsidRPr="005F3F6F">
                              <w:rPr>
                                <w:b/>
                                <w:color w:val="00642D"/>
                              </w:rPr>
                              <w:t>Calidad de la Información</w:t>
                            </w:r>
                          </w:p>
                          <w:p w:rsidR="00F9132B" w:rsidRDefault="00F9132B" w:rsidP="00335DB9">
                            <w:pPr>
                              <w:pStyle w:val="Prrafodelista"/>
                              <w:numPr>
                                <w:ilvl w:val="0"/>
                                <w:numId w:val="4"/>
                              </w:numPr>
                              <w:spacing w:before="120" w:after="120" w:line="240" w:lineRule="auto"/>
                              <w:contextualSpacing w:val="0"/>
                              <w:jc w:val="both"/>
                              <w:rPr>
                                <w:sz w:val="20"/>
                                <w:szCs w:val="20"/>
                                <w:lang w:bidi="es-ES"/>
                              </w:rPr>
                            </w:pPr>
                            <w:r w:rsidRPr="005F3F6F">
                              <w:rPr>
                                <w:sz w:val="20"/>
                                <w:szCs w:val="20"/>
                                <w:lang w:bidi="es-ES"/>
                              </w:rPr>
                              <w:t xml:space="preserve">La información </w:t>
                            </w:r>
                            <w:r>
                              <w:rPr>
                                <w:rStyle w:val="Ttulo2Car"/>
                                <w:b w:val="0"/>
                                <w:color w:val="auto"/>
                                <w:sz w:val="20"/>
                                <w:szCs w:val="20"/>
                                <w:lang w:bidi="es-ES"/>
                              </w:rPr>
                              <w:t>carece de referencias sobre la última vez que se revisó o actualizó.</w:t>
                            </w:r>
                          </w:p>
                          <w:p w:rsidR="00F9132B" w:rsidRPr="005F3F6F" w:rsidRDefault="00F9132B" w:rsidP="00CD1180">
                            <w:pPr>
                              <w:jc w:val="both"/>
                              <w:rPr>
                                <w:sz w:val="20"/>
                                <w:szCs w:val="20"/>
                              </w:rPr>
                            </w:pPr>
                          </w:p>
                          <w:p w:rsidR="00F9132B" w:rsidRDefault="00F9132B"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207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">
                <v:textbox>
                  <w:txbxContent>
                    <w:p w:rsidR="00D678A4" w:rsidRDefault="00D678A4" w:rsidP="00BD4582">
                      <w:pPr>
                        <w:rPr>
                          <w:b/>
                          <w:color w:val="00642D"/>
                        </w:rPr>
                      </w:pPr>
                      <w:r w:rsidRPr="00BD4582">
                        <w:rPr>
                          <w:b/>
                          <w:color w:val="00642D"/>
                        </w:rPr>
                        <w:t>Contenidos</w:t>
                      </w:r>
                    </w:p>
                    <w:p w:rsidR="00D678A4" w:rsidRDefault="00D678A4" w:rsidP="00CD1180">
                      <w:pPr>
                        <w:jc w:val="both"/>
                        <w:rPr>
                          <w:bCs/>
                          <w:sz w:val="20"/>
                          <w:szCs w:val="20"/>
                        </w:rPr>
                      </w:pPr>
                      <w:r w:rsidRPr="005F3F6F">
                        <w:rPr>
                          <w:sz w:val="20"/>
                          <w:szCs w:val="20"/>
                        </w:rPr>
                        <w:t>La información publicada contempla los contenidos del artículo 7 de la LTAIBG aplicables a esta entidad</w:t>
                      </w:r>
                      <w:r w:rsidR="00D333BC">
                        <w:rPr>
                          <w:sz w:val="20"/>
                          <w:szCs w:val="20"/>
                        </w:rPr>
                        <w:t xml:space="preserve">, ya que </w:t>
                      </w:r>
                      <w:r w:rsidR="00D333BC">
                        <w:rPr>
                          <w:sz w:val="20"/>
                          <w:szCs w:val="20"/>
                        </w:rPr>
                        <w:t>n</w:t>
                      </w:r>
                      <w:bookmarkStart w:id="1" w:name="_GoBack"/>
                      <w:bookmarkEnd w:id="1"/>
                      <w:r>
                        <w:rPr>
                          <w:sz w:val="20"/>
                          <w:szCs w:val="20"/>
                        </w:rPr>
                        <w:t>o se</w:t>
                      </w:r>
                      <w:r w:rsidRPr="005F3F6F">
                        <w:rPr>
                          <w:sz w:val="20"/>
                          <w:szCs w:val="20"/>
                        </w:rPr>
                        <w:t xml:space="preserve"> ha considerado que </w:t>
                      </w:r>
                      <w:r>
                        <w:rPr>
                          <w:sz w:val="20"/>
                          <w:szCs w:val="20"/>
                        </w:rPr>
                        <w:t>la información sobre d</w:t>
                      </w:r>
                      <w:r w:rsidRPr="005F3F6F">
                        <w:rPr>
                          <w:sz w:val="20"/>
                          <w:szCs w:val="20"/>
                        </w:rPr>
                        <w:t xml:space="preserve">ocumentos sometidos a información pública durante su tramitación </w:t>
                      </w:r>
                      <w:r>
                        <w:rPr>
                          <w:sz w:val="20"/>
                          <w:szCs w:val="20"/>
                        </w:rPr>
                        <w:t xml:space="preserve">resulte de </w:t>
                      </w:r>
                      <w:r w:rsidRPr="005F3F6F">
                        <w:rPr>
                          <w:sz w:val="20"/>
                          <w:szCs w:val="20"/>
                        </w:rPr>
                        <w:t xml:space="preserve">aplicación a esta </w:t>
                      </w:r>
                      <w:r w:rsidRPr="005F3F6F">
                        <w:rPr>
                          <w:bCs/>
                          <w:sz w:val="20"/>
                          <w:szCs w:val="20"/>
                        </w:rPr>
                        <w:t>entidad, (aunque debería de señalarse expresamente esta circunstancia).</w:t>
                      </w:r>
                    </w:p>
                    <w:p w:rsidR="00D678A4" w:rsidRPr="005F3F6F" w:rsidRDefault="00D678A4" w:rsidP="00335DB9">
                      <w:pPr>
                        <w:jc w:val="both"/>
                        <w:rPr>
                          <w:b/>
                          <w:color w:val="00642D"/>
                        </w:rPr>
                      </w:pPr>
                      <w:r w:rsidRPr="005F3F6F">
                        <w:rPr>
                          <w:b/>
                          <w:color w:val="00642D"/>
                        </w:rPr>
                        <w:t>Calidad de la Información</w:t>
                      </w:r>
                    </w:p>
                    <w:p w:rsidR="00D678A4" w:rsidRDefault="00D678A4" w:rsidP="00335DB9">
                      <w:pPr>
                        <w:pStyle w:val="Prrafodelista"/>
                        <w:numPr>
                          <w:ilvl w:val="0"/>
                          <w:numId w:val="4"/>
                        </w:numPr>
                        <w:spacing w:before="120" w:after="120" w:line="240" w:lineRule="auto"/>
                        <w:contextualSpacing w:val="0"/>
                        <w:jc w:val="both"/>
                        <w:rPr>
                          <w:sz w:val="20"/>
                          <w:szCs w:val="20"/>
                          <w:lang w:bidi="es-ES"/>
                        </w:rPr>
                      </w:pPr>
                      <w:r w:rsidRPr="005F3F6F">
                        <w:rPr>
                          <w:sz w:val="20"/>
                          <w:szCs w:val="20"/>
                          <w:lang w:bidi="es-ES"/>
                        </w:rPr>
                        <w:t xml:space="preserve">La información </w:t>
                      </w:r>
                      <w:r>
                        <w:rPr>
                          <w:rStyle w:val="Ttulo2Car"/>
                          <w:b w:val="0"/>
                          <w:color w:val="auto"/>
                          <w:sz w:val="20"/>
                          <w:szCs w:val="20"/>
                          <w:lang w:bidi="es-ES"/>
                        </w:rPr>
                        <w:t>carece de referencias sobre la última vez que se revisó o actualizó.</w:t>
                      </w:r>
                    </w:p>
                    <w:p w:rsidR="00D678A4" w:rsidRPr="005F3F6F" w:rsidRDefault="00D678A4" w:rsidP="00CD1180">
                      <w:pPr>
                        <w:jc w:val="both"/>
                        <w:rPr>
                          <w:sz w:val="20"/>
                          <w:szCs w:val="20"/>
                        </w:rPr>
                      </w:pPr>
                    </w:p>
                    <w:p w:rsidR="00D678A4" w:rsidRDefault="00D678A4"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8A6F7E" w:rsidRPr="008A6F7E"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8A6F7E" w:rsidRDefault="00261738" w:rsidP="008A6F7E">
            <w:pPr>
              <w:pStyle w:val="Cuerpodelboletn"/>
              <w:spacing w:before="120" w:after="120" w:line="312" w:lineRule="auto"/>
              <w:rPr>
                <w:rStyle w:val="Ttulo2Car"/>
                <w:b w:val="0"/>
                <w:color w:val="auto"/>
                <w:sz w:val="20"/>
                <w:szCs w:val="20"/>
                <w:lang w:bidi="es-ES"/>
              </w:rPr>
            </w:pPr>
            <w:r w:rsidRPr="008A6F7E">
              <w:rPr>
                <w:rStyle w:val="Ttulo2Car"/>
                <w:b w:val="0"/>
                <w:color w:val="auto"/>
                <w:sz w:val="20"/>
                <w:szCs w:val="20"/>
                <w:lang w:bidi="es-ES"/>
              </w:rPr>
              <w:t xml:space="preserve">Proporciona </w:t>
            </w:r>
            <w:r w:rsidR="00D15FC5" w:rsidRPr="008A6F7E">
              <w:rPr>
                <w:rStyle w:val="Ttulo2Car"/>
                <w:b w:val="0"/>
                <w:color w:val="auto"/>
                <w:sz w:val="20"/>
                <w:szCs w:val="20"/>
                <w:lang w:bidi="es-ES"/>
              </w:rPr>
              <w:t xml:space="preserve">un </w:t>
            </w:r>
            <w:r w:rsidR="008A6F7E" w:rsidRPr="008A6F7E">
              <w:rPr>
                <w:rStyle w:val="Ttulo2Car"/>
                <w:b w:val="0"/>
                <w:color w:val="auto"/>
                <w:sz w:val="20"/>
                <w:szCs w:val="20"/>
                <w:lang w:bidi="es-ES"/>
              </w:rPr>
              <w:t xml:space="preserve">listado de contratos por años, además del </w:t>
            </w:r>
            <w:r w:rsidR="00D15FC5" w:rsidRPr="008A6F7E">
              <w:rPr>
                <w:rStyle w:val="Ttulo2Car"/>
                <w:b w:val="0"/>
                <w:color w:val="auto"/>
                <w:sz w:val="20"/>
                <w:szCs w:val="20"/>
                <w:lang w:bidi="es-ES"/>
              </w:rPr>
              <w:t xml:space="preserve">enlace </w:t>
            </w:r>
            <w:r w:rsidR="008A6F7E" w:rsidRPr="008A6F7E">
              <w:rPr>
                <w:rStyle w:val="Ttulo2Car"/>
                <w:b w:val="0"/>
                <w:color w:val="auto"/>
                <w:sz w:val="20"/>
                <w:szCs w:val="20"/>
                <w:lang w:bidi="es-ES"/>
              </w:rPr>
              <w:t>a</w:t>
            </w:r>
            <w:r w:rsidR="00D15FC5" w:rsidRPr="008A6F7E">
              <w:rPr>
                <w:rStyle w:val="Ttulo2Car"/>
                <w:b w:val="0"/>
                <w:color w:val="auto"/>
                <w:sz w:val="20"/>
                <w:szCs w:val="20"/>
                <w:lang w:bidi="es-ES"/>
              </w:rPr>
              <w:t xml:space="preserve"> su </w:t>
            </w:r>
            <w:r w:rsidRPr="008A6F7E">
              <w:rPr>
                <w:rStyle w:val="Ttulo2Car"/>
                <w:b w:val="0"/>
                <w:color w:val="auto"/>
                <w:sz w:val="20"/>
                <w:szCs w:val="20"/>
                <w:lang w:bidi="es-ES"/>
              </w:rPr>
              <w:t xml:space="preserve">perfil de contratante de la Plataforma de Contratación del Sector </w:t>
            </w:r>
            <w:r w:rsidR="00F70402" w:rsidRPr="008A6F7E">
              <w:rPr>
                <w:rStyle w:val="Ttulo2Car"/>
                <w:b w:val="0"/>
                <w:color w:val="auto"/>
                <w:sz w:val="20"/>
                <w:szCs w:val="20"/>
                <w:lang w:bidi="es-ES"/>
              </w:rPr>
              <w:t>P</w:t>
            </w:r>
            <w:r w:rsidRPr="008A6F7E">
              <w:rPr>
                <w:rStyle w:val="Ttulo2Car"/>
                <w:b w:val="0"/>
                <w:color w:val="auto"/>
                <w:sz w:val="20"/>
                <w:szCs w:val="20"/>
                <w:lang w:bidi="es-ES"/>
              </w:rPr>
              <w:t>úblico</w:t>
            </w:r>
            <w:r w:rsidR="00D15FC5" w:rsidRPr="008A6F7E">
              <w:rPr>
                <w:rStyle w:val="Ttulo2Car"/>
                <w:b w:val="0"/>
                <w:color w:val="auto"/>
                <w:sz w:val="20"/>
                <w:szCs w:val="20"/>
                <w:lang w:bidi="es-ES"/>
              </w:rPr>
              <w:t xml:space="preserve">.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6B161C" w:rsidRDefault="00F9132B" w:rsidP="009609E9">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8A6F7E" w:rsidRDefault="00C33A23" w:rsidP="00D15FC5">
            <w:pPr>
              <w:pStyle w:val="Cuerpodelboletn"/>
              <w:spacing w:before="120" w:after="120" w:line="312" w:lineRule="auto"/>
              <w:rPr>
                <w:rStyle w:val="Ttulo2Car"/>
                <w:b w:val="0"/>
                <w:color w:val="auto"/>
                <w:sz w:val="20"/>
                <w:szCs w:val="20"/>
                <w:lang w:bidi="es-ES"/>
              </w:rPr>
            </w:pP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8A6F7E" w:rsidRDefault="00E4653A" w:rsidP="00D15FC5">
            <w:pPr>
              <w:pStyle w:val="Cuerpodelboletn"/>
              <w:spacing w:before="120" w:after="120" w:line="312" w:lineRule="auto"/>
              <w:rPr>
                <w:rStyle w:val="Ttulo2Car"/>
                <w:b w:val="0"/>
                <w:color w:val="auto"/>
                <w:sz w:val="20"/>
                <w:szCs w:val="20"/>
                <w:lang w:bidi="es-ES"/>
              </w:rPr>
            </w:pPr>
            <w:r w:rsidRPr="008A6F7E">
              <w:rPr>
                <w:rStyle w:val="Ttulo2Car"/>
                <w:b w:val="0"/>
                <w:color w:val="auto"/>
                <w:sz w:val="20"/>
                <w:szCs w:val="20"/>
                <w:lang w:bidi="es-ES"/>
              </w:rPr>
              <w:t>No aplicable</w:t>
            </w:r>
            <w:r w:rsidR="00D15FC5" w:rsidRPr="008A6F7E">
              <w:rPr>
                <w:rStyle w:val="Ttulo2Car"/>
                <w:b w:val="0"/>
                <w:color w:val="auto"/>
                <w:sz w:val="20"/>
                <w:szCs w:val="20"/>
                <w:lang w:bidi="es-ES"/>
              </w:rPr>
              <w:t xml:space="preserve">. No hay desistimientos en la PCSP.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F9132B" w:rsidP="009609E9">
            <w:pPr>
              <w:pStyle w:val="Cuerpodelboletn"/>
              <w:spacing w:before="120" w:after="120" w:line="312" w:lineRule="auto"/>
              <w:rPr>
                <w:rStyle w:val="Ttulo2Car"/>
                <w:sz w:val="20"/>
                <w:szCs w:val="20"/>
                <w:lang w:bidi="es-ES"/>
              </w:rPr>
            </w:pPr>
            <w:r>
              <w:rPr>
                <w:rStyle w:val="Ttulo2Car"/>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8A6F7E" w:rsidRDefault="00C33A23" w:rsidP="009609E9">
            <w:pPr>
              <w:pStyle w:val="Cuerpodelboletn"/>
              <w:spacing w:before="120" w:after="120" w:line="312" w:lineRule="auto"/>
              <w:rPr>
                <w:rStyle w:val="Ttulo2Car"/>
                <w:b w:val="0"/>
                <w:color w:val="auto"/>
                <w:sz w:val="20"/>
                <w:szCs w:val="20"/>
                <w:lang w:bidi="es-ES"/>
              </w:rPr>
            </w:pP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283EE3" w:rsidRDefault="00F70402" w:rsidP="009609E9">
            <w:pPr>
              <w:pStyle w:val="Cuerpodelboletn"/>
              <w:spacing w:before="120" w:after="120" w:line="312" w:lineRule="auto"/>
              <w:rPr>
                <w:rStyle w:val="Ttulo2Car"/>
                <w:b w:val="0"/>
                <w:sz w:val="20"/>
                <w:szCs w:val="20"/>
                <w:lang w:bidi="es-ES"/>
              </w:rPr>
            </w:pPr>
            <w:r w:rsidRPr="00283EE3">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58789B" w:rsidRDefault="00D15FC5" w:rsidP="002C6FEA">
            <w:pPr>
              <w:pStyle w:val="Cuerpodelboletn"/>
              <w:spacing w:before="120" w:after="120" w:line="312" w:lineRule="auto"/>
              <w:rPr>
                <w:rStyle w:val="Ttulo2Car"/>
                <w:b w:val="0"/>
                <w:color w:val="FF0000"/>
                <w:sz w:val="20"/>
                <w:szCs w:val="20"/>
                <w:lang w:bidi="es-ES"/>
              </w:rPr>
            </w:pPr>
            <w:r w:rsidRPr="002C6FEA">
              <w:rPr>
                <w:rStyle w:val="Ttulo2Car"/>
                <w:b w:val="0"/>
                <w:color w:val="auto"/>
                <w:sz w:val="20"/>
                <w:szCs w:val="20"/>
                <w:lang w:bidi="es-ES"/>
              </w:rPr>
              <w:t>En su perfil del contratante en la PCSP</w:t>
            </w:r>
            <w:r w:rsidR="002C6FEA" w:rsidRPr="002C6FEA">
              <w:rPr>
                <w:rStyle w:val="Ttulo2Car"/>
                <w:b w:val="0"/>
                <w:color w:val="auto"/>
                <w:sz w:val="20"/>
                <w:szCs w:val="20"/>
                <w:lang w:bidi="es-ES"/>
              </w:rPr>
              <w:t>, en la pestaña “Documentos”</w:t>
            </w:r>
            <w:r w:rsidRPr="002C6FEA">
              <w:rPr>
                <w:rStyle w:val="Ttulo2Car"/>
                <w:b w:val="0"/>
                <w:color w:val="auto"/>
                <w:sz w:val="20"/>
                <w:szCs w:val="20"/>
                <w:lang w:bidi="es-ES"/>
              </w:rPr>
              <w:t xml:space="preserve">. </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58789B" w:rsidRDefault="0058789B" w:rsidP="0058789B">
            <w:pPr>
              <w:pStyle w:val="Cuerpodelboletn"/>
              <w:spacing w:before="120" w:after="120" w:line="312" w:lineRule="auto"/>
              <w:rPr>
                <w:rStyle w:val="Ttulo2Car"/>
                <w:b w:val="0"/>
                <w:color w:val="FF0000"/>
                <w:sz w:val="20"/>
                <w:szCs w:val="20"/>
                <w:lang w:bidi="es-ES"/>
              </w:rPr>
            </w:pPr>
            <w:r w:rsidRPr="0058789B">
              <w:rPr>
                <w:rStyle w:val="Ttulo2Car"/>
                <w:b w:val="0"/>
                <w:color w:val="auto"/>
                <w:sz w:val="20"/>
                <w:szCs w:val="20"/>
                <w:lang w:bidi="es-ES"/>
              </w:rPr>
              <w:t>Se acompaña una relación de conveni</w:t>
            </w:r>
            <w:r>
              <w:rPr>
                <w:rStyle w:val="Ttulo2Car"/>
                <w:b w:val="0"/>
                <w:color w:val="auto"/>
                <w:sz w:val="20"/>
                <w:szCs w:val="20"/>
                <w:lang w:bidi="es-ES"/>
              </w:rPr>
              <w:t>os</w:t>
            </w:r>
            <w:r w:rsidRPr="0058789B">
              <w:rPr>
                <w:rStyle w:val="Ttulo2Car"/>
                <w:b w:val="0"/>
                <w:color w:val="auto"/>
                <w:sz w:val="20"/>
                <w:szCs w:val="20"/>
                <w:lang w:bidi="es-ES"/>
              </w:rPr>
              <w:t xml:space="preserve"> del año 2019. Dado es</w:t>
            </w:r>
            <w:r>
              <w:rPr>
                <w:rStyle w:val="Ttulo2Car"/>
                <w:b w:val="0"/>
                <w:color w:val="auto"/>
                <w:sz w:val="20"/>
                <w:szCs w:val="20"/>
                <w:lang w:bidi="es-ES"/>
              </w:rPr>
              <w:t>te</w:t>
            </w:r>
            <w:r w:rsidRPr="0058789B">
              <w:rPr>
                <w:rStyle w:val="Ttulo2Car"/>
                <w:b w:val="0"/>
                <w:color w:val="auto"/>
                <w:sz w:val="20"/>
                <w:szCs w:val="20"/>
                <w:lang w:bidi="es-ES"/>
              </w:rPr>
              <w:t xml:space="preserve"> desfase tem</w:t>
            </w:r>
            <w:r>
              <w:rPr>
                <w:rStyle w:val="Ttulo2Car"/>
                <w:b w:val="0"/>
                <w:color w:val="auto"/>
                <w:sz w:val="20"/>
                <w:szCs w:val="20"/>
                <w:lang w:bidi="es-ES"/>
              </w:rPr>
              <w:t>p</w:t>
            </w:r>
            <w:r w:rsidRPr="0058789B">
              <w:rPr>
                <w:rStyle w:val="Ttulo2Car"/>
                <w:b w:val="0"/>
                <w:color w:val="auto"/>
                <w:sz w:val="20"/>
                <w:szCs w:val="20"/>
                <w:lang w:bidi="es-ES"/>
              </w:rPr>
              <w:t>oral, no ha sido posible ten</w:t>
            </w:r>
            <w:r>
              <w:rPr>
                <w:rStyle w:val="Ttulo2Car"/>
                <w:b w:val="0"/>
                <w:color w:val="auto"/>
                <w:sz w:val="20"/>
                <w:szCs w:val="20"/>
                <w:lang w:bidi="es-ES"/>
              </w:rPr>
              <w:t>e</w:t>
            </w:r>
            <w:r w:rsidRPr="0058789B">
              <w:rPr>
                <w:rStyle w:val="Ttulo2Car"/>
                <w:b w:val="0"/>
                <w:color w:val="auto"/>
                <w:sz w:val="20"/>
                <w:szCs w:val="20"/>
                <w:lang w:bidi="es-ES"/>
              </w:rPr>
              <w:t>r en cu</w:t>
            </w:r>
            <w:r>
              <w:rPr>
                <w:rStyle w:val="Ttulo2Car"/>
                <w:b w:val="0"/>
                <w:color w:val="auto"/>
                <w:sz w:val="20"/>
                <w:szCs w:val="20"/>
                <w:lang w:bidi="es-ES"/>
              </w:rPr>
              <w:t>e</w:t>
            </w:r>
            <w:r w:rsidRPr="0058789B">
              <w:rPr>
                <w:rStyle w:val="Ttulo2Car"/>
                <w:b w:val="0"/>
                <w:color w:val="auto"/>
                <w:sz w:val="20"/>
                <w:szCs w:val="20"/>
                <w:lang w:bidi="es-ES"/>
              </w:rPr>
              <w:t>nta esta información</w:t>
            </w:r>
            <w:r w:rsidR="002C6FEA">
              <w:rPr>
                <w:rStyle w:val="Ttulo2Car"/>
                <w:b w:val="0"/>
                <w:color w:val="auto"/>
                <w:sz w:val="20"/>
                <w:szCs w:val="20"/>
                <w:lang w:bidi="es-ES"/>
              </w:rPr>
              <w:t>.</w:t>
            </w:r>
            <w:r w:rsidRPr="0058789B">
              <w:rPr>
                <w:rStyle w:val="Ttulo2Car"/>
                <w:b w:val="0"/>
                <w:color w:val="auto"/>
                <w:sz w:val="20"/>
                <w:szCs w:val="20"/>
                <w:lang w:bidi="es-ES"/>
              </w:rPr>
              <w:t xml:space="preserve">  </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AC3740">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 xml:space="preserve">Encomiendas </w:t>
            </w:r>
            <w:r w:rsidR="00AC3740">
              <w:rPr>
                <w:rStyle w:val="Ttulo2Car"/>
                <w:color w:val="FFFFFF" w:themeColor="background1"/>
                <w:sz w:val="20"/>
                <w:szCs w:val="20"/>
                <w:lang w:bidi="es-ES"/>
              </w:rPr>
              <w:t xml:space="preserve">de gestión </w:t>
            </w:r>
            <w:r w:rsidR="00475FB2">
              <w:rPr>
                <w:rStyle w:val="Ttulo2Car"/>
                <w:color w:val="FFFFFF" w:themeColor="background1"/>
                <w:sz w:val="20"/>
                <w:szCs w:val="20"/>
                <w:lang w:bidi="es-ES"/>
              </w:rPr>
              <w:t xml:space="preserve">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002445">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002445">
              <w:rPr>
                <w:rStyle w:val="Ttulo2Car"/>
                <w:b w:val="0"/>
                <w:color w:val="auto"/>
                <w:sz w:val="20"/>
                <w:szCs w:val="20"/>
                <w:lang w:bidi="es-ES"/>
              </w:rPr>
              <w:t>de gestión</w:t>
            </w:r>
            <w:r w:rsidR="00475FB2">
              <w:rPr>
                <w:rStyle w:val="Ttulo2Car"/>
                <w:b w:val="0"/>
                <w:color w:val="auto"/>
                <w:sz w:val="20"/>
                <w:szCs w:val="20"/>
                <w:lang w:bidi="es-ES"/>
              </w:rPr>
              <w:t xml:space="preserve"> y encargos a medios propios</w:t>
            </w:r>
          </w:p>
        </w:tc>
        <w:tc>
          <w:tcPr>
            <w:tcW w:w="567" w:type="dxa"/>
            <w:tcBorders>
              <w:top w:val="single" w:sz="4" w:space="0" w:color="00642D"/>
              <w:left w:val="single" w:sz="4" w:space="0" w:color="00642D"/>
              <w:bottom w:val="single" w:sz="4" w:space="0" w:color="00642D"/>
              <w:right w:val="single" w:sz="4" w:space="0" w:color="00642D"/>
            </w:tcBorders>
          </w:tcPr>
          <w:p w:rsidR="009609E9" w:rsidRPr="00283EE3"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58789B" w:rsidRDefault="00475FB2" w:rsidP="002C6FEA">
            <w:pPr>
              <w:pStyle w:val="Cuerpodelboletn"/>
              <w:spacing w:before="120" w:after="120" w:line="312" w:lineRule="auto"/>
              <w:rPr>
                <w:rStyle w:val="Ttulo2Car"/>
                <w:b w:val="0"/>
                <w:color w:val="FF0000"/>
                <w:sz w:val="20"/>
                <w:szCs w:val="20"/>
                <w:lang w:bidi="es-ES"/>
              </w:rPr>
            </w:pPr>
            <w:r w:rsidRPr="00696683">
              <w:rPr>
                <w:rStyle w:val="Ttulo2Car"/>
                <w:rFonts w:cs="Arial"/>
                <w:b w:val="0"/>
                <w:color w:val="auto"/>
                <w:sz w:val="20"/>
                <w:szCs w:val="20"/>
                <w:lang w:bidi="es-ES"/>
              </w:rPr>
              <w:t>No se ha localizado información</w:t>
            </w:r>
            <w:r>
              <w:rPr>
                <w:rStyle w:val="Ttulo2Car"/>
                <w:rFonts w:cs="Arial"/>
                <w:b w:val="0"/>
                <w:color w:val="auto"/>
                <w:sz w:val="20"/>
                <w:szCs w:val="20"/>
                <w:lang w:bidi="es-ES"/>
              </w:rPr>
              <w:t xml:space="preserve"> sobre encomiendas de gestión. (Y en su perfil</w:t>
            </w:r>
            <w:r w:rsidRPr="00696683">
              <w:rPr>
                <w:rStyle w:val="Ttulo2Car"/>
                <w:rFonts w:cs="Arial"/>
                <w:b w:val="0"/>
                <w:color w:val="auto"/>
                <w:sz w:val="20"/>
                <w:szCs w:val="20"/>
                <w:lang w:bidi="es-ES"/>
              </w:rPr>
              <w:t xml:space="preserve"> del </w:t>
            </w:r>
            <w:r>
              <w:rPr>
                <w:rStyle w:val="Ttulo2Car"/>
                <w:rFonts w:cs="Arial"/>
                <w:b w:val="0"/>
                <w:color w:val="auto"/>
                <w:sz w:val="20"/>
                <w:szCs w:val="20"/>
                <w:lang w:bidi="es-ES"/>
              </w:rPr>
              <w:t>c</w:t>
            </w:r>
            <w:r w:rsidRPr="00696683">
              <w:rPr>
                <w:rStyle w:val="Ttulo2Car"/>
                <w:rFonts w:cs="Arial"/>
                <w:b w:val="0"/>
                <w:color w:val="auto"/>
                <w:sz w:val="20"/>
                <w:szCs w:val="20"/>
                <w:lang w:bidi="es-ES"/>
              </w:rPr>
              <w:t xml:space="preserve">ontratante no </w:t>
            </w:r>
            <w:r>
              <w:rPr>
                <w:rStyle w:val="Ttulo2Car"/>
                <w:rFonts w:cs="Arial"/>
                <w:b w:val="0"/>
                <w:color w:val="auto"/>
                <w:sz w:val="20"/>
                <w:szCs w:val="20"/>
                <w:lang w:bidi="es-ES"/>
              </w:rPr>
              <w:t>existen encargos a medios propios)</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283EE3"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58789B" w:rsidRDefault="00AC3740" w:rsidP="009609E9">
            <w:pPr>
              <w:pStyle w:val="Cuerpodelboletn"/>
              <w:spacing w:before="120" w:after="120" w:line="312" w:lineRule="auto"/>
              <w:rPr>
                <w:rStyle w:val="Ttulo2Car"/>
                <w:color w:val="FF0000"/>
                <w:sz w:val="20"/>
                <w:szCs w:val="20"/>
                <w:lang w:bidi="es-ES"/>
              </w:rPr>
            </w:pPr>
            <w:r w:rsidRPr="008A6F7E">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283EE3" w:rsidP="009609E9">
            <w:pPr>
              <w:pStyle w:val="Cuerpodelboletn"/>
              <w:spacing w:before="120" w:after="120" w:line="312" w:lineRule="auto"/>
              <w:rPr>
                <w:rStyle w:val="Ttulo2Car"/>
                <w:sz w:val="20"/>
                <w:szCs w:val="20"/>
                <w:lang w:bidi="es-ES"/>
              </w:rPr>
            </w:pPr>
            <w:r w:rsidRPr="002C6FEA">
              <w:rPr>
                <w:rStyle w:val="Ttulo2Car"/>
                <w:b w:val="0"/>
                <w:color w:val="auto"/>
                <w:sz w:val="20"/>
                <w:szCs w:val="20"/>
                <w:lang w:bidi="es-ES"/>
              </w:rPr>
              <w:t>No se ha localizado información</w:t>
            </w:r>
          </w:p>
        </w:tc>
      </w:tr>
      <w:tr w:rsidR="00F47C3B" w:rsidRPr="00CB5511"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A135FB" w:rsidP="009609E9">
            <w:pPr>
              <w:pStyle w:val="Cuerpodelboletn"/>
              <w:spacing w:before="120" w:after="120" w:line="312" w:lineRule="auto"/>
              <w:rPr>
                <w:rStyle w:val="Ttulo2Car"/>
                <w:sz w:val="20"/>
                <w:szCs w:val="20"/>
                <w:lang w:bidi="es-ES"/>
              </w:rPr>
            </w:pPr>
            <w:r w:rsidRPr="00A135FB">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283EE3" w:rsidP="009609E9">
            <w:pPr>
              <w:pStyle w:val="Cuerpodelboletn"/>
              <w:spacing w:before="120" w:after="120" w:line="312" w:lineRule="auto"/>
              <w:rPr>
                <w:rStyle w:val="Ttulo2Car"/>
                <w:sz w:val="20"/>
                <w:szCs w:val="20"/>
                <w:lang w:bidi="es-ES"/>
              </w:rPr>
            </w:pPr>
            <w:r w:rsidRPr="00283EE3">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6B161C" w:rsidRDefault="00283EE3" w:rsidP="0058789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Año </w:t>
            </w:r>
            <w:r w:rsidR="00261738" w:rsidRPr="006B161C">
              <w:rPr>
                <w:rStyle w:val="Ttulo2Car"/>
                <w:b w:val="0"/>
                <w:color w:val="auto"/>
                <w:sz w:val="20"/>
                <w:szCs w:val="20"/>
                <w:lang w:bidi="es-ES"/>
              </w:rPr>
              <w:t>2019</w:t>
            </w:r>
            <w:r>
              <w:rPr>
                <w:rStyle w:val="Ttulo2Car"/>
                <w:b w:val="0"/>
                <w:color w:val="auto"/>
                <w:sz w:val="20"/>
                <w:szCs w:val="20"/>
                <w:lang w:bidi="es-ES"/>
              </w:rPr>
              <w:t xml:space="preserve"> (últimas)</w:t>
            </w:r>
            <w:r w:rsidR="00261738" w:rsidRPr="006B161C">
              <w:rPr>
                <w:rStyle w:val="Ttulo2Car"/>
                <w:b w:val="0"/>
                <w:color w:val="auto"/>
                <w:sz w:val="20"/>
                <w:szCs w:val="20"/>
                <w:lang w:bidi="es-ES"/>
              </w:rPr>
              <w:t xml:space="preserve">. </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6B161C" w:rsidRDefault="00D246F3" w:rsidP="0058789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B54E0D" w:rsidRDefault="00283EE3" w:rsidP="00FB38FA">
            <w:pPr>
              <w:pStyle w:val="Ttulo2"/>
              <w:spacing w:before="120" w:after="120" w:line="312" w:lineRule="auto"/>
              <w:outlineLvl w:val="1"/>
              <w:rPr>
                <w:rStyle w:val="Ttulo2Car"/>
                <w:b/>
                <w:color w:val="auto"/>
                <w:sz w:val="20"/>
                <w:szCs w:val="20"/>
                <w:lang w:bidi="es-ES"/>
              </w:rPr>
            </w:pPr>
            <w:r w:rsidRPr="00B54E0D">
              <w:rPr>
                <w:rStyle w:val="Ttulo2Car"/>
                <w:bCs/>
                <w:color w:val="auto"/>
                <w:sz w:val="20"/>
                <w:szCs w:val="20"/>
                <w:lang w:bidi="es-ES"/>
              </w:rPr>
              <w:t>No se ha localizado información</w:t>
            </w:r>
            <w:r w:rsidR="00A135FB" w:rsidRPr="00B54E0D">
              <w:rPr>
                <w:rStyle w:val="Ttulo2Car"/>
                <w:bCs/>
                <w:color w:val="auto"/>
                <w:sz w:val="20"/>
                <w:szCs w:val="20"/>
                <w:lang w:bidi="es-ES"/>
              </w:rPr>
              <w:t xml:space="preserve">.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3E0716">
              <w:rPr>
                <w:rStyle w:val="Ttulo2Car"/>
                <w:b w:val="0"/>
                <w:color w:val="auto"/>
                <w:sz w:val="20"/>
                <w:szCs w:val="20"/>
                <w:lang w:bidi="es-ES"/>
              </w:rPr>
              <w:t xml:space="preserve">y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B54E0D" w:rsidRDefault="00283EE3" w:rsidP="009609E9">
            <w:pPr>
              <w:pStyle w:val="Cuerpodelboletn"/>
              <w:spacing w:before="120" w:after="120" w:line="312" w:lineRule="auto"/>
              <w:rPr>
                <w:rStyle w:val="Ttulo2Car"/>
                <w:color w:val="auto"/>
                <w:sz w:val="20"/>
                <w:szCs w:val="20"/>
                <w:lang w:bidi="es-ES"/>
              </w:rPr>
            </w:pPr>
            <w:r w:rsidRPr="00B54E0D">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54E0D">
              <w:rPr>
                <w:rStyle w:val="Ttulo2Car"/>
                <w:b w:val="0"/>
                <w:color w:val="auto"/>
                <w:sz w:val="20"/>
                <w:szCs w:val="20"/>
                <w:lang w:bidi="es-ES"/>
              </w:rPr>
              <w:t>Resoluciones de autorización o reconocimiento de compatibilidad que afecten a los empleado</w:t>
            </w:r>
            <w:r w:rsidRPr="00BD4582">
              <w:rPr>
                <w:rStyle w:val="Ttulo2Car"/>
                <w:b w:val="0"/>
                <w:color w:val="auto"/>
                <w:sz w:val="20"/>
                <w:szCs w:val="20"/>
                <w:lang w:bidi="es-ES"/>
              </w:rPr>
              <w:t>s.</w:t>
            </w:r>
          </w:p>
        </w:tc>
        <w:tc>
          <w:tcPr>
            <w:tcW w:w="567" w:type="dxa"/>
            <w:tcBorders>
              <w:top w:val="single" w:sz="4" w:space="0" w:color="00642D"/>
              <w:left w:val="single" w:sz="4" w:space="0" w:color="00642D"/>
              <w:bottom w:val="single" w:sz="4" w:space="0" w:color="00642D"/>
              <w:right w:val="single" w:sz="4" w:space="0" w:color="00642D"/>
            </w:tcBorders>
          </w:tcPr>
          <w:p w:rsidR="00BD4582" w:rsidRPr="00A135FB" w:rsidRDefault="00BD4582" w:rsidP="009609E9">
            <w:pPr>
              <w:pStyle w:val="Cuerpodelboletn"/>
              <w:spacing w:before="120" w:after="120" w:line="312" w:lineRule="auto"/>
              <w:rPr>
                <w:rStyle w:val="Ttulo2Car"/>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B54E0D" w:rsidRDefault="00FB38FA" w:rsidP="009609E9">
            <w:pPr>
              <w:pStyle w:val="Cuerpodelboletn"/>
              <w:spacing w:before="120" w:after="120" w:line="312" w:lineRule="auto"/>
              <w:rPr>
                <w:rStyle w:val="Ttulo2Car"/>
                <w:color w:val="auto"/>
                <w:sz w:val="20"/>
                <w:szCs w:val="20"/>
                <w:lang w:bidi="es-ES"/>
              </w:rPr>
            </w:pPr>
            <w:r w:rsidRPr="00B54E0D">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B54E0D" w:rsidRDefault="00283EE3" w:rsidP="009609E9">
            <w:pPr>
              <w:pStyle w:val="Cuerpodelboletn"/>
              <w:spacing w:before="120" w:after="120" w:line="312" w:lineRule="auto"/>
              <w:rPr>
                <w:rStyle w:val="Ttulo2Car"/>
                <w:color w:val="auto"/>
                <w:sz w:val="20"/>
                <w:szCs w:val="20"/>
                <w:lang w:bidi="es-ES"/>
              </w:rPr>
            </w:pPr>
            <w:r w:rsidRPr="00B54E0D">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B54E0D" w:rsidRDefault="00283EE3" w:rsidP="009609E9">
            <w:pPr>
              <w:pStyle w:val="Cuerpodelboletn"/>
              <w:spacing w:before="120" w:after="120" w:line="312" w:lineRule="auto"/>
              <w:rPr>
                <w:rStyle w:val="Ttulo2Car"/>
                <w:color w:val="auto"/>
                <w:sz w:val="20"/>
                <w:szCs w:val="20"/>
                <w:lang w:bidi="es-ES"/>
              </w:rPr>
            </w:pPr>
            <w:r w:rsidRPr="00B54E0D">
              <w:rPr>
                <w:rStyle w:val="Ttulo2Car"/>
                <w:b w:val="0"/>
                <w:color w:val="auto"/>
                <w:sz w:val="20"/>
                <w:szCs w:val="20"/>
                <w:lang w:bidi="es-ES"/>
              </w:rPr>
              <w:t>No se ha localizado información</w:t>
            </w:r>
          </w:p>
        </w:tc>
      </w:tr>
    </w:tbl>
    <w:p w:rsidR="009C2A5A" w:rsidRDefault="009C2A5A" w:rsidP="00C33A23">
      <w:pPr>
        <w:pStyle w:val="Cuerpodelboletn"/>
        <w:spacing w:before="120" w:after="120" w:line="312" w:lineRule="auto"/>
        <w:ind w:left="360"/>
        <w:rPr>
          <w:rStyle w:val="Ttulo2Car"/>
          <w:color w:val="00642D"/>
          <w:lang w:bidi="es-ES"/>
        </w:rPr>
      </w:pPr>
    </w:p>
    <w:p w:rsidR="00B54E0D" w:rsidRDefault="00B54E0D">
      <w:pPr>
        <w:rPr>
          <w:rStyle w:val="Ttulo2Car"/>
          <w:color w:val="00642D"/>
          <w:lang w:bidi="es-ES"/>
        </w:rPr>
      </w:pPr>
      <w:r>
        <w:rPr>
          <w:rStyle w:val="Ttulo2Car"/>
          <w:color w:val="00642D"/>
          <w:lang w:bidi="es-ES"/>
        </w:rPr>
        <w:br w:type="page"/>
      </w:r>
    </w:p>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046272A" wp14:editId="6E593DA9">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9132B" w:rsidRDefault="00F9132B" w:rsidP="00BD4582">
                            <w:pPr>
                              <w:rPr>
                                <w:b/>
                                <w:color w:val="00642D"/>
                              </w:rPr>
                            </w:pPr>
                            <w:r w:rsidRPr="00BD4582">
                              <w:rPr>
                                <w:b/>
                                <w:color w:val="00642D"/>
                              </w:rPr>
                              <w:t>Contenidos</w:t>
                            </w:r>
                          </w:p>
                          <w:p w:rsidR="00F9132B" w:rsidRPr="00352F8C" w:rsidRDefault="00F9132B" w:rsidP="009C2A5A">
                            <w:pPr>
                              <w:jc w:val="both"/>
                              <w:rPr>
                                <w:sz w:val="20"/>
                                <w:szCs w:val="20"/>
                              </w:rPr>
                            </w:pPr>
                            <w:r w:rsidRPr="00352F8C">
                              <w:rPr>
                                <w:sz w:val="20"/>
                                <w:szCs w:val="20"/>
                              </w:rPr>
                              <w:t>La información publicada no contempla la totalidad de los contenidos obligatorios establecidos en el artículo 8 de la LTAIBG.</w:t>
                            </w:r>
                          </w:p>
                          <w:p w:rsidR="00F9132B" w:rsidRDefault="00F9132B" w:rsidP="00283EE3">
                            <w:pPr>
                              <w:pStyle w:val="Prrafodelista"/>
                              <w:numPr>
                                <w:ilvl w:val="0"/>
                                <w:numId w:val="8"/>
                              </w:numPr>
                              <w:jc w:val="both"/>
                              <w:rPr>
                                <w:sz w:val="20"/>
                                <w:szCs w:val="20"/>
                              </w:rPr>
                            </w:pPr>
                            <w:r>
                              <w:rPr>
                                <w:sz w:val="20"/>
                                <w:szCs w:val="20"/>
                              </w:rPr>
                              <w:t>No se ha localizado información actualizada sobre convenios</w:t>
                            </w:r>
                            <w:r w:rsidRPr="00506A51">
                              <w:rPr>
                                <w:sz w:val="20"/>
                                <w:szCs w:val="20"/>
                              </w:rPr>
                              <w:t xml:space="preserve">. </w:t>
                            </w:r>
                          </w:p>
                          <w:p w:rsidR="00F9132B" w:rsidRDefault="00F9132B" w:rsidP="00283EE3">
                            <w:pPr>
                              <w:pStyle w:val="Prrafodelista"/>
                              <w:numPr>
                                <w:ilvl w:val="0"/>
                                <w:numId w:val="8"/>
                              </w:numPr>
                              <w:jc w:val="both"/>
                              <w:rPr>
                                <w:sz w:val="20"/>
                                <w:szCs w:val="20"/>
                              </w:rPr>
                            </w:pPr>
                            <w:r>
                              <w:rPr>
                                <w:sz w:val="20"/>
                                <w:szCs w:val="20"/>
                              </w:rPr>
                              <w:t>No se ha localizado información sobre encomiendas de gestión.</w:t>
                            </w:r>
                          </w:p>
                          <w:p w:rsidR="00F9132B" w:rsidRDefault="00F9132B" w:rsidP="00283EE3">
                            <w:pPr>
                              <w:pStyle w:val="Prrafodelista"/>
                              <w:numPr>
                                <w:ilvl w:val="0"/>
                                <w:numId w:val="8"/>
                              </w:numPr>
                              <w:jc w:val="both"/>
                              <w:rPr>
                                <w:sz w:val="20"/>
                                <w:szCs w:val="20"/>
                              </w:rPr>
                            </w:pPr>
                            <w:r>
                              <w:rPr>
                                <w:sz w:val="20"/>
                                <w:szCs w:val="20"/>
                              </w:rPr>
                              <w:t xml:space="preserve">No se ha localizado información sobre subvenciones y ayudas públicas </w:t>
                            </w:r>
                          </w:p>
                          <w:p w:rsidR="00F9132B" w:rsidRDefault="00F9132B" w:rsidP="00283EE3">
                            <w:pPr>
                              <w:pStyle w:val="Prrafodelista"/>
                              <w:numPr>
                                <w:ilvl w:val="0"/>
                                <w:numId w:val="8"/>
                              </w:numPr>
                              <w:jc w:val="both"/>
                              <w:rPr>
                                <w:sz w:val="20"/>
                                <w:szCs w:val="20"/>
                              </w:rPr>
                            </w:pPr>
                            <w:r w:rsidRPr="00D246F3">
                              <w:rPr>
                                <w:sz w:val="20"/>
                                <w:szCs w:val="20"/>
                              </w:rPr>
                              <w:t xml:space="preserve">No se </w:t>
                            </w:r>
                            <w:r>
                              <w:rPr>
                                <w:sz w:val="20"/>
                                <w:szCs w:val="20"/>
                              </w:rPr>
                              <w:t xml:space="preserve">ha localizado información sobre </w:t>
                            </w:r>
                            <w:r>
                              <w:rPr>
                                <w:rStyle w:val="Ttulo2Car"/>
                                <w:b w:val="0"/>
                                <w:color w:val="auto"/>
                                <w:sz w:val="20"/>
                                <w:szCs w:val="20"/>
                                <w:lang w:bidi="es-ES"/>
                              </w:rPr>
                              <w:t>Informes de auditoría de cuentas y de fiscalización por órganos de control externo</w:t>
                            </w:r>
                            <w:r>
                              <w:rPr>
                                <w:sz w:val="20"/>
                                <w:szCs w:val="20"/>
                              </w:rPr>
                              <w:t>.</w:t>
                            </w:r>
                            <w:r w:rsidRPr="00D246F3">
                              <w:rPr>
                                <w:sz w:val="20"/>
                                <w:szCs w:val="20"/>
                              </w:rPr>
                              <w:t xml:space="preserve"> </w:t>
                            </w:r>
                          </w:p>
                          <w:p w:rsidR="00F9132B" w:rsidRDefault="00F9132B" w:rsidP="00283EE3">
                            <w:pPr>
                              <w:pStyle w:val="Prrafodelista"/>
                              <w:numPr>
                                <w:ilvl w:val="0"/>
                                <w:numId w:val="8"/>
                              </w:numPr>
                              <w:jc w:val="both"/>
                              <w:rPr>
                                <w:sz w:val="20"/>
                                <w:szCs w:val="20"/>
                              </w:rPr>
                            </w:pPr>
                            <w:r>
                              <w:rPr>
                                <w:sz w:val="20"/>
                                <w:szCs w:val="20"/>
                              </w:rPr>
                              <w:t>No se ha localizado información sobre las retribuciones percibidas por los altos cargos y máximos responsables.</w:t>
                            </w:r>
                          </w:p>
                          <w:p w:rsidR="00F9132B" w:rsidRDefault="00F9132B" w:rsidP="00283EE3">
                            <w:pPr>
                              <w:pStyle w:val="Prrafodelista"/>
                              <w:numPr>
                                <w:ilvl w:val="0"/>
                                <w:numId w:val="8"/>
                              </w:numPr>
                              <w:jc w:val="both"/>
                              <w:rPr>
                                <w:sz w:val="20"/>
                                <w:szCs w:val="20"/>
                              </w:rPr>
                            </w:pPr>
                            <w:r>
                              <w:rPr>
                                <w:sz w:val="20"/>
                                <w:szCs w:val="20"/>
                              </w:rPr>
                              <w:t>No se ha localizado información sobre las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y máximos responsables</w:t>
                            </w:r>
                            <w:r w:rsidRPr="00085262">
                              <w:rPr>
                                <w:sz w:val="20"/>
                                <w:szCs w:val="20"/>
                              </w:rPr>
                              <w:t xml:space="preserve"> con ocasión del abandono del cargo</w:t>
                            </w:r>
                          </w:p>
                          <w:p w:rsidR="00F9132B" w:rsidRDefault="00F9132B" w:rsidP="00283EE3">
                            <w:pPr>
                              <w:pStyle w:val="Prrafodelista"/>
                              <w:numPr>
                                <w:ilvl w:val="0"/>
                                <w:numId w:val="8"/>
                              </w:numPr>
                              <w:jc w:val="both"/>
                              <w:rPr>
                                <w:sz w:val="20"/>
                                <w:szCs w:val="20"/>
                              </w:rPr>
                            </w:pPr>
                            <w:r>
                              <w:rPr>
                                <w:sz w:val="20"/>
                                <w:szCs w:val="20"/>
                              </w:rPr>
                              <w:t>No se ha localizado información sobre</w:t>
                            </w:r>
                            <w:r w:rsidRPr="00B54E0D">
                              <w:rPr>
                                <w:rStyle w:val="Ttulo2Car"/>
                                <w:b w:val="0"/>
                                <w:color w:val="auto"/>
                                <w:sz w:val="20"/>
                                <w:szCs w:val="20"/>
                                <w:lang w:bidi="es-ES"/>
                              </w:rPr>
                              <w:t xml:space="preserve"> </w:t>
                            </w:r>
                            <w:r>
                              <w:rPr>
                                <w:rStyle w:val="Ttulo2Car"/>
                                <w:b w:val="0"/>
                                <w:color w:val="auto"/>
                                <w:sz w:val="20"/>
                                <w:szCs w:val="20"/>
                                <w:lang w:bidi="es-ES"/>
                              </w:rPr>
                              <w:t>r</w:t>
                            </w:r>
                            <w:r w:rsidRPr="00B54E0D">
                              <w:rPr>
                                <w:rStyle w:val="Ttulo2Car"/>
                                <w:b w:val="0"/>
                                <w:color w:val="auto"/>
                                <w:sz w:val="20"/>
                                <w:szCs w:val="20"/>
                                <w:lang w:bidi="es-ES"/>
                              </w:rPr>
                              <w:t>esoluciones de autorización o reconocimiento de compatibi</w:t>
                            </w:r>
                            <w:r>
                              <w:rPr>
                                <w:rStyle w:val="Ttulo2Car"/>
                                <w:b w:val="0"/>
                                <w:color w:val="auto"/>
                                <w:sz w:val="20"/>
                                <w:szCs w:val="20"/>
                                <w:lang w:bidi="es-ES"/>
                              </w:rPr>
                              <w:t>lidad de sus empleados públicos.</w:t>
                            </w:r>
                          </w:p>
                          <w:p w:rsidR="00F9132B" w:rsidRDefault="00F9132B" w:rsidP="00283EE3">
                            <w:pPr>
                              <w:pStyle w:val="Prrafodelista"/>
                              <w:numPr>
                                <w:ilvl w:val="0"/>
                                <w:numId w:val="8"/>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F9132B" w:rsidRDefault="00F9132B" w:rsidP="00283EE3">
                            <w:pPr>
                              <w:pStyle w:val="Prrafodelista"/>
                              <w:numPr>
                                <w:ilvl w:val="0"/>
                                <w:numId w:val="8"/>
                              </w:numPr>
                              <w:jc w:val="both"/>
                              <w:rPr>
                                <w:sz w:val="20"/>
                                <w:szCs w:val="20"/>
                              </w:rPr>
                            </w:pPr>
                            <w:r>
                              <w:rPr>
                                <w:sz w:val="20"/>
                                <w:szCs w:val="20"/>
                              </w:rPr>
                              <w:t>No se ofrece i</w:t>
                            </w:r>
                            <w:r w:rsidRPr="00BD4582">
                              <w:rPr>
                                <w:rStyle w:val="Ttulo2Car"/>
                                <w:b w:val="0"/>
                                <w:color w:val="auto"/>
                                <w:sz w:val="20"/>
                                <w:szCs w:val="20"/>
                                <w:lang w:bidi="es-ES"/>
                              </w:rPr>
                              <w:t xml:space="preserve">nformación estadística </w:t>
                            </w:r>
                            <w:r>
                              <w:rPr>
                                <w:rStyle w:val="Ttulo2Car"/>
                                <w:b w:val="0"/>
                                <w:color w:val="auto"/>
                                <w:sz w:val="20"/>
                                <w:szCs w:val="20"/>
                                <w:lang w:bidi="es-ES"/>
                              </w:rPr>
                              <w:t xml:space="preserve">sobre el </w:t>
                            </w:r>
                            <w:r w:rsidRPr="00BD4582">
                              <w:rPr>
                                <w:rStyle w:val="Ttulo2Car"/>
                                <w:b w:val="0"/>
                                <w:color w:val="auto"/>
                                <w:sz w:val="20"/>
                                <w:szCs w:val="20"/>
                                <w:lang w:bidi="es-ES"/>
                              </w:rPr>
                              <w:t>grado de cumplimiento y calidad de los servicios públicos de su competencia</w:t>
                            </w:r>
                            <w:r>
                              <w:rPr>
                                <w:rStyle w:val="Ttulo2Car"/>
                                <w:b w:val="0"/>
                                <w:color w:val="auto"/>
                                <w:sz w:val="20"/>
                                <w:szCs w:val="20"/>
                                <w:lang w:bidi="es-E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F9132B" w:rsidRDefault="00F9132B" w:rsidP="00BD4582">
                      <w:pPr>
                        <w:rPr>
                          <w:b/>
                          <w:color w:val="00642D"/>
                        </w:rPr>
                      </w:pPr>
                      <w:r w:rsidRPr="00BD4582">
                        <w:rPr>
                          <w:b/>
                          <w:color w:val="00642D"/>
                        </w:rPr>
                        <w:t>Contenidos</w:t>
                      </w:r>
                    </w:p>
                    <w:p w:rsidR="00F9132B" w:rsidRPr="00352F8C" w:rsidRDefault="00F9132B" w:rsidP="009C2A5A">
                      <w:pPr>
                        <w:jc w:val="both"/>
                        <w:rPr>
                          <w:sz w:val="20"/>
                          <w:szCs w:val="20"/>
                        </w:rPr>
                      </w:pPr>
                      <w:r w:rsidRPr="00352F8C">
                        <w:rPr>
                          <w:sz w:val="20"/>
                          <w:szCs w:val="20"/>
                        </w:rPr>
                        <w:t>La información publicada no contempla la totalidad de los contenidos obligatorios establecidos en el artículo 8 de la LTAIBG.</w:t>
                      </w:r>
                    </w:p>
                    <w:p w:rsidR="00F9132B" w:rsidRDefault="00F9132B" w:rsidP="00283EE3">
                      <w:pPr>
                        <w:pStyle w:val="Prrafodelista"/>
                        <w:numPr>
                          <w:ilvl w:val="0"/>
                          <w:numId w:val="8"/>
                        </w:numPr>
                        <w:jc w:val="both"/>
                        <w:rPr>
                          <w:sz w:val="20"/>
                          <w:szCs w:val="20"/>
                        </w:rPr>
                      </w:pPr>
                      <w:r>
                        <w:rPr>
                          <w:sz w:val="20"/>
                          <w:szCs w:val="20"/>
                        </w:rPr>
                        <w:t>No se ha localizado información actualizada sobre convenios</w:t>
                      </w:r>
                      <w:r w:rsidRPr="00506A51">
                        <w:rPr>
                          <w:sz w:val="20"/>
                          <w:szCs w:val="20"/>
                        </w:rPr>
                        <w:t xml:space="preserve">. </w:t>
                      </w:r>
                    </w:p>
                    <w:p w:rsidR="00F9132B" w:rsidRDefault="00F9132B" w:rsidP="00283EE3">
                      <w:pPr>
                        <w:pStyle w:val="Prrafodelista"/>
                        <w:numPr>
                          <w:ilvl w:val="0"/>
                          <w:numId w:val="8"/>
                        </w:numPr>
                        <w:jc w:val="both"/>
                        <w:rPr>
                          <w:sz w:val="20"/>
                          <w:szCs w:val="20"/>
                        </w:rPr>
                      </w:pPr>
                      <w:r>
                        <w:rPr>
                          <w:sz w:val="20"/>
                          <w:szCs w:val="20"/>
                        </w:rPr>
                        <w:t>No se ha localizado información sobre encomiendas de gestión.</w:t>
                      </w:r>
                    </w:p>
                    <w:p w:rsidR="00F9132B" w:rsidRDefault="00F9132B" w:rsidP="00283EE3">
                      <w:pPr>
                        <w:pStyle w:val="Prrafodelista"/>
                        <w:numPr>
                          <w:ilvl w:val="0"/>
                          <w:numId w:val="8"/>
                        </w:numPr>
                        <w:jc w:val="both"/>
                        <w:rPr>
                          <w:sz w:val="20"/>
                          <w:szCs w:val="20"/>
                        </w:rPr>
                      </w:pPr>
                      <w:r>
                        <w:rPr>
                          <w:sz w:val="20"/>
                          <w:szCs w:val="20"/>
                        </w:rPr>
                        <w:t xml:space="preserve">No se ha localizado información sobre subvenciones y ayudas públicas </w:t>
                      </w:r>
                    </w:p>
                    <w:p w:rsidR="00F9132B" w:rsidRDefault="00F9132B" w:rsidP="00283EE3">
                      <w:pPr>
                        <w:pStyle w:val="Prrafodelista"/>
                        <w:numPr>
                          <w:ilvl w:val="0"/>
                          <w:numId w:val="8"/>
                        </w:numPr>
                        <w:jc w:val="both"/>
                        <w:rPr>
                          <w:sz w:val="20"/>
                          <w:szCs w:val="20"/>
                        </w:rPr>
                      </w:pPr>
                      <w:r w:rsidRPr="00D246F3">
                        <w:rPr>
                          <w:sz w:val="20"/>
                          <w:szCs w:val="20"/>
                        </w:rPr>
                        <w:t xml:space="preserve">No se </w:t>
                      </w:r>
                      <w:r>
                        <w:rPr>
                          <w:sz w:val="20"/>
                          <w:szCs w:val="20"/>
                        </w:rPr>
                        <w:t xml:space="preserve">ha localizado información sobre </w:t>
                      </w:r>
                      <w:r>
                        <w:rPr>
                          <w:rStyle w:val="Ttulo2Car"/>
                          <w:b w:val="0"/>
                          <w:color w:val="auto"/>
                          <w:sz w:val="20"/>
                          <w:szCs w:val="20"/>
                          <w:lang w:bidi="es-ES"/>
                        </w:rPr>
                        <w:t>Informes de auditoría de cuentas y de fiscalización por órganos de control externo</w:t>
                      </w:r>
                      <w:r>
                        <w:rPr>
                          <w:sz w:val="20"/>
                          <w:szCs w:val="20"/>
                        </w:rPr>
                        <w:t>.</w:t>
                      </w:r>
                      <w:r w:rsidRPr="00D246F3">
                        <w:rPr>
                          <w:sz w:val="20"/>
                          <w:szCs w:val="20"/>
                        </w:rPr>
                        <w:t xml:space="preserve"> </w:t>
                      </w:r>
                    </w:p>
                    <w:p w:rsidR="00F9132B" w:rsidRDefault="00F9132B" w:rsidP="00283EE3">
                      <w:pPr>
                        <w:pStyle w:val="Prrafodelista"/>
                        <w:numPr>
                          <w:ilvl w:val="0"/>
                          <w:numId w:val="8"/>
                        </w:numPr>
                        <w:jc w:val="both"/>
                        <w:rPr>
                          <w:sz w:val="20"/>
                          <w:szCs w:val="20"/>
                        </w:rPr>
                      </w:pPr>
                      <w:r>
                        <w:rPr>
                          <w:sz w:val="20"/>
                          <w:szCs w:val="20"/>
                        </w:rPr>
                        <w:t>No se ha localizado información sobre las retribuciones percibidas por los altos cargos y máximos responsables.</w:t>
                      </w:r>
                    </w:p>
                    <w:p w:rsidR="00F9132B" w:rsidRDefault="00F9132B" w:rsidP="00283EE3">
                      <w:pPr>
                        <w:pStyle w:val="Prrafodelista"/>
                        <w:numPr>
                          <w:ilvl w:val="0"/>
                          <w:numId w:val="8"/>
                        </w:numPr>
                        <w:jc w:val="both"/>
                        <w:rPr>
                          <w:sz w:val="20"/>
                          <w:szCs w:val="20"/>
                        </w:rPr>
                      </w:pPr>
                      <w:r>
                        <w:rPr>
                          <w:sz w:val="20"/>
                          <w:szCs w:val="20"/>
                        </w:rPr>
                        <w:t>No se ha localizado información sobre las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y máximos responsables</w:t>
                      </w:r>
                      <w:r w:rsidRPr="00085262">
                        <w:rPr>
                          <w:sz w:val="20"/>
                          <w:szCs w:val="20"/>
                        </w:rPr>
                        <w:t xml:space="preserve"> con ocasión del abandono del cargo</w:t>
                      </w:r>
                    </w:p>
                    <w:p w:rsidR="00F9132B" w:rsidRDefault="00F9132B" w:rsidP="00283EE3">
                      <w:pPr>
                        <w:pStyle w:val="Prrafodelista"/>
                        <w:numPr>
                          <w:ilvl w:val="0"/>
                          <w:numId w:val="8"/>
                        </w:numPr>
                        <w:jc w:val="both"/>
                        <w:rPr>
                          <w:sz w:val="20"/>
                          <w:szCs w:val="20"/>
                        </w:rPr>
                      </w:pPr>
                      <w:r>
                        <w:rPr>
                          <w:sz w:val="20"/>
                          <w:szCs w:val="20"/>
                        </w:rPr>
                        <w:t>No se ha localizado información sobre</w:t>
                      </w:r>
                      <w:r w:rsidRPr="00B54E0D">
                        <w:rPr>
                          <w:rStyle w:val="Ttulo2Car"/>
                          <w:b w:val="0"/>
                          <w:color w:val="auto"/>
                          <w:sz w:val="20"/>
                          <w:szCs w:val="20"/>
                          <w:lang w:bidi="es-ES"/>
                        </w:rPr>
                        <w:t xml:space="preserve"> </w:t>
                      </w:r>
                      <w:r>
                        <w:rPr>
                          <w:rStyle w:val="Ttulo2Car"/>
                          <w:b w:val="0"/>
                          <w:color w:val="auto"/>
                          <w:sz w:val="20"/>
                          <w:szCs w:val="20"/>
                          <w:lang w:bidi="es-ES"/>
                        </w:rPr>
                        <w:t>r</w:t>
                      </w:r>
                      <w:r w:rsidRPr="00B54E0D">
                        <w:rPr>
                          <w:rStyle w:val="Ttulo2Car"/>
                          <w:b w:val="0"/>
                          <w:color w:val="auto"/>
                          <w:sz w:val="20"/>
                          <w:szCs w:val="20"/>
                          <w:lang w:bidi="es-ES"/>
                        </w:rPr>
                        <w:t>esoluciones de autorización o reconocimiento de compatibi</w:t>
                      </w:r>
                      <w:r>
                        <w:rPr>
                          <w:rStyle w:val="Ttulo2Car"/>
                          <w:b w:val="0"/>
                          <w:color w:val="auto"/>
                          <w:sz w:val="20"/>
                          <w:szCs w:val="20"/>
                          <w:lang w:bidi="es-ES"/>
                        </w:rPr>
                        <w:t>lidad de sus empleados públicos.</w:t>
                      </w:r>
                    </w:p>
                    <w:p w:rsidR="00F9132B" w:rsidRDefault="00F9132B" w:rsidP="00283EE3">
                      <w:pPr>
                        <w:pStyle w:val="Prrafodelista"/>
                        <w:numPr>
                          <w:ilvl w:val="0"/>
                          <w:numId w:val="8"/>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F9132B" w:rsidRDefault="00F9132B" w:rsidP="00283EE3">
                      <w:pPr>
                        <w:pStyle w:val="Prrafodelista"/>
                        <w:numPr>
                          <w:ilvl w:val="0"/>
                          <w:numId w:val="8"/>
                        </w:numPr>
                        <w:jc w:val="both"/>
                        <w:rPr>
                          <w:sz w:val="20"/>
                          <w:szCs w:val="20"/>
                        </w:rPr>
                      </w:pPr>
                      <w:r>
                        <w:rPr>
                          <w:sz w:val="20"/>
                          <w:szCs w:val="20"/>
                        </w:rPr>
                        <w:t>No se ofrece i</w:t>
                      </w:r>
                      <w:r w:rsidRPr="00BD4582">
                        <w:rPr>
                          <w:rStyle w:val="Ttulo2Car"/>
                          <w:b w:val="0"/>
                          <w:color w:val="auto"/>
                          <w:sz w:val="20"/>
                          <w:szCs w:val="20"/>
                          <w:lang w:bidi="es-ES"/>
                        </w:rPr>
                        <w:t xml:space="preserve">nformación estadística </w:t>
                      </w:r>
                      <w:r>
                        <w:rPr>
                          <w:rStyle w:val="Ttulo2Car"/>
                          <w:b w:val="0"/>
                          <w:color w:val="auto"/>
                          <w:sz w:val="20"/>
                          <w:szCs w:val="20"/>
                          <w:lang w:bidi="es-ES"/>
                        </w:rPr>
                        <w:t xml:space="preserve">sobre el </w:t>
                      </w:r>
                      <w:r w:rsidRPr="00BD4582">
                        <w:rPr>
                          <w:rStyle w:val="Ttulo2Car"/>
                          <w:b w:val="0"/>
                          <w:color w:val="auto"/>
                          <w:sz w:val="20"/>
                          <w:szCs w:val="20"/>
                          <w:lang w:bidi="es-ES"/>
                        </w:rPr>
                        <w:t>grado de cumplimiento y calidad de los servicios públicos de su competencia</w:t>
                      </w:r>
                      <w:r>
                        <w:rPr>
                          <w:rStyle w:val="Ttulo2Car"/>
                          <w:b w:val="0"/>
                          <w:color w:val="auto"/>
                          <w:sz w:val="20"/>
                          <w:szCs w:val="20"/>
                          <w:lang w:bidi="es-ES"/>
                        </w:rPr>
                        <w:t>.</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3107C" w:rsidRDefault="00BD4582" w:rsidP="00BD4582">
            <w:pPr>
              <w:pStyle w:val="Cuerpodelboletn"/>
              <w:spacing w:before="120" w:after="120" w:line="312" w:lineRule="auto"/>
              <w:rPr>
                <w:rStyle w:val="Ttulo2Car"/>
                <w:b w:val="0"/>
                <w:color w:val="auto"/>
                <w:sz w:val="22"/>
                <w:szCs w:val="22"/>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AC1CB0" w:rsidP="00AC1CB0">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No se ha localizado información </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709F8091" wp14:editId="4C691C2D">
                <wp:simplePos x="0" y="0"/>
                <wp:positionH relativeFrom="column">
                  <wp:align>center</wp:align>
                </wp:positionH>
                <wp:positionV relativeFrom="paragraph">
                  <wp:posOffset>0</wp:posOffset>
                </wp:positionV>
                <wp:extent cx="5509523" cy="1403985"/>
                <wp:effectExtent l="0" t="0" r="15240" b="127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9132B" w:rsidRDefault="00F9132B" w:rsidP="002A154B">
                            <w:pPr>
                              <w:rPr>
                                <w:b/>
                                <w:color w:val="00642D"/>
                              </w:rPr>
                            </w:pPr>
                            <w:r w:rsidRPr="00BD4582">
                              <w:rPr>
                                <w:b/>
                                <w:color w:val="00642D"/>
                              </w:rPr>
                              <w:t>Contenidos</w:t>
                            </w:r>
                          </w:p>
                          <w:p w:rsidR="00F9132B" w:rsidRDefault="00F9132B" w:rsidP="00C3107C">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los contenidos establecidos en el artículo 8.3 de la LTAIBG.</w:t>
                            </w:r>
                            <w:r>
                              <w:rPr>
                                <w:sz w:val="20"/>
                                <w:szCs w:val="20"/>
                              </w:rPr>
                              <w:t xml:space="preserve"> </w:t>
                            </w:r>
                          </w:p>
                          <w:p w:rsidR="00F9132B" w:rsidRPr="00AC1CB0" w:rsidRDefault="00F9132B" w:rsidP="00AC1CB0">
                            <w:pPr>
                              <w:pStyle w:val="Prrafodelista"/>
                              <w:numPr>
                                <w:ilvl w:val="0"/>
                                <w:numId w:val="18"/>
                              </w:numPr>
                              <w:jc w:val="both"/>
                              <w:rPr>
                                <w:sz w:val="20"/>
                                <w:szCs w:val="20"/>
                              </w:rPr>
                            </w:pPr>
                            <w:r>
                              <w:rPr>
                                <w:sz w:val="20"/>
                                <w:szCs w:val="20"/>
                              </w:rPr>
                              <w:t xml:space="preserve">No se ha localizado información sobre los </w:t>
                            </w:r>
                            <w:r w:rsidRPr="00BD4582">
                              <w:rPr>
                                <w:rStyle w:val="Ttulo2Car"/>
                                <w:b w:val="0"/>
                                <w:color w:val="auto"/>
                                <w:sz w:val="20"/>
                                <w:szCs w:val="20"/>
                                <w:lang w:bidi="es-ES"/>
                              </w:rPr>
                              <w:t>bienes inmuebles que sean de su propiedad o sobre los que ostenten algún derecho real.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D678A4" w:rsidRDefault="00D678A4" w:rsidP="002A154B">
                      <w:pPr>
                        <w:rPr>
                          <w:b/>
                          <w:color w:val="00642D"/>
                        </w:rPr>
                      </w:pPr>
                      <w:r w:rsidRPr="00BD4582">
                        <w:rPr>
                          <w:b/>
                          <w:color w:val="00642D"/>
                        </w:rPr>
                        <w:t>Contenidos</w:t>
                      </w:r>
                    </w:p>
                    <w:p w:rsidR="00D678A4" w:rsidRDefault="00D678A4" w:rsidP="00C3107C">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los contenidos establecidos en el artículo 8.3 de la LTAIBG.</w:t>
                      </w:r>
                      <w:r>
                        <w:rPr>
                          <w:sz w:val="20"/>
                          <w:szCs w:val="20"/>
                        </w:rPr>
                        <w:t xml:space="preserve"> </w:t>
                      </w:r>
                    </w:p>
                    <w:p w:rsidR="00D678A4" w:rsidRPr="00AC1CB0" w:rsidRDefault="00D678A4" w:rsidP="00AC1CB0">
                      <w:pPr>
                        <w:pStyle w:val="Prrafodelista"/>
                        <w:numPr>
                          <w:ilvl w:val="0"/>
                          <w:numId w:val="18"/>
                        </w:numPr>
                        <w:jc w:val="both"/>
                        <w:rPr>
                          <w:sz w:val="20"/>
                          <w:szCs w:val="20"/>
                        </w:rPr>
                      </w:pPr>
                      <w:r>
                        <w:rPr>
                          <w:sz w:val="20"/>
                          <w:szCs w:val="20"/>
                        </w:rPr>
                        <w:t xml:space="preserve">No se ha localizado información sobre los </w:t>
                      </w:r>
                      <w:r w:rsidRPr="00BD4582">
                        <w:rPr>
                          <w:rStyle w:val="Ttulo2Car"/>
                          <w:b w:val="0"/>
                          <w:color w:val="auto"/>
                          <w:sz w:val="20"/>
                          <w:szCs w:val="20"/>
                          <w:lang w:bidi="es-ES"/>
                        </w:rPr>
                        <w:t>bienes inmuebles que sean de su propiedad o sobre los que ostenten algún derecho real.</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9"/>
        <w:gridCol w:w="769"/>
        <w:gridCol w:w="769"/>
        <w:gridCol w:w="769"/>
        <w:gridCol w:w="769"/>
        <w:gridCol w:w="769"/>
        <w:gridCol w:w="753"/>
        <w:gridCol w:w="753"/>
      </w:tblGrid>
      <w:tr w:rsidR="002A154B" w:rsidRPr="00FD0689" w:rsidTr="00D2088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F9132B" w:rsidRPr="00FD0689" w:rsidTr="00F9132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F9132B" w:rsidRPr="00FD0689" w:rsidRDefault="00F9132B"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F9132B" w:rsidRPr="00F9132B" w:rsidRDefault="00F9132B" w:rsidP="00F913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9132B">
              <w:rPr>
                <w:sz w:val="16"/>
                <w:szCs w:val="16"/>
              </w:rPr>
              <w:t>70,0%</w:t>
            </w:r>
          </w:p>
        </w:tc>
        <w:tc>
          <w:tcPr>
            <w:tcW w:w="0" w:type="auto"/>
            <w:noWrap/>
            <w:vAlign w:val="center"/>
          </w:tcPr>
          <w:p w:rsidR="00F9132B" w:rsidRPr="00F9132B" w:rsidRDefault="00F9132B" w:rsidP="00F913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9132B">
              <w:rPr>
                <w:sz w:val="16"/>
                <w:szCs w:val="16"/>
              </w:rPr>
              <w:t>70,0%</w:t>
            </w:r>
          </w:p>
        </w:tc>
        <w:tc>
          <w:tcPr>
            <w:tcW w:w="0" w:type="auto"/>
            <w:noWrap/>
            <w:vAlign w:val="center"/>
          </w:tcPr>
          <w:p w:rsidR="00F9132B" w:rsidRPr="00F9132B" w:rsidRDefault="00F9132B" w:rsidP="00F913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9132B">
              <w:rPr>
                <w:sz w:val="16"/>
                <w:szCs w:val="16"/>
              </w:rPr>
              <w:t>70,0%</w:t>
            </w:r>
          </w:p>
        </w:tc>
        <w:tc>
          <w:tcPr>
            <w:tcW w:w="0" w:type="auto"/>
            <w:noWrap/>
            <w:vAlign w:val="center"/>
          </w:tcPr>
          <w:p w:rsidR="00F9132B" w:rsidRPr="00F9132B" w:rsidRDefault="00F9132B" w:rsidP="00F913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9132B">
              <w:rPr>
                <w:sz w:val="16"/>
                <w:szCs w:val="16"/>
              </w:rPr>
              <w:t>70,0%</w:t>
            </w:r>
          </w:p>
        </w:tc>
        <w:tc>
          <w:tcPr>
            <w:tcW w:w="0" w:type="auto"/>
            <w:noWrap/>
            <w:vAlign w:val="center"/>
          </w:tcPr>
          <w:p w:rsidR="00F9132B" w:rsidRPr="00F9132B" w:rsidRDefault="00F9132B" w:rsidP="00F913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9132B">
              <w:rPr>
                <w:sz w:val="16"/>
                <w:szCs w:val="16"/>
              </w:rPr>
              <w:t>50,0%</w:t>
            </w:r>
          </w:p>
        </w:tc>
        <w:tc>
          <w:tcPr>
            <w:tcW w:w="0" w:type="auto"/>
            <w:noWrap/>
            <w:vAlign w:val="center"/>
          </w:tcPr>
          <w:p w:rsidR="00F9132B" w:rsidRPr="00F9132B" w:rsidRDefault="00F9132B" w:rsidP="00F913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9132B">
              <w:rPr>
                <w:sz w:val="16"/>
                <w:szCs w:val="16"/>
              </w:rPr>
              <w:t>70,0%</w:t>
            </w:r>
          </w:p>
        </w:tc>
        <w:tc>
          <w:tcPr>
            <w:tcW w:w="0" w:type="auto"/>
            <w:noWrap/>
            <w:vAlign w:val="center"/>
          </w:tcPr>
          <w:p w:rsidR="00F9132B" w:rsidRPr="00F9132B" w:rsidRDefault="00F9132B" w:rsidP="00F913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9132B">
              <w:rPr>
                <w:sz w:val="16"/>
                <w:szCs w:val="16"/>
              </w:rPr>
              <w:t>55,0%</w:t>
            </w:r>
          </w:p>
        </w:tc>
        <w:tc>
          <w:tcPr>
            <w:tcW w:w="0" w:type="auto"/>
            <w:noWrap/>
            <w:vAlign w:val="center"/>
          </w:tcPr>
          <w:p w:rsidR="00F9132B" w:rsidRPr="00F9132B" w:rsidRDefault="00F9132B" w:rsidP="00F913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9132B">
              <w:rPr>
                <w:sz w:val="16"/>
                <w:szCs w:val="16"/>
              </w:rPr>
              <w:t>65,0%</w:t>
            </w:r>
          </w:p>
        </w:tc>
      </w:tr>
      <w:tr w:rsidR="00F9132B" w:rsidRPr="00FD0689" w:rsidTr="00F9132B">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F9132B" w:rsidRPr="00FD0689" w:rsidRDefault="00F9132B"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F9132B" w:rsidRPr="00F9132B" w:rsidRDefault="00F9132B" w:rsidP="00F913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F9132B">
              <w:rPr>
                <w:sz w:val="16"/>
                <w:szCs w:val="16"/>
              </w:rPr>
              <w:t>100,0%</w:t>
            </w:r>
          </w:p>
        </w:tc>
        <w:tc>
          <w:tcPr>
            <w:tcW w:w="0" w:type="auto"/>
            <w:noWrap/>
            <w:vAlign w:val="center"/>
          </w:tcPr>
          <w:p w:rsidR="00F9132B" w:rsidRPr="00F9132B" w:rsidRDefault="00F9132B" w:rsidP="00F913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F9132B">
              <w:rPr>
                <w:sz w:val="16"/>
                <w:szCs w:val="16"/>
              </w:rPr>
              <w:t>100,0%</w:t>
            </w:r>
          </w:p>
        </w:tc>
        <w:tc>
          <w:tcPr>
            <w:tcW w:w="0" w:type="auto"/>
            <w:noWrap/>
            <w:vAlign w:val="center"/>
          </w:tcPr>
          <w:p w:rsidR="00F9132B" w:rsidRPr="00F9132B" w:rsidRDefault="00F9132B" w:rsidP="00F913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F9132B">
              <w:rPr>
                <w:sz w:val="16"/>
                <w:szCs w:val="16"/>
              </w:rPr>
              <w:t>100,0%</w:t>
            </w:r>
          </w:p>
        </w:tc>
        <w:tc>
          <w:tcPr>
            <w:tcW w:w="0" w:type="auto"/>
            <w:noWrap/>
            <w:vAlign w:val="center"/>
          </w:tcPr>
          <w:p w:rsidR="00F9132B" w:rsidRPr="00F9132B" w:rsidRDefault="00F9132B" w:rsidP="00F913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F9132B">
              <w:rPr>
                <w:sz w:val="16"/>
                <w:szCs w:val="16"/>
              </w:rPr>
              <w:t>100,0%</w:t>
            </w:r>
          </w:p>
        </w:tc>
        <w:tc>
          <w:tcPr>
            <w:tcW w:w="0" w:type="auto"/>
            <w:noWrap/>
            <w:vAlign w:val="center"/>
          </w:tcPr>
          <w:p w:rsidR="00F9132B" w:rsidRPr="00F9132B" w:rsidRDefault="00F9132B" w:rsidP="00F913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F9132B">
              <w:rPr>
                <w:sz w:val="16"/>
                <w:szCs w:val="16"/>
              </w:rPr>
              <w:t>100,0%</w:t>
            </w:r>
          </w:p>
        </w:tc>
        <w:tc>
          <w:tcPr>
            <w:tcW w:w="0" w:type="auto"/>
            <w:noWrap/>
            <w:vAlign w:val="center"/>
          </w:tcPr>
          <w:p w:rsidR="00F9132B" w:rsidRPr="00F9132B" w:rsidRDefault="00F9132B" w:rsidP="00F913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F9132B">
              <w:rPr>
                <w:sz w:val="16"/>
                <w:szCs w:val="16"/>
              </w:rPr>
              <w:t>100,0%</w:t>
            </w:r>
          </w:p>
        </w:tc>
        <w:tc>
          <w:tcPr>
            <w:tcW w:w="0" w:type="auto"/>
            <w:noWrap/>
            <w:vAlign w:val="center"/>
          </w:tcPr>
          <w:p w:rsidR="00F9132B" w:rsidRPr="00F9132B" w:rsidRDefault="00F9132B" w:rsidP="00F913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F9132B">
              <w:rPr>
                <w:sz w:val="16"/>
                <w:szCs w:val="16"/>
              </w:rPr>
              <w:t>50,0%</w:t>
            </w:r>
          </w:p>
        </w:tc>
        <w:tc>
          <w:tcPr>
            <w:tcW w:w="0" w:type="auto"/>
            <w:noWrap/>
            <w:vAlign w:val="center"/>
          </w:tcPr>
          <w:p w:rsidR="00F9132B" w:rsidRPr="00F9132B" w:rsidRDefault="00F9132B" w:rsidP="00F913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F9132B">
              <w:rPr>
                <w:sz w:val="16"/>
                <w:szCs w:val="16"/>
              </w:rPr>
              <w:t>92,9%</w:t>
            </w:r>
          </w:p>
        </w:tc>
      </w:tr>
      <w:tr w:rsidR="00F9132B" w:rsidRPr="00FD0689" w:rsidTr="00F9132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9132B" w:rsidRPr="00FD0689" w:rsidRDefault="00F9132B"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F9132B" w:rsidRPr="00F9132B" w:rsidRDefault="00F9132B" w:rsidP="00F913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9132B">
              <w:rPr>
                <w:sz w:val="16"/>
                <w:szCs w:val="16"/>
              </w:rPr>
              <w:t>37,5%</w:t>
            </w:r>
          </w:p>
        </w:tc>
        <w:tc>
          <w:tcPr>
            <w:tcW w:w="0" w:type="auto"/>
            <w:noWrap/>
            <w:vAlign w:val="center"/>
          </w:tcPr>
          <w:p w:rsidR="00F9132B" w:rsidRPr="00F9132B" w:rsidRDefault="00F9132B" w:rsidP="00F913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9132B">
              <w:rPr>
                <w:sz w:val="16"/>
                <w:szCs w:val="16"/>
              </w:rPr>
              <w:t>31,3%</w:t>
            </w:r>
          </w:p>
        </w:tc>
        <w:tc>
          <w:tcPr>
            <w:tcW w:w="0" w:type="auto"/>
            <w:noWrap/>
            <w:vAlign w:val="center"/>
          </w:tcPr>
          <w:p w:rsidR="00F9132B" w:rsidRPr="00F9132B" w:rsidRDefault="00F9132B" w:rsidP="00F913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9132B">
              <w:rPr>
                <w:sz w:val="16"/>
                <w:szCs w:val="16"/>
              </w:rPr>
              <w:t>37,5%</w:t>
            </w:r>
          </w:p>
        </w:tc>
        <w:tc>
          <w:tcPr>
            <w:tcW w:w="0" w:type="auto"/>
            <w:noWrap/>
            <w:vAlign w:val="center"/>
          </w:tcPr>
          <w:p w:rsidR="00F9132B" w:rsidRPr="00F9132B" w:rsidRDefault="00F9132B" w:rsidP="00F913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9132B">
              <w:rPr>
                <w:sz w:val="16"/>
                <w:szCs w:val="16"/>
              </w:rPr>
              <w:t>31,3%</w:t>
            </w:r>
          </w:p>
        </w:tc>
        <w:tc>
          <w:tcPr>
            <w:tcW w:w="0" w:type="auto"/>
            <w:noWrap/>
            <w:vAlign w:val="center"/>
          </w:tcPr>
          <w:p w:rsidR="00F9132B" w:rsidRPr="00F9132B" w:rsidRDefault="00F9132B" w:rsidP="00F913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9132B">
              <w:rPr>
                <w:sz w:val="16"/>
                <w:szCs w:val="16"/>
              </w:rPr>
              <w:t>37,5%</w:t>
            </w:r>
          </w:p>
        </w:tc>
        <w:tc>
          <w:tcPr>
            <w:tcW w:w="0" w:type="auto"/>
            <w:noWrap/>
            <w:vAlign w:val="center"/>
          </w:tcPr>
          <w:p w:rsidR="00F9132B" w:rsidRPr="00F9132B" w:rsidRDefault="00F9132B" w:rsidP="00F913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9132B">
              <w:rPr>
                <w:sz w:val="16"/>
                <w:szCs w:val="16"/>
              </w:rPr>
              <w:t>37,5%</w:t>
            </w:r>
          </w:p>
        </w:tc>
        <w:tc>
          <w:tcPr>
            <w:tcW w:w="0" w:type="auto"/>
            <w:noWrap/>
            <w:vAlign w:val="center"/>
          </w:tcPr>
          <w:p w:rsidR="00F9132B" w:rsidRPr="00F9132B" w:rsidRDefault="00F9132B" w:rsidP="00F913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9132B">
              <w:rPr>
                <w:sz w:val="16"/>
                <w:szCs w:val="16"/>
              </w:rPr>
              <w:t>34,4%</w:t>
            </w:r>
          </w:p>
        </w:tc>
        <w:tc>
          <w:tcPr>
            <w:tcW w:w="0" w:type="auto"/>
            <w:noWrap/>
            <w:vAlign w:val="center"/>
          </w:tcPr>
          <w:p w:rsidR="00F9132B" w:rsidRPr="00F9132B" w:rsidRDefault="00F9132B" w:rsidP="00F913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9132B">
              <w:rPr>
                <w:sz w:val="16"/>
                <w:szCs w:val="16"/>
              </w:rPr>
              <w:t>35,3%</w:t>
            </w:r>
          </w:p>
        </w:tc>
      </w:tr>
      <w:tr w:rsidR="00F9132B" w:rsidRPr="00FD0689" w:rsidTr="00F9132B">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F9132B" w:rsidRPr="00FD0689" w:rsidRDefault="00F9132B"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F9132B" w:rsidRPr="00F9132B" w:rsidRDefault="00F9132B" w:rsidP="00F913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F9132B">
              <w:rPr>
                <w:sz w:val="16"/>
                <w:szCs w:val="16"/>
              </w:rPr>
              <w:t>0,0%</w:t>
            </w:r>
          </w:p>
        </w:tc>
        <w:tc>
          <w:tcPr>
            <w:tcW w:w="0" w:type="auto"/>
            <w:noWrap/>
            <w:vAlign w:val="center"/>
          </w:tcPr>
          <w:p w:rsidR="00F9132B" w:rsidRPr="00F9132B" w:rsidRDefault="00F9132B" w:rsidP="00F913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F9132B">
              <w:rPr>
                <w:sz w:val="16"/>
                <w:szCs w:val="16"/>
              </w:rPr>
              <w:t>0,0%</w:t>
            </w:r>
          </w:p>
        </w:tc>
        <w:tc>
          <w:tcPr>
            <w:tcW w:w="0" w:type="auto"/>
            <w:noWrap/>
            <w:vAlign w:val="center"/>
          </w:tcPr>
          <w:p w:rsidR="00F9132B" w:rsidRPr="00F9132B" w:rsidRDefault="00F9132B" w:rsidP="00F913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F9132B">
              <w:rPr>
                <w:sz w:val="16"/>
                <w:szCs w:val="16"/>
              </w:rPr>
              <w:t>0,0%</w:t>
            </w:r>
          </w:p>
        </w:tc>
        <w:tc>
          <w:tcPr>
            <w:tcW w:w="0" w:type="auto"/>
            <w:noWrap/>
            <w:vAlign w:val="center"/>
          </w:tcPr>
          <w:p w:rsidR="00F9132B" w:rsidRPr="00F9132B" w:rsidRDefault="00F9132B" w:rsidP="00F913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F9132B">
              <w:rPr>
                <w:sz w:val="16"/>
                <w:szCs w:val="16"/>
              </w:rPr>
              <w:t>0,0%</w:t>
            </w:r>
          </w:p>
        </w:tc>
        <w:tc>
          <w:tcPr>
            <w:tcW w:w="0" w:type="auto"/>
            <w:noWrap/>
            <w:vAlign w:val="center"/>
          </w:tcPr>
          <w:p w:rsidR="00F9132B" w:rsidRPr="00F9132B" w:rsidRDefault="00F9132B" w:rsidP="00F913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F9132B">
              <w:rPr>
                <w:sz w:val="16"/>
                <w:szCs w:val="16"/>
              </w:rPr>
              <w:t>0,0%</w:t>
            </w:r>
          </w:p>
        </w:tc>
        <w:tc>
          <w:tcPr>
            <w:tcW w:w="0" w:type="auto"/>
            <w:noWrap/>
            <w:vAlign w:val="center"/>
          </w:tcPr>
          <w:p w:rsidR="00F9132B" w:rsidRPr="00F9132B" w:rsidRDefault="00F9132B" w:rsidP="00F913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F9132B">
              <w:rPr>
                <w:sz w:val="16"/>
                <w:szCs w:val="16"/>
              </w:rPr>
              <w:t>0,0%</w:t>
            </w:r>
          </w:p>
        </w:tc>
        <w:tc>
          <w:tcPr>
            <w:tcW w:w="0" w:type="auto"/>
            <w:noWrap/>
            <w:vAlign w:val="center"/>
          </w:tcPr>
          <w:p w:rsidR="00F9132B" w:rsidRPr="00F9132B" w:rsidRDefault="00F9132B" w:rsidP="00F913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F9132B">
              <w:rPr>
                <w:sz w:val="16"/>
                <w:szCs w:val="16"/>
              </w:rPr>
              <w:t>0,0%</w:t>
            </w:r>
          </w:p>
        </w:tc>
        <w:tc>
          <w:tcPr>
            <w:tcW w:w="0" w:type="auto"/>
            <w:noWrap/>
            <w:vAlign w:val="center"/>
          </w:tcPr>
          <w:p w:rsidR="00F9132B" w:rsidRPr="00F9132B" w:rsidRDefault="00F9132B" w:rsidP="00F913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F9132B">
              <w:rPr>
                <w:sz w:val="16"/>
                <w:szCs w:val="16"/>
              </w:rPr>
              <w:t>0,0%</w:t>
            </w:r>
          </w:p>
        </w:tc>
      </w:tr>
      <w:tr w:rsidR="00F9132B" w:rsidRPr="00CB25C9" w:rsidTr="00F9132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9132B" w:rsidRPr="002A154B" w:rsidRDefault="00F9132B"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F9132B" w:rsidRPr="00F9132B" w:rsidRDefault="00F9132B" w:rsidP="00F913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9132B">
              <w:rPr>
                <w:b/>
                <w:i/>
                <w:sz w:val="16"/>
                <w:szCs w:val="16"/>
              </w:rPr>
              <w:t>51,9%</w:t>
            </w:r>
          </w:p>
        </w:tc>
        <w:tc>
          <w:tcPr>
            <w:tcW w:w="0" w:type="auto"/>
            <w:noWrap/>
            <w:vAlign w:val="center"/>
          </w:tcPr>
          <w:p w:rsidR="00F9132B" w:rsidRPr="00F9132B" w:rsidRDefault="00F9132B" w:rsidP="00F913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9132B">
              <w:rPr>
                <w:b/>
                <w:i/>
                <w:sz w:val="16"/>
                <w:szCs w:val="16"/>
              </w:rPr>
              <w:t>48,1%</w:t>
            </w:r>
          </w:p>
        </w:tc>
        <w:tc>
          <w:tcPr>
            <w:tcW w:w="0" w:type="auto"/>
            <w:noWrap/>
            <w:vAlign w:val="center"/>
          </w:tcPr>
          <w:p w:rsidR="00F9132B" w:rsidRPr="00F9132B" w:rsidRDefault="00F9132B" w:rsidP="00F913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9132B">
              <w:rPr>
                <w:b/>
                <w:i/>
                <w:sz w:val="16"/>
                <w:szCs w:val="16"/>
              </w:rPr>
              <w:t>51,9%</w:t>
            </w:r>
          </w:p>
        </w:tc>
        <w:tc>
          <w:tcPr>
            <w:tcW w:w="0" w:type="auto"/>
            <w:noWrap/>
            <w:vAlign w:val="center"/>
          </w:tcPr>
          <w:p w:rsidR="00F9132B" w:rsidRPr="00F9132B" w:rsidRDefault="00F9132B" w:rsidP="00F913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9132B">
              <w:rPr>
                <w:b/>
                <w:i/>
                <w:sz w:val="16"/>
                <w:szCs w:val="16"/>
              </w:rPr>
              <w:t>48,1%</w:t>
            </w:r>
          </w:p>
        </w:tc>
        <w:tc>
          <w:tcPr>
            <w:tcW w:w="0" w:type="auto"/>
            <w:noWrap/>
            <w:vAlign w:val="center"/>
          </w:tcPr>
          <w:p w:rsidR="00F9132B" w:rsidRPr="00F9132B" w:rsidRDefault="00F9132B" w:rsidP="00F913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9132B">
              <w:rPr>
                <w:b/>
                <w:i/>
                <w:sz w:val="16"/>
                <w:szCs w:val="16"/>
              </w:rPr>
              <w:t>44,4%</w:t>
            </w:r>
          </w:p>
        </w:tc>
        <w:tc>
          <w:tcPr>
            <w:tcW w:w="0" w:type="auto"/>
            <w:noWrap/>
            <w:vAlign w:val="center"/>
          </w:tcPr>
          <w:p w:rsidR="00F9132B" w:rsidRPr="00F9132B" w:rsidRDefault="00F9132B" w:rsidP="00F913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9132B">
              <w:rPr>
                <w:b/>
                <w:i/>
                <w:sz w:val="16"/>
                <w:szCs w:val="16"/>
              </w:rPr>
              <w:t>51,9%</w:t>
            </w:r>
          </w:p>
        </w:tc>
        <w:tc>
          <w:tcPr>
            <w:tcW w:w="0" w:type="auto"/>
            <w:noWrap/>
            <w:vAlign w:val="center"/>
          </w:tcPr>
          <w:p w:rsidR="00F9132B" w:rsidRPr="00F9132B" w:rsidRDefault="00F9132B" w:rsidP="00F913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9132B">
              <w:rPr>
                <w:b/>
                <w:i/>
                <w:sz w:val="16"/>
                <w:szCs w:val="16"/>
              </w:rPr>
              <w:t>42,6%</w:t>
            </w:r>
          </w:p>
        </w:tc>
        <w:tc>
          <w:tcPr>
            <w:tcW w:w="0" w:type="auto"/>
            <w:noWrap/>
            <w:vAlign w:val="center"/>
          </w:tcPr>
          <w:p w:rsidR="00F9132B" w:rsidRPr="00F9132B" w:rsidRDefault="00F9132B" w:rsidP="00F913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9132B">
              <w:rPr>
                <w:b/>
                <w:i/>
                <w:sz w:val="16"/>
                <w:szCs w:val="16"/>
              </w:rPr>
              <w:t>48,4%</w:t>
            </w:r>
          </w:p>
        </w:tc>
      </w:tr>
    </w:tbl>
    <w:p w:rsidR="00BD4582" w:rsidRDefault="00BD4582" w:rsidP="00BD4582">
      <w:pPr>
        <w:pStyle w:val="Cuerpodelboletn"/>
        <w:spacing w:before="120" w:after="120" w:line="312" w:lineRule="auto"/>
        <w:ind w:left="720"/>
        <w:rPr>
          <w:b/>
          <w:color w:val="50866C"/>
          <w:sz w:val="32"/>
        </w:rPr>
      </w:pPr>
    </w:p>
    <w:p w:rsidR="009C2A5A" w:rsidRPr="00CB25C9" w:rsidRDefault="009C2A5A" w:rsidP="009C2A5A">
      <w:pPr>
        <w:jc w:val="both"/>
      </w:pPr>
      <w:r w:rsidRPr="00CB25C9">
        <w:t xml:space="preserve">El Índice de Cumplimiento de la Información Obligatoria (ICIO) alcanza un </w:t>
      </w:r>
      <w:r w:rsidR="00716565">
        <w:t>4</w:t>
      </w:r>
      <w:r w:rsidR="00E76D49">
        <w:t>8,4</w:t>
      </w:r>
      <w:r w:rsidR="00CB25C9" w:rsidRPr="00CB25C9">
        <w:t xml:space="preserve">% </w:t>
      </w:r>
      <w:r w:rsidRPr="00CB25C9">
        <w:t xml:space="preserve">de cumplimiento. La falta de publicación de informaciones obligatorias – sólo se publica el </w:t>
      </w:r>
      <w:r w:rsidR="00E76D49">
        <w:t>52</w:t>
      </w:r>
      <w:r w:rsidR="00CB25C9" w:rsidRPr="00CB25C9">
        <w:t xml:space="preserve">% </w:t>
      </w:r>
      <w:r w:rsidRPr="00CB25C9">
        <w:t xml:space="preserve">de las informaciones sujetas a publicidad activa – así como el recurso a fuentes centralizadas para la publicación de algunas informaciones, la falta de actualización de mucha de la información publicada o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49C54248" wp14:editId="7089E24D">
                <wp:simplePos x="0" y="0"/>
                <wp:positionH relativeFrom="column">
                  <wp:align>center</wp:align>
                </wp:positionH>
                <wp:positionV relativeFrom="paragraph">
                  <wp:posOffset>0</wp:posOffset>
                </wp:positionV>
                <wp:extent cx="6264910" cy="1403985"/>
                <wp:effectExtent l="0" t="0" r="21590" b="133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9132B" w:rsidRDefault="00F9132B">
                            <w:pPr>
                              <w:rPr>
                                <w:b/>
                                <w:color w:val="00642D"/>
                              </w:rPr>
                            </w:pPr>
                            <w:r w:rsidRPr="002A154B">
                              <w:rPr>
                                <w:b/>
                                <w:color w:val="00642D"/>
                              </w:rPr>
                              <w:t xml:space="preserve">Transparencia </w:t>
                            </w:r>
                            <w:r>
                              <w:rPr>
                                <w:b/>
                                <w:color w:val="00642D"/>
                              </w:rPr>
                              <w:t>Voluntaria</w:t>
                            </w:r>
                          </w:p>
                          <w:p w:rsidR="00F9132B" w:rsidRDefault="00F9132B" w:rsidP="00AC1CB0">
                            <w:pPr>
                              <w:jc w:val="both"/>
                            </w:pPr>
                            <w:r w:rsidRPr="00B54E0D">
                              <w:t>El Consorcio para la Construcción, Equipamiento y Explotación del Laboratorio de Luz Sincrotrón (Sincrotrón ALBA) publica información adicional a la obligatoria que puede considerarse relevante desde el punto de vista de la Transparencia de la entidad</w:t>
                            </w:r>
                            <w:r>
                              <w:t>:</w:t>
                            </w:r>
                          </w:p>
                          <w:p w:rsidR="00F9132B" w:rsidRDefault="00F9132B" w:rsidP="00ED4985">
                            <w:pPr>
                              <w:pStyle w:val="Prrafodelista"/>
                              <w:numPr>
                                <w:ilvl w:val="0"/>
                                <w:numId w:val="21"/>
                              </w:numPr>
                              <w:jc w:val="both"/>
                            </w:pPr>
                            <w:r>
                              <w:t>Memorias de actividad.</w:t>
                            </w:r>
                          </w:p>
                          <w:p w:rsidR="00F9132B" w:rsidRPr="00ED4985" w:rsidRDefault="00F9132B" w:rsidP="00ED4985">
                            <w:pPr>
                              <w:pStyle w:val="Prrafodelista"/>
                              <w:numPr>
                                <w:ilvl w:val="0"/>
                                <w:numId w:val="21"/>
                              </w:numPr>
                              <w:jc w:val="both"/>
                              <w:rPr>
                                <w:sz w:val="20"/>
                                <w:szCs w:val="20"/>
                              </w:rPr>
                            </w:pPr>
                            <w:r>
                              <w:t>Bolsa de trabajo</w:t>
                            </w:r>
                            <w:r w:rsidRPr="00B54E0D">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D678A4" w:rsidRDefault="00D678A4">
                      <w:pPr>
                        <w:rPr>
                          <w:b/>
                          <w:color w:val="00642D"/>
                        </w:rPr>
                      </w:pPr>
                      <w:r w:rsidRPr="002A154B">
                        <w:rPr>
                          <w:b/>
                          <w:color w:val="00642D"/>
                        </w:rPr>
                        <w:t xml:space="preserve">Transparencia </w:t>
                      </w:r>
                      <w:r>
                        <w:rPr>
                          <w:b/>
                          <w:color w:val="00642D"/>
                        </w:rPr>
                        <w:t>Voluntaria</w:t>
                      </w:r>
                    </w:p>
                    <w:p w:rsidR="00D678A4" w:rsidRDefault="00D678A4" w:rsidP="00AC1CB0">
                      <w:pPr>
                        <w:jc w:val="both"/>
                      </w:pPr>
                      <w:r w:rsidRPr="00B54E0D">
                        <w:t>El Consorcio para la Construcción, Equipamiento y Explotación del Laboratorio de Luz Sincrotrón (Sincrotrón ALBA) publica información adicional a la obligatoria que puede considerarse relevante desde el punto de vista de la Transparencia de la entidad</w:t>
                      </w:r>
                      <w:r>
                        <w:t>:</w:t>
                      </w:r>
                    </w:p>
                    <w:p w:rsidR="00D678A4" w:rsidRDefault="00D678A4" w:rsidP="00ED4985">
                      <w:pPr>
                        <w:pStyle w:val="Prrafodelista"/>
                        <w:numPr>
                          <w:ilvl w:val="0"/>
                          <w:numId w:val="21"/>
                        </w:numPr>
                        <w:jc w:val="both"/>
                      </w:pPr>
                      <w:r>
                        <w:t>Memorias de actividad</w:t>
                      </w:r>
                      <w:r w:rsidR="003E5D0C">
                        <w:t>.</w:t>
                      </w:r>
                    </w:p>
                    <w:p w:rsidR="00D678A4" w:rsidRPr="00ED4985" w:rsidRDefault="00D678A4" w:rsidP="00ED4985">
                      <w:pPr>
                        <w:pStyle w:val="Prrafodelista"/>
                        <w:numPr>
                          <w:ilvl w:val="0"/>
                          <w:numId w:val="21"/>
                        </w:numPr>
                        <w:jc w:val="both"/>
                        <w:rPr>
                          <w:sz w:val="20"/>
                          <w:szCs w:val="20"/>
                        </w:rPr>
                      </w:pPr>
                      <w:r>
                        <w:t>Bolsa de trabajo</w:t>
                      </w:r>
                      <w:r w:rsidRPr="00B54E0D">
                        <w:t>.</w:t>
                      </w:r>
                    </w:p>
                  </w:txbxContent>
                </v:textbox>
              </v:shape>
            </w:pict>
          </mc:Fallback>
        </mc:AlternateContent>
      </w:r>
    </w:p>
    <w:p w:rsidR="00932008" w:rsidRDefault="00932008"/>
    <w:p w:rsidR="00932008" w:rsidRDefault="00932008"/>
    <w:p w:rsidR="00932008" w:rsidRDefault="00932008"/>
    <w:p w:rsidR="00AE5F30" w:rsidRDefault="00AE5F30"/>
    <w:p w:rsidR="00B54E0D" w:rsidRDefault="00B54E0D">
      <w:r>
        <w:br w:type="page"/>
      </w:r>
    </w:p>
    <w:p w:rsidR="0011230C" w:rsidRDefault="00E4653A">
      <w:r w:rsidRPr="002A154B">
        <w:rPr>
          <w:noProof/>
          <w:u w:val="single"/>
        </w:rPr>
        <w:lastRenderedPageBreak/>
        <mc:AlternateContent>
          <mc:Choice Requires="wps">
            <w:drawing>
              <wp:anchor distT="0" distB="0" distL="114300" distR="114300" simplePos="0" relativeHeight="251673600" behindDoc="0" locked="0" layoutInCell="1" allowOverlap="1" wp14:anchorId="42DD970E" wp14:editId="40B45DFB">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9132B" w:rsidRDefault="00F9132B" w:rsidP="002A154B">
                            <w:pPr>
                              <w:rPr>
                                <w:b/>
                                <w:color w:val="00642D"/>
                              </w:rPr>
                            </w:pPr>
                            <w:r>
                              <w:rPr>
                                <w:b/>
                                <w:color w:val="00642D"/>
                              </w:rPr>
                              <w:t>Buenas Prácticas</w:t>
                            </w:r>
                          </w:p>
                          <w:p w:rsidR="00F9132B" w:rsidRDefault="00F9132B" w:rsidP="003E5D0C">
                            <w:pPr>
                              <w:jc w:val="both"/>
                            </w:pPr>
                            <w:r w:rsidRPr="003E5D0C">
                              <w:t>Como buenas prácticas por parte de</w:t>
                            </w:r>
                            <w:r w:rsidRPr="00F94F84">
                              <w:t xml:space="preserve"> </w:t>
                            </w:r>
                            <w:r w:rsidRPr="00B54E0D">
                              <w:t>Sincrotrón ALBA</w:t>
                            </w:r>
                            <w:r>
                              <w:t xml:space="preserve"> cabe reseñar las siguientes:</w:t>
                            </w:r>
                          </w:p>
                          <w:p w:rsidR="00F9132B" w:rsidRDefault="00F9132B" w:rsidP="000C5461">
                            <w:pPr>
                              <w:pStyle w:val="Prrafodelista"/>
                              <w:numPr>
                                <w:ilvl w:val="0"/>
                                <w:numId w:val="20"/>
                              </w:numPr>
                              <w:jc w:val="both"/>
                            </w:pPr>
                            <w:r w:rsidRPr="00224928">
                              <w:t xml:space="preserve">La organización y </w:t>
                            </w:r>
                            <w:r>
                              <w:t>presentación de la información que facilita la localización y accesibilidad a la misma</w:t>
                            </w:r>
                          </w:p>
                          <w:p w:rsidR="00F9132B" w:rsidRDefault="00F9132B" w:rsidP="000C5461">
                            <w:pPr>
                              <w:pStyle w:val="Prrafodelista"/>
                              <w:numPr>
                                <w:ilvl w:val="0"/>
                                <w:numId w:val="20"/>
                              </w:numPr>
                              <w:jc w:val="both"/>
                            </w:pPr>
                            <w:r w:rsidRPr="00ED4985">
                              <w:t>La publicación de fichas o cuadros-resumen de la información procedente de fuentes centralizadas (contratos)</w:t>
                            </w:r>
                          </w:p>
                          <w:p w:rsidR="00F9132B" w:rsidRDefault="00F9132B" w:rsidP="000C5461">
                            <w:pPr>
                              <w:pStyle w:val="Prrafodelista"/>
                              <w:numPr>
                                <w:ilvl w:val="0"/>
                                <w:numId w:val="20"/>
                              </w:numPr>
                              <w:jc w:val="both"/>
                            </w:pPr>
                            <w:r>
                              <w:t xml:space="preserve">El documento informativo sobre su presupuesto. </w:t>
                            </w:r>
                          </w:p>
                          <w:p w:rsidR="00F9132B" w:rsidRDefault="00F9132B" w:rsidP="00D678A4">
                            <w:pPr>
                              <w:pStyle w:val="Prrafodelista"/>
                              <w:numPr>
                                <w:ilvl w:val="0"/>
                                <w:numId w:val="20"/>
                              </w:numPr>
                              <w:jc w:val="both"/>
                            </w:pPr>
                            <w:r w:rsidRPr="00ED4985">
                              <w:t>La inclusión de un apartado específico para el ejercicio del derecho de acceso a la información pública</w:t>
                            </w:r>
                            <w:r>
                              <w:t xml:space="preserve"> y la incorporación de un formulario web para el ejercicio del derecho de acceso a la información pública</w:t>
                            </w:r>
                          </w:p>
                          <w:p w:rsidR="00F9132B" w:rsidRPr="002A154B" w:rsidRDefault="00F9132B" w:rsidP="002A154B">
                            <w:pPr>
                              <w:rPr>
                                <w:b/>
                                <w:color w:val="00642D"/>
                              </w:rPr>
                            </w:pPr>
                            <w:r>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">
                <v:textbox style="mso-fit-shape-to-text:t">
                  <w:txbxContent>
                    <w:p w:rsidR="00A51336" w:rsidRDefault="00A51336" w:rsidP="002A154B">
                      <w:pPr>
                        <w:rPr>
                          <w:b/>
                          <w:color w:val="00642D"/>
                        </w:rPr>
                      </w:pPr>
                      <w:r>
                        <w:rPr>
                          <w:b/>
                          <w:color w:val="00642D"/>
                        </w:rPr>
                        <w:t>Buenas Prácticas</w:t>
                      </w:r>
                    </w:p>
                    <w:p w:rsidR="00A51336" w:rsidRDefault="00A51336" w:rsidP="003E5D0C">
                      <w:pPr>
                        <w:jc w:val="both"/>
                      </w:pPr>
                      <w:r w:rsidRPr="003E5D0C">
                        <w:t>Como buenas prácticas por parte de</w:t>
                      </w:r>
                      <w:r w:rsidRPr="00F94F84">
                        <w:t xml:space="preserve"> </w:t>
                      </w:r>
                      <w:r w:rsidRPr="00B54E0D">
                        <w:t>Sincrotrón ALBA</w:t>
                      </w:r>
                      <w:r>
                        <w:t xml:space="preserve"> cabe reseñar las siguientes:</w:t>
                      </w:r>
                    </w:p>
                    <w:p w:rsidR="00A51336" w:rsidRDefault="00A51336" w:rsidP="000C5461">
                      <w:pPr>
                        <w:pStyle w:val="Prrafodelista"/>
                        <w:numPr>
                          <w:ilvl w:val="0"/>
                          <w:numId w:val="20"/>
                        </w:numPr>
                        <w:jc w:val="both"/>
                      </w:pPr>
                      <w:r w:rsidRPr="00224928">
                        <w:t xml:space="preserve">La organización y </w:t>
                      </w:r>
                      <w:r>
                        <w:t>presentación de la información que facilita la localización y accesibilidad a la misma</w:t>
                      </w:r>
                    </w:p>
                    <w:p w:rsidR="00A51336" w:rsidRDefault="00A51336" w:rsidP="000C5461">
                      <w:pPr>
                        <w:pStyle w:val="Prrafodelista"/>
                        <w:numPr>
                          <w:ilvl w:val="0"/>
                          <w:numId w:val="20"/>
                        </w:numPr>
                        <w:jc w:val="both"/>
                      </w:pPr>
                      <w:r w:rsidRPr="00ED4985">
                        <w:t>La publicación de fichas o cuadros-resumen de la información procedente de fuentes centralizadas (contratos)</w:t>
                      </w:r>
                    </w:p>
                    <w:p w:rsidR="00A51336" w:rsidRDefault="00A51336" w:rsidP="000C5461">
                      <w:pPr>
                        <w:pStyle w:val="Prrafodelista"/>
                        <w:numPr>
                          <w:ilvl w:val="0"/>
                          <w:numId w:val="20"/>
                        </w:numPr>
                        <w:jc w:val="both"/>
                      </w:pPr>
                      <w:r>
                        <w:t>E</w:t>
                      </w:r>
                      <w:r w:rsidR="00CB25C9">
                        <w:t>l</w:t>
                      </w:r>
                      <w:r>
                        <w:t xml:space="preserve"> documento informativo sobre su presupuesto. </w:t>
                      </w:r>
                    </w:p>
                    <w:p w:rsidR="00A51336" w:rsidRDefault="00A51336" w:rsidP="00D678A4">
                      <w:pPr>
                        <w:pStyle w:val="Prrafodelista"/>
                        <w:numPr>
                          <w:ilvl w:val="0"/>
                          <w:numId w:val="20"/>
                        </w:numPr>
                        <w:jc w:val="both"/>
                      </w:pPr>
                      <w:r w:rsidRPr="00ED4985">
                        <w:t>La inclusión de un apartado específico para el ejercicio del derecho de acceso a la información pública</w:t>
                      </w:r>
                      <w:r>
                        <w:t xml:space="preserve"> y la incorporación de un formulario web para el ejercicio del derecho de acceso a la información pública</w:t>
                      </w:r>
                    </w:p>
                    <w:p w:rsidR="00A51336" w:rsidRPr="002A154B" w:rsidRDefault="00A51336" w:rsidP="002A154B">
                      <w:pPr>
                        <w:rPr>
                          <w:b/>
                          <w:color w:val="00642D"/>
                        </w:rPr>
                      </w:pPr>
                      <w:r>
                        <w:rPr>
                          <w:sz w:val="20"/>
                          <w:szCs w:val="20"/>
                        </w:rPr>
                        <w:t xml:space="preserve">. </w:t>
                      </w:r>
                    </w:p>
                  </w:txbxContent>
                </v:textbox>
              </v:shape>
            </w:pict>
          </mc:Fallback>
        </mc:AlternateContent>
      </w:r>
      <w:r w:rsidR="0011230C">
        <w:br w:type="page"/>
      </w:r>
    </w:p>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9C2A5A" w:rsidRPr="00EC5369" w:rsidRDefault="009C2A5A" w:rsidP="009C2A5A">
      <w:pPr>
        <w:spacing w:before="120" w:after="120" w:line="312" w:lineRule="auto"/>
        <w:jc w:val="both"/>
      </w:pPr>
      <w:r w:rsidRPr="00EC5369">
        <w:t>Como se ha indicado el cumplimiento de las obligaciones de transparencia de la LTAIBG por parte de</w:t>
      </w:r>
      <w:r w:rsidR="00D9214D">
        <w:t xml:space="preserve"> </w:t>
      </w:r>
      <w:r w:rsidR="00B54E0D" w:rsidRPr="00B54E0D">
        <w:t>Sincrotrón ALBA</w:t>
      </w:r>
      <w:r w:rsidR="00B54E0D" w:rsidRPr="00EC5369">
        <w:t xml:space="preserve"> </w:t>
      </w:r>
      <w:r w:rsidRPr="00EC5369">
        <w:t>en función de la información disponible en su Portal de Transparencia</w:t>
      </w:r>
      <w:r w:rsidR="00EC5369" w:rsidRPr="00EC5369">
        <w:t xml:space="preserve"> </w:t>
      </w:r>
      <w:r w:rsidRPr="00EC5369">
        <w:t xml:space="preserve">alcanza el </w:t>
      </w:r>
      <w:r w:rsidR="00E76D49">
        <w:t>48,4</w:t>
      </w:r>
      <w:r w:rsidRPr="00EC5369">
        <w:t xml:space="preserve">%. </w:t>
      </w:r>
    </w:p>
    <w:p w:rsidR="009C2A5A" w:rsidRPr="00EC5369" w:rsidRDefault="009C2A5A" w:rsidP="009C2A5A">
      <w:pPr>
        <w:spacing w:before="120" w:after="120" w:line="312" w:lineRule="auto"/>
        <w:jc w:val="both"/>
        <w:rPr>
          <w:rFonts w:eastAsiaTheme="majorEastAsia" w:cstheme="majorBidi"/>
          <w:b/>
          <w:bCs/>
          <w:color w:val="50866C"/>
        </w:rPr>
      </w:pPr>
      <w:r w:rsidRPr="00EC5369">
        <w:t>A lo largo del informe se han señalado una serie de carencias. Por ello y para procurar avances en el grado de cumplimiento de la LTAIBG por parte de</w:t>
      </w:r>
      <w:r w:rsidR="00D9214D">
        <w:t xml:space="preserve"> </w:t>
      </w:r>
      <w:r w:rsidR="00661D1B" w:rsidRPr="00B54E0D">
        <w:t>Sincrotrón ALBA</w:t>
      </w:r>
      <w:r w:rsidR="00661D1B">
        <w:t>,</w:t>
      </w:r>
      <w:r w:rsidRPr="00EC5369">
        <w:t xml:space="preserve"> este CTBG </w:t>
      </w:r>
      <w:r w:rsidRPr="00EC5369">
        <w:rPr>
          <w:rFonts w:eastAsiaTheme="majorEastAsia" w:cstheme="majorBidi"/>
          <w:b/>
          <w:bCs/>
          <w:color w:val="50866C"/>
        </w:rPr>
        <w:t>recomienda:</w:t>
      </w:r>
    </w:p>
    <w:p w:rsidR="009C2A5A" w:rsidRDefault="009C2A5A" w:rsidP="009C2A5A">
      <w:pPr>
        <w:spacing w:before="120" w:after="120" w:line="312" w:lineRule="auto"/>
        <w:jc w:val="both"/>
        <w:rPr>
          <w:b/>
          <w:color w:val="00642D"/>
        </w:rPr>
      </w:pPr>
    </w:p>
    <w:p w:rsidR="009C2A5A" w:rsidRDefault="009C2A5A" w:rsidP="009C2A5A">
      <w:pPr>
        <w:spacing w:before="120" w:after="120" w:line="312" w:lineRule="auto"/>
        <w:jc w:val="both"/>
        <w:rPr>
          <w:b/>
          <w:color w:val="00642D"/>
        </w:rPr>
      </w:pPr>
      <w:r>
        <w:rPr>
          <w:b/>
          <w:color w:val="00642D"/>
        </w:rPr>
        <w:t>Localización y Estructuración de la información.</w:t>
      </w:r>
    </w:p>
    <w:p w:rsidR="00F94F84" w:rsidRDefault="00F94F84" w:rsidP="009C2A5A">
      <w:pPr>
        <w:spacing w:before="120" w:after="120" w:line="312" w:lineRule="auto"/>
        <w:jc w:val="both"/>
        <w:rPr>
          <w:b/>
          <w:color w:val="00642D"/>
        </w:rPr>
      </w:pPr>
    </w:p>
    <w:p w:rsidR="009C2A5A" w:rsidRDefault="00EC5369" w:rsidP="009C2A5A">
      <w:pPr>
        <w:spacing w:before="120" w:after="120" w:line="312" w:lineRule="auto"/>
        <w:jc w:val="both"/>
      </w:pPr>
      <w:r>
        <w:t>El Portal de Transparencia de</w:t>
      </w:r>
      <w:r w:rsidR="00B54E0D">
        <w:t>l</w:t>
      </w:r>
      <w:r w:rsidR="00D9214D">
        <w:t xml:space="preserve"> </w:t>
      </w:r>
      <w:r w:rsidR="00B54E0D" w:rsidRPr="00B54E0D">
        <w:t>Consorcio para la Construcción, Equipamiento y Explotación del Laboratorio de Luz Sincrotrón</w:t>
      </w:r>
      <w:r w:rsidR="00D9214D">
        <w:t xml:space="preserve"> </w:t>
      </w:r>
      <w:r w:rsidR="009C2A5A">
        <w:t>debe</w:t>
      </w:r>
      <w:r>
        <w:t xml:space="preserve">ría </w:t>
      </w:r>
      <w:r w:rsidR="009C2A5A">
        <w:t>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9C2A5A" w:rsidRDefault="009C2A5A" w:rsidP="009C2A5A">
      <w:pPr>
        <w:spacing w:before="120" w:after="120" w:line="312" w:lineRule="auto"/>
        <w:jc w:val="both"/>
      </w:pPr>
      <w:r>
        <w:t xml:space="preserve">Dentro de cada uno de estos bloques deben publicarse - o enlazarse -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p>
    <w:p w:rsidR="009C2A5A" w:rsidRDefault="009C2A5A" w:rsidP="009C2A5A">
      <w:pPr>
        <w:spacing w:before="120" w:after="120" w:line="312" w:lineRule="auto"/>
        <w:jc w:val="both"/>
      </w:pPr>
      <w:r>
        <w:t xml:space="preserve">La publicación de las informaciones dentro de cada uno de los bloques de información debe ajustarse al patrón que establece la LTAIBG. </w:t>
      </w:r>
    </w:p>
    <w:p w:rsidR="009C2A5A" w:rsidRDefault="009C2A5A" w:rsidP="009C2A5A">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F94F84" w:rsidRDefault="00F94F84" w:rsidP="009C2A5A">
      <w:pPr>
        <w:spacing w:before="120" w:after="120" w:line="312" w:lineRule="auto"/>
        <w:jc w:val="both"/>
        <w:rPr>
          <w:b/>
          <w:color w:val="00642D"/>
        </w:rPr>
      </w:pPr>
    </w:p>
    <w:p w:rsidR="009C2A5A" w:rsidRDefault="009C2A5A" w:rsidP="009C2A5A">
      <w:pPr>
        <w:spacing w:before="120" w:after="120" w:line="312" w:lineRule="auto"/>
        <w:jc w:val="both"/>
        <w:rPr>
          <w:b/>
          <w:color w:val="00642D"/>
        </w:rPr>
      </w:pPr>
      <w:r w:rsidRPr="008E224F">
        <w:rPr>
          <w:b/>
          <w:color w:val="00642D"/>
        </w:rPr>
        <w:t>Incorporación de información</w:t>
      </w:r>
    </w:p>
    <w:p w:rsidR="0011230C" w:rsidRDefault="0011230C" w:rsidP="009C2A5A">
      <w:pPr>
        <w:spacing w:before="120" w:after="120" w:line="312" w:lineRule="auto"/>
        <w:jc w:val="both"/>
        <w:rPr>
          <w:b/>
          <w:color w:val="00642D"/>
        </w:rPr>
      </w:pPr>
    </w:p>
    <w:p w:rsidR="00870ADB" w:rsidRDefault="0011230C" w:rsidP="009C2A5A">
      <w:pPr>
        <w:spacing w:before="120" w:after="120" w:line="312" w:lineRule="auto"/>
        <w:jc w:val="both"/>
        <w:rPr>
          <w:b/>
          <w:color w:val="00642D"/>
        </w:rPr>
      </w:pPr>
      <w:r>
        <w:rPr>
          <w:b/>
          <w:color w:val="00642D"/>
        </w:rPr>
        <w:t>I</w:t>
      </w:r>
      <w:r w:rsidR="00870ADB" w:rsidRPr="008C6237">
        <w:rPr>
          <w:b/>
          <w:color w:val="00642D"/>
        </w:rPr>
        <w:t>nformación Institucional, Organizativa y de Planificación. Registro de actividades de tratamiento.</w:t>
      </w:r>
    </w:p>
    <w:p w:rsidR="00D9214D" w:rsidRPr="00E22746" w:rsidRDefault="00F94F84" w:rsidP="00E22746">
      <w:pPr>
        <w:pStyle w:val="Prrafodelista"/>
        <w:numPr>
          <w:ilvl w:val="0"/>
          <w:numId w:val="19"/>
        </w:numPr>
        <w:spacing w:before="120" w:after="120" w:line="312" w:lineRule="auto"/>
        <w:ind w:left="426" w:firstLine="0"/>
        <w:jc w:val="both"/>
        <w:rPr>
          <w:rFonts w:eastAsia="Times New Roman" w:cs="Times New Roman"/>
          <w:szCs w:val="24"/>
          <w:lang w:eastAsia="en-US" w:bidi="es-ES"/>
        </w:rPr>
      </w:pPr>
      <w:r w:rsidRPr="00E22746">
        <w:rPr>
          <w:rFonts w:eastAsia="Times New Roman" w:cs="Times New Roman"/>
          <w:szCs w:val="24"/>
          <w:lang w:eastAsia="en-US" w:bidi="es-ES"/>
        </w:rPr>
        <w:t xml:space="preserve">Debe publicarse el inventario de actividades de tratamiento </w:t>
      </w:r>
      <w:r w:rsidR="00E76D49">
        <w:rPr>
          <w:rFonts w:eastAsia="Times New Roman" w:cs="Times New Roman"/>
          <w:szCs w:val="24"/>
          <w:lang w:eastAsia="en-US" w:bidi="es-ES"/>
        </w:rPr>
        <w:t>con los requisitos establecidos en los</w:t>
      </w:r>
      <w:r w:rsidRPr="00E22746">
        <w:rPr>
          <w:rFonts w:eastAsia="Times New Roman" w:cs="Times New Roman"/>
          <w:szCs w:val="24"/>
          <w:lang w:eastAsia="en-US" w:bidi="es-ES"/>
        </w:rPr>
        <w:t xml:space="preserve"> artículos 31 y 77.1 de la Ley Orgánica 3/2018, de 5 de diciembre, de protección de datos personales y garantía de los derechos digitales.</w:t>
      </w:r>
    </w:p>
    <w:p w:rsidR="00D678A4" w:rsidRPr="00E22746" w:rsidRDefault="00D9214D" w:rsidP="00E22746">
      <w:pPr>
        <w:pStyle w:val="Prrafodelista"/>
        <w:numPr>
          <w:ilvl w:val="0"/>
          <w:numId w:val="17"/>
        </w:numPr>
        <w:ind w:left="426" w:firstLine="0"/>
        <w:jc w:val="both"/>
        <w:rPr>
          <w:rFonts w:eastAsia="Times New Roman" w:cs="Times New Roman"/>
          <w:szCs w:val="24"/>
          <w:lang w:eastAsia="en-US" w:bidi="es-ES"/>
        </w:rPr>
      </w:pPr>
      <w:r w:rsidRPr="00E22746">
        <w:rPr>
          <w:rFonts w:eastAsia="Times New Roman" w:cs="Times New Roman"/>
          <w:szCs w:val="24"/>
          <w:lang w:eastAsia="en-US" w:bidi="es-ES"/>
        </w:rPr>
        <w:lastRenderedPageBreak/>
        <w:t xml:space="preserve">Debe publicarse una descripción de </w:t>
      </w:r>
      <w:r w:rsidR="00F94F84" w:rsidRPr="00E22746">
        <w:rPr>
          <w:rFonts w:eastAsia="Times New Roman" w:cs="Times New Roman"/>
          <w:szCs w:val="24"/>
          <w:lang w:eastAsia="en-US" w:bidi="es-ES"/>
        </w:rPr>
        <w:t>la</w:t>
      </w:r>
      <w:r w:rsidRPr="00E22746">
        <w:rPr>
          <w:rFonts w:eastAsia="Times New Roman" w:cs="Times New Roman"/>
          <w:szCs w:val="24"/>
          <w:lang w:eastAsia="en-US" w:bidi="es-ES"/>
        </w:rPr>
        <w:t xml:space="preserve"> estructura organizativa de la entidad </w:t>
      </w:r>
      <w:r w:rsidR="00D678A4" w:rsidRPr="00E22746">
        <w:rPr>
          <w:rFonts w:eastAsia="Times New Roman" w:cs="Times New Roman"/>
          <w:szCs w:val="24"/>
          <w:lang w:eastAsia="en-US" w:bidi="es-ES"/>
        </w:rPr>
        <w:t>La publicación del organigrama no sustituye esta obligación, ya que la LTAIBG trata como obligaciones independientes la publicación del organigrama y la descripción de la estructura organizativa.</w:t>
      </w:r>
    </w:p>
    <w:p w:rsidR="00E22746" w:rsidRPr="00E22746" w:rsidRDefault="00D9214D" w:rsidP="00E22746">
      <w:pPr>
        <w:pStyle w:val="Prrafodelista"/>
        <w:numPr>
          <w:ilvl w:val="0"/>
          <w:numId w:val="5"/>
        </w:numPr>
        <w:ind w:left="426" w:firstLine="0"/>
        <w:jc w:val="both"/>
        <w:rPr>
          <w:rFonts w:eastAsia="Times New Roman" w:cs="Times New Roman"/>
          <w:szCs w:val="24"/>
          <w:lang w:bidi="es-ES"/>
        </w:rPr>
      </w:pPr>
      <w:r w:rsidRPr="00E22746">
        <w:rPr>
          <w:lang w:bidi="es-ES"/>
        </w:rPr>
        <w:t xml:space="preserve">Debe publicarse información </w:t>
      </w:r>
      <w:r w:rsidR="00870ADB" w:rsidRPr="00E22746">
        <w:rPr>
          <w:lang w:bidi="es-ES"/>
        </w:rPr>
        <w:t xml:space="preserve">sobre </w:t>
      </w:r>
      <w:r w:rsidR="00D678A4" w:rsidRPr="00E22746">
        <w:rPr>
          <w:lang w:bidi="es-ES"/>
        </w:rPr>
        <w:t xml:space="preserve">el grado de cumplimiento y resultados de sus </w:t>
      </w:r>
      <w:r w:rsidR="00870ADB" w:rsidRPr="00E22746">
        <w:rPr>
          <w:lang w:bidi="es-ES"/>
        </w:rPr>
        <w:t xml:space="preserve">planes </w:t>
      </w:r>
      <w:r w:rsidR="00E22746" w:rsidRPr="00E22746">
        <w:rPr>
          <w:lang w:bidi="es-ES"/>
        </w:rPr>
        <w:t xml:space="preserve">estratégicos  </w:t>
      </w:r>
      <w:r w:rsidR="00D678A4" w:rsidRPr="00E22746">
        <w:rPr>
          <w:lang w:bidi="es-ES"/>
        </w:rPr>
        <w:t>(informes de seguimiento)</w:t>
      </w:r>
      <w:r w:rsidR="00E22746" w:rsidRPr="00E22746">
        <w:rPr>
          <w:rFonts w:eastAsia="Times New Roman" w:cs="Times New Roman"/>
          <w:szCs w:val="24"/>
          <w:lang w:bidi="es-ES"/>
        </w:rPr>
        <w:t>. Con el fin de garantizar su conocimiento a toda la ciudadanía, se</w:t>
      </w:r>
      <w:r w:rsidR="00484899">
        <w:rPr>
          <w:rFonts w:eastAsia="Times New Roman" w:cs="Times New Roman"/>
          <w:szCs w:val="24"/>
          <w:lang w:bidi="es-ES"/>
        </w:rPr>
        <w:t xml:space="preserve"> aconsej</w:t>
      </w:r>
      <w:r w:rsidR="00E22746" w:rsidRPr="00E22746">
        <w:rPr>
          <w:rFonts w:eastAsia="Times New Roman" w:cs="Times New Roman"/>
          <w:szCs w:val="24"/>
          <w:lang w:bidi="es-ES"/>
        </w:rPr>
        <w:t xml:space="preserve">a la publicación de esta información en castellano </w:t>
      </w:r>
    </w:p>
    <w:p w:rsidR="00870ADB" w:rsidRDefault="00870ADB" w:rsidP="00D9214D">
      <w:pPr>
        <w:spacing w:before="120" w:after="120" w:line="312" w:lineRule="auto"/>
        <w:jc w:val="both"/>
        <w:outlineLvl w:val="1"/>
        <w:rPr>
          <w:b/>
          <w:color w:val="00642D"/>
        </w:rPr>
      </w:pPr>
    </w:p>
    <w:p w:rsidR="00D9214D" w:rsidRDefault="00D9214D" w:rsidP="00D9214D">
      <w:pPr>
        <w:spacing w:before="120" w:after="120" w:line="312" w:lineRule="auto"/>
        <w:jc w:val="both"/>
        <w:outlineLvl w:val="1"/>
        <w:rPr>
          <w:b/>
          <w:color w:val="00642D"/>
        </w:rPr>
      </w:pPr>
      <w:r w:rsidRPr="008C6237">
        <w:rPr>
          <w:b/>
          <w:color w:val="00642D"/>
        </w:rPr>
        <w:t>Información Económica, Presupuestaria y Estadística.</w:t>
      </w:r>
    </w:p>
    <w:p w:rsidR="00C06AD4" w:rsidRPr="008C6237" w:rsidRDefault="00C06AD4" w:rsidP="00D9214D">
      <w:pPr>
        <w:spacing w:before="120" w:after="120" w:line="312" w:lineRule="auto"/>
        <w:jc w:val="both"/>
        <w:outlineLvl w:val="1"/>
        <w:rPr>
          <w:b/>
          <w:color w:val="00642D"/>
        </w:rPr>
      </w:pPr>
    </w:p>
    <w:p w:rsidR="00D9214D" w:rsidRDefault="00D9214D" w:rsidP="00D9214D">
      <w:pPr>
        <w:pStyle w:val="Prrafodelista"/>
        <w:numPr>
          <w:ilvl w:val="0"/>
          <w:numId w:val="12"/>
        </w:numPr>
        <w:spacing w:before="120" w:after="120" w:line="312" w:lineRule="auto"/>
        <w:jc w:val="both"/>
      </w:pPr>
      <w:r>
        <w:t xml:space="preserve">Debe publicarse información </w:t>
      </w:r>
      <w:r w:rsidR="00A35A38">
        <w:t xml:space="preserve">actualizada </w:t>
      </w:r>
      <w:r>
        <w:t xml:space="preserve">sobre los convenios </w:t>
      </w:r>
      <w:r w:rsidRPr="00870ADB">
        <w:rPr>
          <w:rFonts w:eastAsiaTheme="minorHAnsi"/>
          <w:lang w:eastAsia="en-US" w:bidi="es-ES"/>
        </w:rPr>
        <w:t>suscritos</w:t>
      </w:r>
      <w:r>
        <w:t>.</w:t>
      </w:r>
    </w:p>
    <w:p w:rsidR="00002445" w:rsidRPr="00696683" w:rsidRDefault="00002445" w:rsidP="00002445">
      <w:pPr>
        <w:pStyle w:val="Prrafodelista"/>
        <w:numPr>
          <w:ilvl w:val="0"/>
          <w:numId w:val="12"/>
        </w:numPr>
        <w:spacing w:before="120" w:after="120" w:line="312" w:lineRule="auto"/>
        <w:jc w:val="both"/>
        <w:rPr>
          <w:rFonts w:cs="Arial"/>
        </w:rPr>
      </w:pPr>
      <w:r w:rsidRPr="00696683">
        <w:rPr>
          <w:rFonts w:cs="Arial"/>
        </w:rPr>
        <w:t xml:space="preserve">Debe publicarse información sobre las encomiendas </w:t>
      </w:r>
      <w:r>
        <w:rPr>
          <w:rFonts w:cs="Arial"/>
        </w:rPr>
        <w:t xml:space="preserve">de gestión, </w:t>
      </w:r>
      <w:r w:rsidRPr="00696683">
        <w:rPr>
          <w:rFonts w:cs="Arial"/>
        </w:rPr>
        <w:t>incluyendo en su caso, las subcontrataciones derivadas. Todo ello en los términos establecidos en la LTAIBG.</w:t>
      </w:r>
    </w:p>
    <w:p w:rsidR="00870ADB" w:rsidRDefault="00D9214D" w:rsidP="00D9214D">
      <w:pPr>
        <w:pStyle w:val="Prrafodelista"/>
        <w:numPr>
          <w:ilvl w:val="0"/>
          <w:numId w:val="12"/>
        </w:numPr>
        <w:spacing w:before="120" w:after="120" w:line="312" w:lineRule="auto"/>
        <w:jc w:val="both"/>
      </w:pPr>
      <w:r>
        <w:t>Debe publicarse información sobre las subvenciones y ayudas públicas concedidas</w:t>
      </w:r>
      <w:r w:rsidR="00870ADB">
        <w:t xml:space="preserve">, con indicación de su </w:t>
      </w:r>
      <w:r>
        <w:t>importe, objetivo o finalidad</w:t>
      </w:r>
      <w:r w:rsidR="00870ADB">
        <w:t xml:space="preserve"> </w:t>
      </w:r>
      <w:r>
        <w:t>y beneficiarios</w:t>
      </w:r>
    </w:p>
    <w:p w:rsidR="00D9214D" w:rsidRDefault="00D9214D" w:rsidP="00D9214D">
      <w:pPr>
        <w:pStyle w:val="Prrafodelista"/>
        <w:numPr>
          <w:ilvl w:val="0"/>
          <w:numId w:val="12"/>
        </w:numPr>
        <w:spacing w:before="120" w:after="120" w:line="312" w:lineRule="auto"/>
        <w:jc w:val="both"/>
      </w:pPr>
      <w:r>
        <w:t>Debe publicarse información sobre los informes de auditoría o de fiscalización realizados por órganos de control externo.</w:t>
      </w:r>
    </w:p>
    <w:p w:rsidR="00D9214D" w:rsidRDefault="00D9214D" w:rsidP="00D9214D">
      <w:pPr>
        <w:pStyle w:val="Prrafodelista"/>
        <w:numPr>
          <w:ilvl w:val="0"/>
          <w:numId w:val="12"/>
        </w:numPr>
        <w:spacing w:before="120" w:after="120" w:line="312" w:lineRule="auto"/>
        <w:jc w:val="both"/>
      </w:pPr>
      <w:r>
        <w:t>Debe publicarse información sobre las retribuciones percibidas por los altos cargos</w:t>
      </w:r>
      <w:r w:rsidR="00870ADB">
        <w:t xml:space="preserve"> y máximos responsables</w:t>
      </w:r>
      <w:r w:rsidR="00A35A38">
        <w:t>.</w:t>
      </w:r>
      <w:r w:rsidR="00870ADB">
        <w:t xml:space="preserve"> </w:t>
      </w:r>
    </w:p>
    <w:p w:rsidR="00D9214D" w:rsidRDefault="00D9214D" w:rsidP="00D9214D">
      <w:pPr>
        <w:pStyle w:val="Prrafodelista"/>
        <w:numPr>
          <w:ilvl w:val="0"/>
          <w:numId w:val="12"/>
        </w:numPr>
        <w:spacing w:before="120" w:after="120" w:line="312" w:lineRule="auto"/>
        <w:jc w:val="both"/>
      </w:pPr>
      <w:r>
        <w:t xml:space="preserve">Deben publicarse las indemnizaciones percibidas por los altos cargos </w:t>
      </w:r>
      <w:r w:rsidR="00870ADB">
        <w:t xml:space="preserve">y máximos responsables </w:t>
      </w:r>
      <w:r>
        <w:t>con ocasión del abandono del cargo</w:t>
      </w:r>
    </w:p>
    <w:p w:rsidR="00A35A38" w:rsidRDefault="00A35A38" w:rsidP="00D9214D">
      <w:pPr>
        <w:pStyle w:val="Prrafodelista"/>
        <w:numPr>
          <w:ilvl w:val="0"/>
          <w:numId w:val="12"/>
        </w:numPr>
        <w:spacing w:before="120" w:after="120" w:line="312" w:lineRule="auto"/>
        <w:jc w:val="both"/>
      </w:pPr>
      <w:r>
        <w:t>Debe publicarse información</w:t>
      </w:r>
      <w:r w:rsidRPr="00A35A38">
        <w:t xml:space="preserve"> sobre resoluciones de autorización o reconocimiento de compatibilidad de sus empleados pú</w:t>
      </w:r>
      <w:r w:rsidRPr="00A35A38">
        <w:rPr>
          <w:bCs/>
        </w:rPr>
        <w:t>blicos</w:t>
      </w:r>
      <w:r>
        <w:rPr>
          <w:bCs/>
        </w:rPr>
        <w:t>.</w:t>
      </w:r>
    </w:p>
    <w:p w:rsidR="00D9214D" w:rsidRDefault="00D9214D" w:rsidP="00D9214D">
      <w:pPr>
        <w:pStyle w:val="Prrafodelista"/>
        <w:numPr>
          <w:ilvl w:val="0"/>
          <w:numId w:val="12"/>
        </w:numPr>
        <w:spacing w:before="120" w:after="120" w:line="312" w:lineRule="auto"/>
        <w:jc w:val="both"/>
      </w:pPr>
      <w:r>
        <w:t>Deben publicarse las autorizaciones para el ejercicio de actividades privadas al cese de altos cargos.</w:t>
      </w:r>
    </w:p>
    <w:p w:rsidR="00D9214D" w:rsidRDefault="00D9214D" w:rsidP="00D9214D">
      <w:pPr>
        <w:pStyle w:val="Prrafodelista"/>
        <w:numPr>
          <w:ilvl w:val="0"/>
          <w:numId w:val="12"/>
        </w:numPr>
        <w:spacing w:before="120" w:after="120" w:line="312" w:lineRule="auto"/>
        <w:jc w:val="both"/>
      </w:pPr>
      <w:r>
        <w:t>Debe publicarse información actualizada sobre el cumplimiento y calidad de los servicios que presta la organización.</w:t>
      </w:r>
    </w:p>
    <w:p w:rsidR="00C06AD4" w:rsidRDefault="00C06AD4" w:rsidP="00D9214D">
      <w:pPr>
        <w:spacing w:before="120" w:after="120" w:line="312" w:lineRule="auto"/>
        <w:jc w:val="both"/>
        <w:rPr>
          <w:b/>
          <w:color w:val="00642D"/>
        </w:rPr>
      </w:pPr>
    </w:p>
    <w:p w:rsidR="00D9214D" w:rsidRDefault="00D9214D" w:rsidP="00D9214D">
      <w:pPr>
        <w:spacing w:before="120" w:after="120" w:line="312" w:lineRule="auto"/>
        <w:jc w:val="both"/>
        <w:rPr>
          <w:b/>
          <w:color w:val="00642D"/>
        </w:rPr>
      </w:pPr>
      <w:r w:rsidRPr="008C6237">
        <w:rPr>
          <w:b/>
          <w:color w:val="00642D"/>
        </w:rPr>
        <w:t xml:space="preserve">Información </w:t>
      </w:r>
      <w:r>
        <w:rPr>
          <w:b/>
          <w:color w:val="00642D"/>
        </w:rPr>
        <w:t>Patrimonial</w:t>
      </w:r>
    </w:p>
    <w:p w:rsidR="00D9214D" w:rsidRDefault="00D9214D" w:rsidP="00D9214D">
      <w:pPr>
        <w:pStyle w:val="Prrafodelista"/>
        <w:numPr>
          <w:ilvl w:val="0"/>
          <w:numId w:val="13"/>
        </w:numPr>
        <w:spacing w:before="120" w:after="120" w:line="312" w:lineRule="auto"/>
        <w:ind w:left="709"/>
        <w:jc w:val="both"/>
        <w:rPr>
          <w:lang w:bidi="es-ES"/>
        </w:rPr>
      </w:pPr>
      <w:r>
        <w:rPr>
          <w:lang w:bidi="es-ES"/>
        </w:rPr>
        <w:t>Debe publicarse la relación de los bienes patrimoniales propiedad de</w:t>
      </w:r>
      <w:r w:rsidR="00F94F84" w:rsidRPr="00F94F84">
        <w:t xml:space="preserve"> </w:t>
      </w:r>
      <w:r w:rsidR="00F94F84" w:rsidRPr="00B54E0D">
        <w:t>Sincrotrón ALBA</w:t>
      </w:r>
      <w:r>
        <w:rPr>
          <w:lang w:bidi="es-ES"/>
        </w:rPr>
        <w:t xml:space="preserve"> o sobre los que ejerza algún derecho real. </w:t>
      </w:r>
    </w:p>
    <w:p w:rsidR="00D9214D" w:rsidRDefault="00D9214D" w:rsidP="00D9214D">
      <w:pPr>
        <w:spacing w:before="120" w:after="120" w:line="312" w:lineRule="auto"/>
        <w:jc w:val="both"/>
        <w:outlineLvl w:val="1"/>
        <w:rPr>
          <w:b/>
          <w:color w:val="00642D"/>
        </w:rPr>
      </w:pPr>
      <w:r w:rsidRPr="008C6237">
        <w:rPr>
          <w:b/>
          <w:color w:val="00642D"/>
        </w:rPr>
        <w:t>Calidad de la Información.</w:t>
      </w:r>
      <w:bookmarkStart w:id="0" w:name="_GoBack"/>
      <w:bookmarkEnd w:id="0"/>
    </w:p>
    <w:p w:rsidR="00C06AD4" w:rsidRPr="008C6237" w:rsidRDefault="00C06AD4" w:rsidP="00D9214D">
      <w:pPr>
        <w:spacing w:before="120" w:after="120" w:line="312" w:lineRule="auto"/>
        <w:jc w:val="both"/>
        <w:outlineLvl w:val="1"/>
        <w:rPr>
          <w:b/>
          <w:color w:val="00642D"/>
        </w:rPr>
      </w:pPr>
    </w:p>
    <w:p w:rsidR="00D9214D" w:rsidRPr="008C6237" w:rsidRDefault="00D9214D" w:rsidP="00870ADB">
      <w:pPr>
        <w:pStyle w:val="Prrafodelista"/>
        <w:numPr>
          <w:ilvl w:val="0"/>
          <w:numId w:val="7"/>
        </w:numPr>
        <w:spacing w:before="120" w:after="120" w:line="312" w:lineRule="auto"/>
        <w:contextualSpacing w:val="0"/>
        <w:jc w:val="both"/>
        <w:rPr>
          <w:color w:val="FF0000"/>
        </w:rPr>
      </w:pPr>
      <w:r>
        <w:t>Deben incluirse referencias a la fecha en que se revisó o actualizó por última vez la información</w:t>
      </w:r>
      <w:r w:rsidRPr="002C76A3">
        <w:t>.</w:t>
      </w:r>
      <w:r w:rsidR="00870ADB" w:rsidRPr="00870ADB">
        <w:t xml:space="preserve"> </w:t>
      </w:r>
      <w:r w:rsidR="00870ADB" w:rsidRPr="00067B7A">
        <w:t>Solo de esta manera sería posible para la ciudadanía saber si la información que está consultando está vigente.</w:t>
      </w:r>
    </w:p>
    <w:p w:rsidR="00870ADB" w:rsidRPr="00E51056" w:rsidRDefault="00F94F84" w:rsidP="00870ADB">
      <w:pPr>
        <w:pStyle w:val="Prrafodelista"/>
        <w:numPr>
          <w:ilvl w:val="0"/>
          <w:numId w:val="7"/>
        </w:numPr>
        <w:spacing w:before="120" w:after="120" w:line="312" w:lineRule="auto"/>
        <w:contextualSpacing w:val="0"/>
        <w:jc w:val="both"/>
      </w:pPr>
      <w:r>
        <w:lastRenderedPageBreak/>
        <w:t>S</w:t>
      </w:r>
      <w:r w:rsidR="00870ADB" w:rsidRPr="00E51056">
        <w:t>e recomienda que en el caso de que no hubiera información que publicar, se señale expresamente esta circunstancia</w:t>
      </w:r>
      <w:r w:rsidR="00870ADB">
        <w:t>.</w:t>
      </w:r>
    </w:p>
    <w:p w:rsidR="00E51056" w:rsidRDefault="00E51056" w:rsidP="00870ADB">
      <w:pPr>
        <w:pStyle w:val="Prrafodelista"/>
        <w:numPr>
          <w:ilvl w:val="0"/>
          <w:numId w:val="7"/>
        </w:numPr>
        <w:spacing w:before="120" w:after="120" w:line="312" w:lineRule="auto"/>
        <w:ind w:left="714" w:hanging="357"/>
        <w:contextualSpacing w:val="0"/>
        <w:jc w:val="both"/>
      </w:pPr>
      <w:r w:rsidRPr="00BF43F4">
        <w:t>Toda la información debe publicarse en</w:t>
      </w:r>
      <w:r w:rsidRPr="0011230C">
        <w:t xml:space="preserve"> formatos reutilizables según lo dispuesto por la Ley 17/2007, de reutilización de la información del sector público</w:t>
      </w:r>
      <w:r w:rsidR="00870ADB" w:rsidRPr="0011230C">
        <w:t>.</w:t>
      </w:r>
    </w:p>
    <w:p w:rsidR="00484899" w:rsidRPr="00C86030" w:rsidRDefault="00484899" w:rsidP="00484899">
      <w:pPr>
        <w:numPr>
          <w:ilvl w:val="0"/>
          <w:numId w:val="7"/>
        </w:numPr>
        <w:spacing w:before="120" w:after="120" w:line="312" w:lineRule="auto"/>
        <w:ind w:left="714" w:right="-24" w:hanging="357"/>
        <w:jc w:val="both"/>
      </w:pPr>
      <w:r w:rsidRPr="00C86030">
        <w:t xml:space="preserve">Se recomienda la traducción al castellano </w:t>
      </w:r>
      <w:r>
        <w:t xml:space="preserve">(o resúmenes) </w:t>
      </w:r>
      <w:r w:rsidRPr="00C86030">
        <w:t xml:space="preserve">de la información sujeta a obligaciones de publicidad activa que se </w:t>
      </w:r>
      <w:r>
        <w:t>proporciona</w:t>
      </w:r>
      <w:r w:rsidRPr="00C86030">
        <w:t xml:space="preserve"> en inglés </w:t>
      </w:r>
    </w:p>
    <w:p w:rsidR="002D1E39" w:rsidRDefault="00E51056" w:rsidP="0011230C">
      <w:pPr>
        <w:jc w:val="right"/>
      </w:pPr>
      <w:r>
        <w:t xml:space="preserve">Madrid, </w:t>
      </w:r>
      <w:r w:rsidR="00D011D9">
        <w:t>agosto</w:t>
      </w:r>
      <w:r>
        <w:t xml:space="preserve"> de 2021</w:t>
      </w:r>
    </w:p>
    <w:p w:rsidR="0011230C" w:rsidRDefault="0011230C">
      <w:r>
        <w:br w:type="page"/>
      </w:r>
    </w:p>
    <w:p w:rsidR="00CA4FB1" w:rsidRPr="00CA4FB1" w:rsidRDefault="009B02F1"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BD3E3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BD3E3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BD3E33">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BD3E33">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BD3E33">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BD3E33">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BD3E33">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BD3E33">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BD3E3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BD3E33">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BD3E33">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BD3E33">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BD3E33">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BD3E33">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BD3E33">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BD3E33">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BD3E33">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BD3E33">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BD3E33">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BD3E33">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BD3E33">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BD3E3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BD3E33">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BD3E33">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F94F84">
      <w:headerReference w:type="even" r:id="rId13"/>
      <w:headerReference w:type="default" r:id="rId14"/>
      <w:footerReference w:type="even" r:id="rId15"/>
      <w:footerReference w:type="default" r:id="rId16"/>
      <w:headerReference w:type="first" r:id="rId17"/>
      <w:footerReference w:type="first" r:id="rId18"/>
      <w:pgSz w:w="11906" w:h="16838"/>
      <w:pgMar w:top="1418" w:right="720" w:bottom="156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32B" w:rsidRDefault="00F9132B" w:rsidP="00932008">
      <w:pPr>
        <w:spacing w:after="0" w:line="240" w:lineRule="auto"/>
      </w:pPr>
      <w:r>
        <w:separator/>
      </w:r>
    </w:p>
  </w:endnote>
  <w:endnote w:type="continuationSeparator" w:id="0">
    <w:p w:rsidR="00F9132B" w:rsidRDefault="00F9132B"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2B" w:rsidRDefault="00F9132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2B" w:rsidRDefault="00F9132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2B" w:rsidRDefault="00F913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32B" w:rsidRDefault="00F9132B" w:rsidP="00932008">
      <w:pPr>
        <w:spacing w:after="0" w:line="240" w:lineRule="auto"/>
      </w:pPr>
      <w:r>
        <w:separator/>
      </w:r>
    </w:p>
  </w:footnote>
  <w:footnote w:type="continuationSeparator" w:id="0">
    <w:p w:rsidR="00F9132B" w:rsidRDefault="00F9132B"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2B" w:rsidRDefault="00F9132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2B" w:rsidRDefault="00F9132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2B" w:rsidRDefault="00F913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pt;height:9pt" o:bullet="t">
        <v:imagedata r:id="rId1" o:title="BD14533_"/>
      </v:shape>
    </w:pict>
  </w:numPicBullet>
  <w:abstractNum w:abstractNumId="0">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32A7FE8"/>
    <w:multiLevelType w:val="hybridMultilevel"/>
    <w:tmpl w:val="19ECF9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6255721"/>
    <w:multiLevelType w:val="hybridMultilevel"/>
    <w:tmpl w:val="C89A69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39F5FCA"/>
    <w:multiLevelType w:val="hybridMultilevel"/>
    <w:tmpl w:val="168C64C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1">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5E50CD5"/>
    <w:multiLevelType w:val="hybridMultilevel"/>
    <w:tmpl w:val="EDEAC6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8">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
  </w:num>
  <w:num w:numId="4">
    <w:abstractNumId w:val="11"/>
  </w:num>
  <w:num w:numId="5">
    <w:abstractNumId w:val="12"/>
  </w:num>
  <w:num w:numId="6">
    <w:abstractNumId w:val="4"/>
  </w:num>
  <w:num w:numId="7">
    <w:abstractNumId w:val="18"/>
  </w:num>
  <w:num w:numId="8">
    <w:abstractNumId w:val="5"/>
  </w:num>
  <w:num w:numId="9">
    <w:abstractNumId w:val="1"/>
  </w:num>
  <w:num w:numId="10">
    <w:abstractNumId w:val="19"/>
  </w:num>
  <w:num w:numId="11">
    <w:abstractNumId w:val="8"/>
  </w:num>
  <w:num w:numId="12">
    <w:abstractNumId w:val="3"/>
  </w:num>
  <w:num w:numId="13">
    <w:abstractNumId w:val="10"/>
  </w:num>
  <w:num w:numId="14">
    <w:abstractNumId w:val="9"/>
  </w:num>
  <w:num w:numId="15">
    <w:abstractNumId w:val="7"/>
  </w:num>
  <w:num w:numId="16">
    <w:abstractNumId w:val="14"/>
  </w:num>
  <w:num w:numId="17">
    <w:abstractNumId w:val="20"/>
  </w:num>
  <w:num w:numId="18">
    <w:abstractNumId w:val="6"/>
  </w:num>
  <w:num w:numId="19">
    <w:abstractNumId w:val="17"/>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oNotDisplayPageBoundaries/>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2445"/>
    <w:rsid w:val="0000449B"/>
    <w:rsid w:val="000262A3"/>
    <w:rsid w:val="000965B3"/>
    <w:rsid w:val="000C5461"/>
    <w:rsid w:val="000C6CFF"/>
    <w:rsid w:val="000D37BA"/>
    <w:rsid w:val="000D6815"/>
    <w:rsid w:val="00100A26"/>
    <w:rsid w:val="00102733"/>
    <w:rsid w:val="0011230C"/>
    <w:rsid w:val="00133167"/>
    <w:rsid w:val="001561A4"/>
    <w:rsid w:val="001974C1"/>
    <w:rsid w:val="00261738"/>
    <w:rsid w:val="00283EE3"/>
    <w:rsid w:val="002A154B"/>
    <w:rsid w:val="002C6FEA"/>
    <w:rsid w:val="002D1E39"/>
    <w:rsid w:val="002F6CB5"/>
    <w:rsid w:val="00335DB9"/>
    <w:rsid w:val="003D6548"/>
    <w:rsid w:val="003E0716"/>
    <w:rsid w:val="003E5D0C"/>
    <w:rsid w:val="003F271E"/>
    <w:rsid w:val="003F572A"/>
    <w:rsid w:val="00401086"/>
    <w:rsid w:val="00406B60"/>
    <w:rsid w:val="00475FB2"/>
    <w:rsid w:val="00484899"/>
    <w:rsid w:val="004966E1"/>
    <w:rsid w:val="004F2655"/>
    <w:rsid w:val="00521DA9"/>
    <w:rsid w:val="00544E0C"/>
    <w:rsid w:val="0055014B"/>
    <w:rsid w:val="00561402"/>
    <w:rsid w:val="0057532F"/>
    <w:rsid w:val="0058789B"/>
    <w:rsid w:val="005B19E4"/>
    <w:rsid w:val="005E065A"/>
    <w:rsid w:val="005F29B8"/>
    <w:rsid w:val="005F3F6F"/>
    <w:rsid w:val="00661D1B"/>
    <w:rsid w:val="00671D67"/>
    <w:rsid w:val="006A2766"/>
    <w:rsid w:val="006B161C"/>
    <w:rsid w:val="006D3A35"/>
    <w:rsid w:val="006E5667"/>
    <w:rsid w:val="00710031"/>
    <w:rsid w:val="00716565"/>
    <w:rsid w:val="00740FF8"/>
    <w:rsid w:val="00743756"/>
    <w:rsid w:val="00756F91"/>
    <w:rsid w:val="007B0F99"/>
    <w:rsid w:val="007C42E6"/>
    <w:rsid w:val="007E6524"/>
    <w:rsid w:val="00844FA9"/>
    <w:rsid w:val="0086128A"/>
    <w:rsid w:val="00870ADB"/>
    <w:rsid w:val="00892E11"/>
    <w:rsid w:val="008A6F7E"/>
    <w:rsid w:val="008B0770"/>
    <w:rsid w:val="008B44BB"/>
    <w:rsid w:val="008C1E1E"/>
    <w:rsid w:val="008D0F83"/>
    <w:rsid w:val="0092723A"/>
    <w:rsid w:val="00932008"/>
    <w:rsid w:val="009609E9"/>
    <w:rsid w:val="00990CF7"/>
    <w:rsid w:val="009B02F1"/>
    <w:rsid w:val="009C2A5A"/>
    <w:rsid w:val="009F07D0"/>
    <w:rsid w:val="00A135FB"/>
    <w:rsid w:val="00A35A38"/>
    <w:rsid w:val="00A51336"/>
    <w:rsid w:val="00A84A16"/>
    <w:rsid w:val="00AC1CB0"/>
    <w:rsid w:val="00AC3740"/>
    <w:rsid w:val="00AD2022"/>
    <w:rsid w:val="00AE5F30"/>
    <w:rsid w:val="00B07AC3"/>
    <w:rsid w:val="00B35F5D"/>
    <w:rsid w:val="00B40246"/>
    <w:rsid w:val="00B442A8"/>
    <w:rsid w:val="00B54E0D"/>
    <w:rsid w:val="00B70A97"/>
    <w:rsid w:val="00B71984"/>
    <w:rsid w:val="00B83601"/>
    <w:rsid w:val="00B841AE"/>
    <w:rsid w:val="00BB6799"/>
    <w:rsid w:val="00BD3E33"/>
    <w:rsid w:val="00BD4582"/>
    <w:rsid w:val="00BE6A46"/>
    <w:rsid w:val="00C06AD4"/>
    <w:rsid w:val="00C3107C"/>
    <w:rsid w:val="00C33A23"/>
    <w:rsid w:val="00C5524A"/>
    <w:rsid w:val="00C5744D"/>
    <w:rsid w:val="00C65B5B"/>
    <w:rsid w:val="00C90E34"/>
    <w:rsid w:val="00CA4FB1"/>
    <w:rsid w:val="00CB25C9"/>
    <w:rsid w:val="00CB5511"/>
    <w:rsid w:val="00CC2049"/>
    <w:rsid w:val="00CD1180"/>
    <w:rsid w:val="00D011D9"/>
    <w:rsid w:val="00D15FC5"/>
    <w:rsid w:val="00D20884"/>
    <w:rsid w:val="00D246F3"/>
    <w:rsid w:val="00D333BC"/>
    <w:rsid w:val="00D678A4"/>
    <w:rsid w:val="00D9214D"/>
    <w:rsid w:val="00D96F84"/>
    <w:rsid w:val="00DE4F2B"/>
    <w:rsid w:val="00DF5F2A"/>
    <w:rsid w:val="00DF63E7"/>
    <w:rsid w:val="00E22746"/>
    <w:rsid w:val="00E3088D"/>
    <w:rsid w:val="00E34195"/>
    <w:rsid w:val="00E4653A"/>
    <w:rsid w:val="00E47613"/>
    <w:rsid w:val="00E500EC"/>
    <w:rsid w:val="00E51056"/>
    <w:rsid w:val="00E5594C"/>
    <w:rsid w:val="00E76D49"/>
    <w:rsid w:val="00EA18F2"/>
    <w:rsid w:val="00EC5369"/>
    <w:rsid w:val="00ED4985"/>
    <w:rsid w:val="00EF2770"/>
    <w:rsid w:val="00F14DA4"/>
    <w:rsid w:val="00F47C3B"/>
    <w:rsid w:val="00F70402"/>
    <w:rsid w:val="00F71D7D"/>
    <w:rsid w:val="00F9132B"/>
    <w:rsid w:val="00F94F84"/>
    <w:rsid w:val="00FA3696"/>
    <w:rsid w:val="00FB38FA"/>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CB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styleId="nfasis">
    <w:name w:val="Emphasis"/>
    <w:basedOn w:val="Fuentedeprrafopredeter"/>
    <w:uiPriority w:val="20"/>
    <w:qFormat/>
    <w:rsid w:val="004010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styleId="nfasis">
    <w:name w:val="Emphasis"/>
    <w:basedOn w:val="Fuentedeprrafopredeter"/>
    <w:uiPriority w:val="20"/>
    <w:qFormat/>
    <w:rsid w:val="004010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958621">
      <w:bodyDiv w:val="1"/>
      <w:marLeft w:val="0"/>
      <w:marRight w:val="0"/>
      <w:marTop w:val="0"/>
      <w:marBottom w:val="0"/>
      <w:divBdr>
        <w:top w:val="none" w:sz="0" w:space="0" w:color="auto"/>
        <w:left w:val="none" w:sz="0" w:space="0" w:color="auto"/>
        <w:bottom w:val="none" w:sz="0" w:space="0" w:color="auto"/>
        <w:right w:val="none" w:sz="0" w:space="0" w:color="auto"/>
      </w:divBdr>
    </w:div>
    <w:div w:id="194295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D2FDE"/>
    <w:rsid w:val="00360C5F"/>
    <w:rsid w:val="003D088C"/>
    <w:rsid w:val="003E4393"/>
    <w:rsid w:val="003F08B3"/>
    <w:rsid w:val="00471C09"/>
    <w:rsid w:val="004F291A"/>
    <w:rsid w:val="0057266E"/>
    <w:rsid w:val="006C0624"/>
    <w:rsid w:val="00802AC6"/>
    <w:rsid w:val="00B34D3A"/>
    <w:rsid w:val="00BD13CC"/>
    <w:rsid w:val="00D35513"/>
    <w:rsid w:val="00DE4B57"/>
    <w:rsid w:val="00EE74F5"/>
    <w:rsid w:val="00F139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52D07926-E3C2-491B-8793-B36B098F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24</TotalTime>
  <Pages>16</Pages>
  <Words>2606</Words>
  <Characters>14337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5</cp:revision>
  <cp:lastPrinted>2007-10-26T10:03:00Z</cp:lastPrinted>
  <dcterms:created xsi:type="dcterms:W3CDTF">2021-08-16T09:05:00Z</dcterms:created>
  <dcterms:modified xsi:type="dcterms:W3CDTF">2021-08-16T12:32:00Z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