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9243D7" w:rsidRDefault="009243D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9243D7" w:rsidRPr="00006957" w:rsidRDefault="009243D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9243D7" w:rsidRDefault="009243D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9243D7" w:rsidRPr="00006957" w:rsidRDefault="009243D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43D7" w:rsidRDefault="009243D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243D7" w:rsidRDefault="009243D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C4E34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Paradores de Turismo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411640" w:rsidP="00151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11FC">
              <w:rPr>
                <w:sz w:val="24"/>
                <w:szCs w:val="24"/>
              </w:rPr>
              <w:t>1</w:t>
            </w:r>
            <w:r w:rsidR="002615D8">
              <w:rPr>
                <w:sz w:val="24"/>
                <w:szCs w:val="24"/>
              </w:rPr>
              <w:t>/05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576E31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576E3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576E31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34803" w:rsidRDefault="00576E31" w:rsidP="00F34803">
      <w:pPr>
        <w:ind w:left="426"/>
        <w:jc w:val="both"/>
      </w:pPr>
      <w:r>
        <w:rPr>
          <w:bCs/>
        </w:rPr>
        <w:t>No se ha remitido información.</w:t>
      </w:r>
      <w:r w:rsidR="00F34803"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</w:t>
      </w:r>
      <w:r w:rsidR="00447511">
        <w:rPr>
          <w:rStyle w:val="Ttulo2Car"/>
          <w:b w:val="0"/>
          <w:color w:val="auto"/>
          <w:sz w:val="22"/>
          <w:szCs w:val="22"/>
          <w:lang w:bidi="es-ES"/>
        </w:rPr>
        <w:t xml:space="preserve">de </w:t>
      </w:r>
      <w:r w:rsidR="00560831" w:rsidRPr="00560831">
        <w:rPr>
          <w:rStyle w:val="Ttulo2Car"/>
          <w:b w:val="0"/>
          <w:color w:val="auto"/>
          <w:sz w:val="22"/>
          <w:szCs w:val="22"/>
          <w:lang w:bidi="es-ES"/>
        </w:rPr>
        <w:t>Paradores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D1DBF" w:rsidRDefault="00AD1DBF" w:rsidP="00B812AB"/>
    <w:p w:rsidR="00B812AB" w:rsidRPr="00E34195" w:rsidRDefault="00576E31" w:rsidP="00576E31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576E31" w:rsidRDefault="00560831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560831">
        <w:rPr>
          <w:rStyle w:val="Ttulo2Car"/>
          <w:b w:val="0"/>
          <w:color w:val="auto"/>
          <w:sz w:val="22"/>
          <w:szCs w:val="22"/>
          <w:lang w:bidi="es-ES"/>
        </w:rPr>
        <w:t xml:space="preserve">Paradores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Portal de Transparencia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con un apartado específico “</w:t>
      </w:r>
      <w:r w:rsidR="009243D7">
        <w:rPr>
          <w:rStyle w:val="Ttulo2Car"/>
          <w:b w:val="0"/>
          <w:color w:val="auto"/>
          <w:sz w:val="22"/>
          <w:szCs w:val="22"/>
          <w:lang w:bidi="es-ES"/>
        </w:rPr>
        <w:t>Derecho de acceso”</w:t>
      </w:r>
      <w:r w:rsidR="008A0C75">
        <w:rPr>
          <w:rStyle w:val="Ttulo2Car"/>
          <w:b w:val="0"/>
          <w:color w:val="auto"/>
          <w:sz w:val="22"/>
          <w:szCs w:val="22"/>
          <w:lang w:bidi="es-ES"/>
        </w:rPr>
        <w:t>, en el que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A0C75">
        <w:rPr>
          <w:rStyle w:val="Ttulo2Car"/>
          <w:b w:val="0"/>
          <w:color w:val="auto"/>
          <w:sz w:val="22"/>
          <w:szCs w:val="22"/>
          <w:lang w:bidi="es-ES"/>
        </w:rPr>
        <w:t>i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nforma</w:t>
      </w:r>
      <w:r w:rsidR="008A0C75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 la entidad. </w:t>
      </w:r>
      <w:r w:rsidR="00F67B12">
        <w:rPr>
          <w:rStyle w:val="Ttulo2Car"/>
          <w:b w:val="0"/>
          <w:color w:val="auto"/>
          <w:sz w:val="22"/>
          <w:szCs w:val="22"/>
          <w:lang w:bidi="es-ES"/>
        </w:rPr>
        <w:t xml:space="preserve">En este apartado se informa de los medios de presentación de solicitudes habilitados – </w:t>
      </w:r>
      <w:r w:rsidR="009243D7">
        <w:rPr>
          <w:rStyle w:val="Ttulo2Car"/>
          <w:b w:val="0"/>
          <w:color w:val="auto"/>
          <w:sz w:val="22"/>
          <w:szCs w:val="22"/>
          <w:lang w:bidi="es-ES"/>
        </w:rPr>
        <w:t xml:space="preserve">presencial, </w:t>
      </w:r>
      <w:r w:rsidR="00F67B12">
        <w:rPr>
          <w:rStyle w:val="Ttulo2Car"/>
          <w:b w:val="0"/>
          <w:color w:val="auto"/>
          <w:sz w:val="22"/>
          <w:szCs w:val="22"/>
          <w:lang w:bidi="es-ES"/>
        </w:rPr>
        <w:t xml:space="preserve">correo postal y correo electrónico -, </w:t>
      </w:r>
      <w:r w:rsidR="009243D7">
        <w:rPr>
          <w:rStyle w:val="Ttulo2Car"/>
          <w:b w:val="0"/>
          <w:color w:val="auto"/>
          <w:sz w:val="22"/>
          <w:szCs w:val="22"/>
          <w:lang w:bidi="es-ES"/>
        </w:rPr>
        <w:t>y del procedimiento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576E31" w:rsidRDefault="00576E31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8A0C75" w:rsidRDefault="009243D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También incorpora datos estadísticos sobre la actividad generada por las solicitudes de acceso a información pública de la entidad.</w:t>
      </w:r>
    </w:p>
    <w:p w:rsidR="00B40246" w:rsidRPr="00E34195" w:rsidRDefault="00576E3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411640">
        <w:rPr>
          <w:color w:val="auto"/>
          <w:lang w:bidi="es-ES"/>
        </w:rPr>
        <w:t>1</w:t>
      </w:r>
      <w:r w:rsidR="00F67B12">
        <w:rPr>
          <w:color w:val="auto"/>
          <w:lang w:bidi="es-ES"/>
        </w:rPr>
        <w:t>1</w:t>
      </w:r>
      <w:r w:rsidR="00FC2FB9">
        <w:rPr>
          <w:color w:val="auto"/>
          <w:lang w:bidi="es-ES"/>
        </w:rPr>
        <w:t>/05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FF7284">
        <w:rPr>
          <w:color w:val="auto"/>
          <w:lang w:bidi="es-ES"/>
        </w:rPr>
        <w:t xml:space="preserve">del buzón de correo electrónico habilitado por </w:t>
      </w:r>
      <w:r w:rsidR="00560831" w:rsidRPr="00560831">
        <w:rPr>
          <w:color w:val="auto"/>
          <w:lang w:bidi="es-ES"/>
        </w:rPr>
        <w:t xml:space="preserve">Paradores </w:t>
      </w:r>
      <w:r w:rsidR="00255A7E" w:rsidRPr="00255A7E">
        <w:rPr>
          <w:color w:val="auto"/>
          <w:lang w:bidi="es-ES"/>
        </w:rPr>
        <w:t>una solicitud de acceso a información pública</w:t>
      </w:r>
      <w:r>
        <w:rPr>
          <w:color w:val="auto"/>
          <w:lang w:bidi="es-ES"/>
        </w:rPr>
        <w:t xml:space="preserve">. </w:t>
      </w:r>
      <w:r w:rsidR="009243D7">
        <w:rPr>
          <w:color w:val="auto"/>
          <w:lang w:bidi="es-ES"/>
        </w:rPr>
        <w:t>El mismo día se recibe un acuse de recibo emitido por la entidad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FF728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</w:t>
      </w:r>
      <w:r w:rsidR="00B108F0">
        <w:rPr>
          <w:color w:val="auto"/>
          <w:lang w:bidi="es-ES"/>
        </w:rPr>
        <w:t xml:space="preserve">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741849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F67B12">
        <w:rPr>
          <w:color w:val="auto"/>
          <w:lang w:bidi="es-ES"/>
        </w:rPr>
        <w:t>17</w:t>
      </w:r>
      <w:r w:rsidR="00447511">
        <w:rPr>
          <w:color w:val="auto"/>
          <w:lang w:bidi="es-ES"/>
        </w:rPr>
        <w:t>/05</w:t>
      </w:r>
      <w:r w:rsidR="00AC715D">
        <w:rPr>
          <w:color w:val="auto"/>
          <w:lang w:bidi="es-ES"/>
        </w:rPr>
        <w:t>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</w:t>
      </w:r>
      <w:r w:rsidR="009243D7">
        <w:rPr>
          <w:color w:val="auto"/>
          <w:lang w:bidi="es-ES"/>
        </w:rPr>
        <w:t>está firmada por el Secretario General de Paradores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F67B12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>
        <w:rPr>
          <w:color w:val="auto"/>
          <w:lang w:bidi="es-ES"/>
        </w:rPr>
        <w:t xml:space="preserve">se proporciona </w:t>
      </w:r>
      <w:r w:rsidR="009243D7">
        <w:rPr>
          <w:color w:val="auto"/>
          <w:lang w:bidi="es-ES"/>
        </w:rPr>
        <w:t>en la propia resolución</w:t>
      </w:r>
      <w:r>
        <w:rPr>
          <w:color w:val="auto"/>
          <w:lang w:bidi="es-ES"/>
        </w:rPr>
        <w:t>.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576E3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072021" w:rsidRPr="004A133A" w:rsidRDefault="00072021" w:rsidP="00072021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</w:t>
      </w:r>
      <w:r w:rsidR="009243D7">
        <w:rPr>
          <w:color w:val="auto"/>
        </w:rPr>
        <w:t>l CTBG ha recibido un total de 2</w:t>
      </w:r>
      <w:r>
        <w:rPr>
          <w:color w:val="auto"/>
        </w:rPr>
        <w:t xml:space="preserve"> reclamaciones contra resoluciones </w:t>
      </w:r>
      <w:r w:rsidR="009243D7">
        <w:rPr>
          <w:color w:val="auto"/>
        </w:rPr>
        <w:t>de Paradores</w:t>
      </w:r>
      <w:r>
        <w:rPr>
          <w:color w:val="auto"/>
        </w:rPr>
        <w:t xml:space="preserve"> en materia de acceso a la información pública. </w:t>
      </w:r>
      <w:r w:rsidR="009243D7">
        <w:rPr>
          <w:color w:val="auto"/>
        </w:rPr>
        <w:t xml:space="preserve">Las dos fueron estimadas, aunque en un caso Paradores proporcionó la información solicitada durante la tramitación de la reclamación. </w:t>
      </w:r>
      <w:r>
        <w:rPr>
          <w:color w:val="auto"/>
        </w:rPr>
        <w:t xml:space="preserve"> </w:t>
      </w:r>
      <w:r>
        <w:t xml:space="preserve"> </w:t>
      </w:r>
    </w:p>
    <w:p w:rsidR="00072021" w:rsidRPr="004A133A" w:rsidRDefault="00072021" w:rsidP="00072021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t xml:space="preserve">Por lo tanto, </w:t>
      </w:r>
      <w:r w:rsidR="00560831">
        <w:rPr>
          <w:szCs w:val="24"/>
        </w:rPr>
        <w:t>la totalidad de las reclamaciones</w:t>
      </w:r>
      <w:r w:rsidRPr="004A133A">
        <w:rPr>
          <w:szCs w:val="24"/>
        </w:rPr>
        <w:t xml:space="preserve"> </w:t>
      </w:r>
      <w:r>
        <w:rPr>
          <w:szCs w:val="24"/>
        </w:rPr>
        <w:t>fue</w:t>
      </w:r>
      <w:r w:rsidR="00560831">
        <w:rPr>
          <w:szCs w:val="24"/>
        </w:rPr>
        <w:t>ron</w:t>
      </w:r>
      <w:r>
        <w:rPr>
          <w:szCs w:val="24"/>
        </w:rPr>
        <w:t xml:space="preserve"> favorable</w:t>
      </w:r>
      <w:r w:rsidR="00560831">
        <w:rPr>
          <w:szCs w:val="24"/>
        </w:rPr>
        <w:t>s</w:t>
      </w:r>
      <w:r>
        <w:rPr>
          <w:szCs w:val="24"/>
        </w:rPr>
        <w:t xml:space="preserve"> a los reclamantes.</w:t>
      </w:r>
    </w:p>
    <w:p w:rsidR="00072021" w:rsidRPr="004A133A" w:rsidRDefault="00072021" w:rsidP="00072021">
      <w:pPr>
        <w:spacing w:before="120" w:after="120"/>
        <w:ind w:left="425"/>
        <w:jc w:val="both"/>
        <w:rPr>
          <w:szCs w:val="24"/>
        </w:rPr>
      </w:pPr>
      <w:r>
        <w:rPr>
          <w:szCs w:val="24"/>
        </w:rPr>
        <w:t xml:space="preserve">De las resoluciones estimatorias del CTBG </w:t>
      </w:r>
      <w:r w:rsidR="00576E31" w:rsidRPr="00576E31">
        <w:rPr>
          <w:szCs w:val="24"/>
        </w:rPr>
        <w:t xml:space="preserve">una </w:t>
      </w:r>
      <w:r>
        <w:rPr>
          <w:szCs w:val="24"/>
        </w:rPr>
        <w:t xml:space="preserve">fue recurrida ante la jurisdicción </w:t>
      </w:r>
      <w:r w:rsidRPr="004A133A">
        <w:rPr>
          <w:szCs w:val="24"/>
        </w:rPr>
        <w:t>contencioso-administrativ</w:t>
      </w:r>
      <w:r>
        <w:rPr>
          <w:szCs w:val="24"/>
        </w:rPr>
        <w:t>a</w:t>
      </w:r>
      <w:r w:rsidRPr="004A133A">
        <w:rPr>
          <w:szCs w:val="24"/>
        </w:rPr>
        <w:t xml:space="preserve">, lo que sitúa la tasa de litigiosidad en el </w:t>
      </w:r>
      <w:r w:rsidR="00560831">
        <w:rPr>
          <w:szCs w:val="24"/>
        </w:rPr>
        <w:t>50</w:t>
      </w:r>
      <w:r w:rsidRPr="004A133A">
        <w:rPr>
          <w:szCs w:val="24"/>
        </w:rPr>
        <w:t xml:space="preserve">%. </w:t>
      </w:r>
      <w:r>
        <w:rPr>
          <w:szCs w:val="24"/>
        </w:rPr>
        <w:t xml:space="preserve">La sentencia, </w:t>
      </w:r>
      <w:r w:rsidRPr="005A252A">
        <w:rPr>
          <w:szCs w:val="24"/>
        </w:rPr>
        <w:t>que ha adquirido firmeza</w:t>
      </w:r>
      <w:r>
        <w:rPr>
          <w:szCs w:val="24"/>
        </w:rPr>
        <w:t>, fue favorable al CTBG.</w:t>
      </w:r>
    </w:p>
    <w:p w:rsidR="00DF6C30" w:rsidRDefault="00DF6C30" w:rsidP="00DF6C30">
      <w:pPr>
        <w:pStyle w:val="Cuerpodelboletn"/>
        <w:spacing w:before="120" w:after="120" w:line="276" w:lineRule="auto"/>
        <w:ind w:left="425"/>
      </w:pPr>
    </w:p>
    <w:p w:rsidR="00576E31" w:rsidRDefault="00576E31" w:rsidP="00DF6C30">
      <w:pPr>
        <w:pStyle w:val="Cuerpodelboletn"/>
        <w:spacing w:before="120" w:after="120" w:line="276" w:lineRule="auto"/>
        <w:ind w:left="425"/>
      </w:pPr>
    </w:p>
    <w:p w:rsidR="00576E31" w:rsidRDefault="00576E31" w:rsidP="00DF6C30">
      <w:pPr>
        <w:pStyle w:val="Cuerpodelboletn"/>
        <w:spacing w:before="120" w:after="120" w:line="276" w:lineRule="auto"/>
        <w:ind w:left="425"/>
      </w:pPr>
    </w:p>
    <w:p w:rsidR="00576E31" w:rsidRDefault="00576E31" w:rsidP="00DF6C30">
      <w:pPr>
        <w:pStyle w:val="Cuerpodelboletn"/>
        <w:spacing w:before="120" w:after="120" w:line="276" w:lineRule="auto"/>
        <w:ind w:left="425"/>
      </w:pPr>
    </w:p>
    <w:p w:rsidR="00576E31" w:rsidRPr="004A133A" w:rsidRDefault="00576E31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576E31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3A260E" w:rsidRDefault="00560831" w:rsidP="003A260E">
      <w:pPr>
        <w:spacing w:before="120" w:after="120"/>
        <w:ind w:left="426"/>
        <w:jc w:val="both"/>
      </w:pPr>
      <w:r>
        <w:t>P</w:t>
      </w:r>
      <w:r w:rsidR="005026AF">
        <w:t>aradores</w:t>
      </w:r>
      <w:r w:rsidR="003A260E">
        <w:t xml:space="preserve"> presenta en la gestión de las solicitudes de acceso a información pública buenas prácticas que podrían ser aplicadas por otras instituciones y organizaciones públicas. Entre ellas cabe destacar:</w:t>
      </w:r>
    </w:p>
    <w:p w:rsidR="003A260E" w:rsidRPr="004A5655" w:rsidRDefault="003A260E" w:rsidP="003A260E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La disponibilidad de un espacio específico para el ejercicio del derecho de acceso</w:t>
      </w:r>
      <w:r w:rsidRPr="004A5655">
        <w:t>.</w:t>
      </w:r>
    </w:p>
    <w:p w:rsidR="003A260E" w:rsidRDefault="003A260E" w:rsidP="003A260E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 xml:space="preserve">La incorporación de explicaciones e información adicional, lo que facilita el ejercicio del derecho de acceso. </w:t>
      </w:r>
    </w:p>
    <w:p w:rsidR="002838C8" w:rsidRDefault="002838C8" w:rsidP="003A260E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El hecho de que no sea necesario acreditar la identidad para efectuar las solicitudes</w:t>
      </w:r>
    </w:p>
    <w:p w:rsidR="0063118A" w:rsidRDefault="0063118A" w:rsidP="0063118A">
      <w:pPr>
        <w:ind w:left="426"/>
      </w:pPr>
    </w:p>
    <w:p w:rsidR="00256215" w:rsidRDefault="00576E31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576E31" w:rsidRPr="00576E31" w:rsidRDefault="00576E31" w:rsidP="00576E31">
      <w:pPr>
        <w:ind w:left="644"/>
        <w:contextualSpacing/>
        <w:jc w:val="both"/>
        <w:rPr>
          <w:rFonts w:eastAsia="Times New Roman" w:cs="Times New Roman"/>
          <w:bCs/>
        </w:rPr>
      </w:pPr>
      <w:r w:rsidRPr="00576E31">
        <w:rPr>
          <w:rFonts w:eastAsia="Times New Roman" w:cs="Times New Roman"/>
          <w:bCs/>
        </w:rPr>
        <w:t xml:space="preserve">Como se ha indicado </w:t>
      </w:r>
      <w:r>
        <w:rPr>
          <w:rFonts w:eastAsia="Times New Roman" w:cs="Times New Roman"/>
          <w:bCs/>
        </w:rPr>
        <w:t xml:space="preserve">Paradores </w:t>
      </w:r>
      <w:r w:rsidRPr="00576E31">
        <w:rPr>
          <w:rFonts w:eastAsia="Times New Roman" w:cs="Times New Roman"/>
          <w:bCs/>
        </w:rPr>
        <w:t>no ha remitido información sobre la actividad generada por la gestión de las solicitudes de acceso a información pública en 2020.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560831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 w:rsidRPr="00560831">
        <w:rPr>
          <w:bCs/>
        </w:rPr>
        <w:t xml:space="preserve">Paradores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A915A2" w:rsidRDefault="00560831" w:rsidP="00F34803">
      <w:pPr>
        <w:pStyle w:val="Prrafodelista"/>
        <w:ind w:left="644"/>
        <w:jc w:val="both"/>
      </w:pPr>
      <w:r w:rsidRPr="00560831">
        <w:t xml:space="preserve">Paradores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3A260E">
        <w:t>Portal de Transparencia</w:t>
      </w:r>
      <w:r w:rsidR="00D74E79">
        <w:t xml:space="preserve"> que </w:t>
      </w:r>
      <w:r w:rsidR="007B1EF0">
        <w:t>facilit</w:t>
      </w:r>
      <w:r w:rsidR="003A260E">
        <w:t>a</w:t>
      </w:r>
      <w:r w:rsidR="007B1EF0">
        <w:t xml:space="preserve"> el ejercicio del derech</w:t>
      </w:r>
      <w:r w:rsidR="003A260E">
        <w:t>o de acceso a la información de la</w:t>
      </w:r>
      <w:r w:rsidR="007B1EF0">
        <w:t xml:space="preserve"> </w:t>
      </w:r>
      <w:r w:rsidR="003A260E">
        <w:t>entidad</w:t>
      </w:r>
      <w:r w:rsidR="007B1EF0">
        <w:t xml:space="preserve"> e inform</w:t>
      </w:r>
      <w:r w:rsidR="003A260E">
        <w:t>a</w:t>
      </w:r>
      <w:r w:rsidR="005A0354">
        <w:t xml:space="preserve"> </w:t>
      </w:r>
      <w:r w:rsidR="00F34803">
        <w:t xml:space="preserve">sobre la posibilidad de que </w:t>
      </w:r>
      <w:r w:rsidR="00DF6C30">
        <w:t>la ciudadanía</w:t>
      </w:r>
      <w:r w:rsidR="00F34803">
        <w:t xml:space="preserve"> efectúe solicitudes de </w:t>
      </w:r>
      <w:r w:rsidR="005A0354">
        <w:t xml:space="preserve">acceso a </w:t>
      </w:r>
      <w:r w:rsidR="00F34803">
        <w:t>información pública</w:t>
      </w:r>
      <w:r w:rsidR="003A260E">
        <w:t xml:space="preserve">. </w:t>
      </w:r>
      <w:r w:rsidR="00A562D4">
        <w:t>Se ha</w:t>
      </w:r>
      <w:r>
        <w:t>n</w:t>
      </w:r>
      <w:r w:rsidR="00A562D4">
        <w:t xml:space="preserve"> habilitado </w:t>
      </w:r>
      <w:r>
        <w:t>diversos canales</w:t>
      </w:r>
      <w:r w:rsidR="00A562D4">
        <w:t xml:space="preserve"> para la presentación de las solicitudes pero n</w:t>
      </w:r>
      <w:r w:rsidR="003A260E">
        <w:t xml:space="preserve">o se informa sobre </w:t>
      </w:r>
      <w:r w:rsidR="0063118A" w:rsidRPr="0063118A">
        <w:t>los medios de contacto establecidos por la Ley 39/2015 a través de los cuales los ciudadanos pueden relacionarse co</w:t>
      </w:r>
      <w:r w:rsidR="003A260E">
        <w:t>n las administraciones públicas.</w:t>
      </w:r>
    </w:p>
    <w:p w:rsidR="00A562D4" w:rsidRDefault="00A562D4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31C4E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7E2574">
        <w:t xml:space="preserve">r la LTAIBG, </w:t>
      </w:r>
      <w:r w:rsidR="00560831">
        <w:t>l</w:t>
      </w:r>
      <w:r w:rsidR="002E0A33" w:rsidRPr="002E0A33">
        <w:t>a resolución emitida está motivada y correctamente estructurada, es clara y compr</w:t>
      </w:r>
      <w:r w:rsidR="0063118A">
        <w:t>ensible</w:t>
      </w:r>
      <w:r w:rsidR="00FC2FB9">
        <w:t xml:space="preserve"> e</w:t>
      </w:r>
      <w:r w:rsidR="0063118A">
        <w:t xml:space="preserve"> incluye pie de recurso.</w:t>
      </w:r>
      <w:r w:rsidR="00DF6C30">
        <w:t xml:space="preserve"> </w:t>
      </w:r>
    </w:p>
    <w:p w:rsidR="00576E31" w:rsidRDefault="00576E31" w:rsidP="00D84B7B">
      <w:pPr>
        <w:tabs>
          <w:tab w:val="left" w:pos="426"/>
        </w:tabs>
        <w:ind w:left="426"/>
        <w:contextualSpacing/>
        <w:jc w:val="both"/>
      </w:pPr>
    </w:p>
    <w:p w:rsidR="00D84B7B" w:rsidRDefault="0063118A" w:rsidP="00D84B7B">
      <w:pPr>
        <w:tabs>
          <w:tab w:val="left" w:pos="426"/>
        </w:tabs>
        <w:ind w:left="426"/>
        <w:contextualSpacing/>
        <w:jc w:val="both"/>
      </w:pPr>
      <w:r>
        <w:t>L</w:t>
      </w:r>
      <w:r w:rsidR="00D84B7B" w:rsidRPr="00D84B7B">
        <w:t xml:space="preserve">a información se proporciona </w:t>
      </w:r>
      <w:r w:rsidR="003A260E" w:rsidRPr="003A260E">
        <w:t>en el momento de la notificación</w:t>
      </w:r>
      <w:r w:rsidR="003A260E">
        <w:t xml:space="preserve"> </w:t>
      </w:r>
      <w:r w:rsidR="00560831">
        <w:t>pero no en el formato solicitado, lo que es coherente con el pequeño volumen de actividad relativo a la información solicitada.</w:t>
      </w:r>
    </w:p>
    <w:p w:rsidR="005026AF" w:rsidRDefault="005026AF" w:rsidP="005026AF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426"/>
        <w:jc w:val="both"/>
      </w:pPr>
      <w:r>
        <w:t xml:space="preserve">En la medida de lo posible la información debería entregarse en el formato establecido por la persona solicitante. </w:t>
      </w:r>
    </w:p>
    <w:p w:rsidR="005026AF" w:rsidRDefault="005026AF" w:rsidP="00D84B7B">
      <w:pPr>
        <w:tabs>
          <w:tab w:val="left" w:pos="426"/>
        </w:tabs>
        <w:ind w:left="426"/>
        <w:contextualSpacing/>
        <w:jc w:val="both"/>
      </w:pPr>
    </w:p>
    <w:p w:rsidR="00FB2F40" w:rsidRDefault="00FB2F40" w:rsidP="00D84B7B">
      <w:pPr>
        <w:tabs>
          <w:tab w:val="left" w:pos="426"/>
        </w:tabs>
        <w:ind w:left="426"/>
        <w:contextualSpacing/>
        <w:jc w:val="both"/>
      </w:pPr>
      <w:bookmarkStart w:id="0" w:name="_GoBack"/>
      <w:bookmarkEnd w:id="0"/>
    </w:p>
    <w:p w:rsidR="00FB2F40" w:rsidRPr="00D84B7B" w:rsidRDefault="00FB2F40" w:rsidP="00D84B7B">
      <w:pPr>
        <w:tabs>
          <w:tab w:val="left" w:pos="426"/>
        </w:tabs>
        <w:ind w:left="426"/>
        <w:contextualSpacing/>
        <w:jc w:val="both"/>
      </w:pP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D7" w:rsidRDefault="009243D7" w:rsidP="00932008">
      <w:pPr>
        <w:spacing w:after="0" w:line="240" w:lineRule="auto"/>
      </w:pPr>
      <w:r>
        <w:separator/>
      </w:r>
    </w:p>
  </w:endnote>
  <w:endnote w:type="continuationSeparator" w:id="0">
    <w:p w:rsidR="009243D7" w:rsidRDefault="009243D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243D7" w:rsidRPr="00C533E7" w:rsidRDefault="009243D7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576E31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9243D7" w:rsidRDefault="009243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D7" w:rsidRDefault="009243D7" w:rsidP="00932008">
      <w:pPr>
        <w:spacing w:after="0" w:line="240" w:lineRule="auto"/>
      </w:pPr>
      <w:r>
        <w:separator/>
      </w:r>
    </w:p>
  </w:footnote>
  <w:footnote w:type="continuationSeparator" w:id="0">
    <w:p w:rsidR="009243D7" w:rsidRDefault="009243D7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8" type="#_x0000_t75" style="width:9pt;height:9pt" o:bullet="t">
        <v:imagedata r:id="rId1" o:title="BD14533_"/>
      </v:shape>
    </w:pict>
  </w:numPicBullet>
  <w:numPicBullet w:numPicBulletId="1">
    <w:pict>
      <v:shape id="_x0000_i1459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72021"/>
    <w:rsid w:val="000965B3"/>
    <w:rsid w:val="000A1C07"/>
    <w:rsid w:val="000B0A0D"/>
    <w:rsid w:val="000B2A81"/>
    <w:rsid w:val="000C6CFF"/>
    <w:rsid w:val="00102733"/>
    <w:rsid w:val="001252EE"/>
    <w:rsid w:val="0012783F"/>
    <w:rsid w:val="001511FC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838C8"/>
    <w:rsid w:val="002A154B"/>
    <w:rsid w:val="002A479C"/>
    <w:rsid w:val="002C4E34"/>
    <w:rsid w:val="002E0A33"/>
    <w:rsid w:val="003145AD"/>
    <w:rsid w:val="00334115"/>
    <w:rsid w:val="00340559"/>
    <w:rsid w:val="00341F8F"/>
    <w:rsid w:val="003A260E"/>
    <w:rsid w:val="003B5288"/>
    <w:rsid w:val="003F271E"/>
    <w:rsid w:val="003F572A"/>
    <w:rsid w:val="00411640"/>
    <w:rsid w:val="00447511"/>
    <w:rsid w:val="004537FB"/>
    <w:rsid w:val="004A0955"/>
    <w:rsid w:val="004A123A"/>
    <w:rsid w:val="004A133A"/>
    <w:rsid w:val="004A706B"/>
    <w:rsid w:val="004B4DC3"/>
    <w:rsid w:val="004D6E73"/>
    <w:rsid w:val="004F2655"/>
    <w:rsid w:val="005026AF"/>
    <w:rsid w:val="00531D64"/>
    <w:rsid w:val="005446A8"/>
    <w:rsid w:val="00560831"/>
    <w:rsid w:val="00561402"/>
    <w:rsid w:val="0057532F"/>
    <w:rsid w:val="00576E31"/>
    <w:rsid w:val="00595AAF"/>
    <w:rsid w:val="005A0354"/>
    <w:rsid w:val="005A2AD2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B0F99"/>
    <w:rsid w:val="007B1EF0"/>
    <w:rsid w:val="007C57AB"/>
    <w:rsid w:val="007C5F74"/>
    <w:rsid w:val="007D6B40"/>
    <w:rsid w:val="007E2574"/>
    <w:rsid w:val="00815659"/>
    <w:rsid w:val="008207D9"/>
    <w:rsid w:val="00832D4F"/>
    <w:rsid w:val="00833900"/>
    <w:rsid w:val="00844FA9"/>
    <w:rsid w:val="008A0C75"/>
    <w:rsid w:val="008C1E1E"/>
    <w:rsid w:val="00904E47"/>
    <w:rsid w:val="00923092"/>
    <w:rsid w:val="009239D9"/>
    <w:rsid w:val="009243D7"/>
    <w:rsid w:val="00930638"/>
    <w:rsid w:val="00932008"/>
    <w:rsid w:val="009609E9"/>
    <w:rsid w:val="0096522C"/>
    <w:rsid w:val="00983919"/>
    <w:rsid w:val="009913A5"/>
    <w:rsid w:val="00A41DD5"/>
    <w:rsid w:val="00A544D3"/>
    <w:rsid w:val="00A562D4"/>
    <w:rsid w:val="00A8003E"/>
    <w:rsid w:val="00A915A2"/>
    <w:rsid w:val="00AB4742"/>
    <w:rsid w:val="00AC715D"/>
    <w:rsid w:val="00AC7259"/>
    <w:rsid w:val="00AD1B67"/>
    <w:rsid w:val="00AD1DBF"/>
    <w:rsid w:val="00AE1CBE"/>
    <w:rsid w:val="00AE788F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69FD"/>
    <w:rsid w:val="00ED3EAD"/>
    <w:rsid w:val="00EE5BDF"/>
    <w:rsid w:val="00F14DA4"/>
    <w:rsid w:val="00F34803"/>
    <w:rsid w:val="00F47C3B"/>
    <w:rsid w:val="00F50AE2"/>
    <w:rsid w:val="00F67B12"/>
    <w:rsid w:val="00F71D7D"/>
    <w:rsid w:val="00F7263F"/>
    <w:rsid w:val="00F76499"/>
    <w:rsid w:val="00F900E1"/>
    <w:rsid w:val="00F95C49"/>
    <w:rsid w:val="00FB2F40"/>
    <w:rsid w:val="00FC2FB9"/>
    <w:rsid w:val="00FD5B21"/>
    <w:rsid w:val="00FE0FC5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A69E7"/>
    <w:rsid w:val="002C1748"/>
    <w:rsid w:val="002C7AFA"/>
    <w:rsid w:val="003D088C"/>
    <w:rsid w:val="003F7DD1"/>
    <w:rsid w:val="00543A52"/>
    <w:rsid w:val="00546DCA"/>
    <w:rsid w:val="00662B23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2107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944A1-AAA1-491F-B95C-95F163B0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25</TotalTime>
  <Pages>4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2021-07-13T10:58:00Z</dcterms:created>
  <dcterms:modified xsi:type="dcterms:W3CDTF">2021-08-26T09:10:00Z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