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47E" w:rsidRPr="009E422A" w:rsidRDefault="009E422A">
      <w:pPr>
        <w:rPr>
          <w:rFonts w:ascii="Century Gothic" w:hAnsi="Century Gothic"/>
        </w:rPr>
      </w:pPr>
      <w:r w:rsidRPr="009E422A">
        <w:rPr>
          <w:rFonts w:ascii="Century Gothic" w:hAnsi="Century Gothic"/>
        </w:rPr>
        <w:t>NOTA:</w:t>
      </w:r>
    </w:p>
    <w:p w:rsidR="009E422A" w:rsidRDefault="009E422A" w:rsidP="009E422A">
      <w:pPr>
        <w:jc w:val="both"/>
        <w:rPr>
          <w:rFonts w:ascii="Century Gothic" w:hAnsi="Century Gothic"/>
        </w:rPr>
      </w:pPr>
      <w:r w:rsidRPr="009E422A">
        <w:rPr>
          <w:rFonts w:ascii="Century Gothic" w:hAnsi="Century Gothic"/>
        </w:rPr>
        <w:t xml:space="preserve">El </w:t>
      </w:r>
      <w:r w:rsidR="00432784">
        <w:rPr>
          <w:rFonts w:ascii="Century Gothic" w:hAnsi="Century Gothic"/>
        </w:rPr>
        <w:t>CSN</w:t>
      </w:r>
      <w:r w:rsidRPr="009E422A">
        <w:rPr>
          <w:rFonts w:ascii="Century Gothic" w:hAnsi="Century Gothic"/>
        </w:rPr>
        <w:t xml:space="preserve"> no ha presentado observaciones al informe inicial de evaluación. De oficio par parte de este Consejo se ha revisado el cumplimiento del criterio de publicación en formatos reutilizables al haberse constatado que el formato utilizado por la web del </w:t>
      </w:r>
      <w:r w:rsidR="00432784">
        <w:rPr>
          <w:rFonts w:ascii="Century Gothic" w:hAnsi="Century Gothic"/>
        </w:rPr>
        <w:t>CSN</w:t>
      </w:r>
      <w:r w:rsidRPr="009E422A">
        <w:rPr>
          <w:rFonts w:ascii="Century Gothic" w:hAnsi="Century Gothic"/>
        </w:rPr>
        <w:t xml:space="preserve"> es HTML y que permite tratamiento. </w:t>
      </w:r>
      <w:bookmarkStart w:id="0" w:name="_GoBack"/>
      <w:bookmarkEnd w:id="0"/>
    </w:p>
    <w:sectPr w:rsidR="009E42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22A"/>
    <w:rsid w:val="0034747E"/>
    <w:rsid w:val="00432784"/>
    <w:rsid w:val="009E422A"/>
    <w:rsid w:val="00B71300"/>
    <w:rsid w:val="00E648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46</Words>
  <Characters>255</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2</cp:revision>
  <dcterms:created xsi:type="dcterms:W3CDTF">2021-03-29T14:32:00Z</dcterms:created>
  <dcterms:modified xsi:type="dcterms:W3CDTF">2021-04-12T07:06:00Z</dcterms:modified>
</cp:coreProperties>
</file>