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300355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AB48A1" w:rsidRPr="00006957" w:rsidRDefault="00AB48A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3.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Content>
                        <w:p w:rsidR="005E5AB9" w:rsidRPr="00006957" w:rsidRDefault="005E5AB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AB48A1" w:rsidRDefault="00AB48A1"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5E5AB9" w:rsidRDefault="005E5AB9"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7464A8" w:rsidRPr="00CB5511" w:rsidTr="00C5706D">
        <w:tc>
          <w:tcPr>
            <w:tcW w:w="3652" w:type="dxa"/>
          </w:tcPr>
          <w:p w:rsidR="007464A8" w:rsidRPr="00E34195" w:rsidRDefault="007464A8" w:rsidP="00C5706D">
            <w:pPr>
              <w:rPr>
                <w:b/>
                <w:color w:val="00642D"/>
                <w:sz w:val="24"/>
                <w:szCs w:val="24"/>
              </w:rPr>
            </w:pPr>
            <w:r w:rsidRPr="00E34195">
              <w:rPr>
                <w:b/>
                <w:color w:val="00642D"/>
                <w:sz w:val="24"/>
                <w:szCs w:val="24"/>
              </w:rPr>
              <w:t>Entidad evaluada</w:t>
            </w:r>
          </w:p>
        </w:tc>
        <w:tc>
          <w:tcPr>
            <w:tcW w:w="6954" w:type="dxa"/>
          </w:tcPr>
          <w:p w:rsidR="007464A8" w:rsidRPr="00CB5511" w:rsidRDefault="007464A8" w:rsidP="00C5706D">
            <w:pPr>
              <w:rPr>
                <w:sz w:val="24"/>
                <w:szCs w:val="24"/>
              </w:rPr>
            </w:pPr>
            <w:r>
              <w:rPr>
                <w:sz w:val="24"/>
                <w:szCs w:val="24"/>
              </w:rPr>
              <w:t>Tribunal de Cuentas</w:t>
            </w:r>
          </w:p>
        </w:tc>
      </w:tr>
      <w:tr w:rsidR="007464A8" w:rsidRPr="00CB5511" w:rsidTr="00C5706D">
        <w:tc>
          <w:tcPr>
            <w:tcW w:w="3652" w:type="dxa"/>
          </w:tcPr>
          <w:p w:rsidR="007464A8" w:rsidRPr="00E34195" w:rsidRDefault="007464A8" w:rsidP="00C5706D">
            <w:pPr>
              <w:rPr>
                <w:b/>
                <w:color w:val="00642D"/>
                <w:sz w:val="24"/>
                <w:szCs w:val="24"/>
              </w:rPr>
            </w:pPr>
            <w:r w:rsidRPr="00E34195">
              <w:rPr>
                <w:b/>
                <w:color w:val="00642D"/>
                <w:sz w:val="24"/>
                <w:szCs w:val="24"/>
              </w:rPr>
              <w:t>Fecha de la evaluación</w:t>
            </w:r>
          </w:p>
        </w:tc>
        <w:tc>
          <w:tcPr>
            <w:tcW w:w="6954" w:type="dxa"/>
          </w:tcPr>
          <w:p w:rsidR="007464A8" w:rsidRPr="00CB5511" w:rsidRDefault="007464A8" w:rsidP="00C5706D">
            <w:pPr>
              <w:rPr>
                <w:sz w:val="24"/>
                <w:szCs w:val="24"/>
              </w:rPr>
            </w:pPr>
            <w:r>
              <w:rPr>
                <w:sz w:val="24"/>
                <w:szCs w:val="24"/>
              </w:rPr>
              <w:t>28/01/2021</w:t>
            </w:r>
          </w:p>
        </w:tc>
      </w:tr>
      <w:tr w:rsidR="007464A8" w:rsidRPr="00CB5511" w:rsidTr="00C5706D">
        <w:tc>
          <w:tcPr>
            <w:tcW w:w="3652" w:type="dxa"/>
          </w:tcPr>
          <w:p w:rsidR="007464A8" w:rsidRPr="00E34195" w:rsidRDefault="007464A8" w:rsidP="00C5706D">
            <w:pPr>
              <w:rPr>
                <w:b/>
                <w:color w:val="00642D"/>
                <w:sz w:val="24"/>
                <w:szCs w:val="24"/>
              </w:rPr>
            </w:pPr>
            <w:r w:rsidRPr="00E34195">
              <w:rPr>
                <w:b/>
                <w:color w:val="00642D"/>
                <w:sz w:val="24"/>
                <w:szCs w:val="24"/>
              </w:rPr>
              <w:t>URL de la entidad</w:t>
            </w:r>
          </w:p>
        </w:tc>
        <w:tc>
          <w:tcPr>
            <w:tcW w:w="6954" w:type="dxa"/>
          </w:tcPr>
          <w:p w:rsidR="007464A8" w:rsidRPr="00CB5511" w:rsidRDefault="007464A8" w:rsidP="00C5706D">
            <w:pPr>
              <w:rPr>
                <w:sz w:val="24"/>
                <w:szCs w:val="24"/>
              </w:rPr>
            </w:pPr>
            <w:r w:rsidRPr="00224928">
              <w:rPr>
                <w:sz w:val="24"/>
                <w:szCs w:val="24"/>
              </w:rPr>
              <w:t>https://www.tcu.es/tribunal-de-cuentas/es/</w:t>
            </w:r>
          </w:p>
        </w:tc>
      </w:tr>
    </w:tbl>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975C8E" w:rsidRPr="007B0C04" w:rsidTr="007B0C04">
        <w:tc>
          <w:tcPr>
            <w:tcW w:w="1760" w:type="dxa"/>
            <w:shd w:val="clear" w:color="auto" w:fill="4D7F52"/>
            <w:vAlign w:val="center"/>
          </w:tcPr>
          <w:p w:rsidR="00975C8E" w:rsidRPr="007B0C04" w:rsidRDefault="00975C8E" w:rsidP="007B0C04">
            <w:pPr>
              <w:jc w:val="center"/>
              <w:rPr>
                <w:b/>
                <w:color w:val="FFFFFF" w:themeColor="background1"/>
                <w:sz w:val="20"/>
                <w:szCs w:val="20"/>
              </w:rPr>
            </w:pPr>
            <w:r w:rsidRPr="007B0C04">
              <w:rPr>
                <w:b/>
                <w:color w:val="FFFFFF" w:themeColor="background1"/>
                <w:sz w:val="20"/>
                <w:szCs w:val="20"/>
              </w:rPr>
              <w:t>Código de Sujeto</w:t>
            </w:r>
          </w:p>
        </w:tc>
        <w:tc>
          <w:tcPr>
            <w:tcW w:w="8129" w:type="dxa"/>
            <w:shd w:val="clear" w:color="auto" w:fill="4D7F52"/>
            <w:vAlign w:val="center"/>
          </w:tcPr>
          <w:p w:rsidR="00975C8E" w:rsidRPr="007B0C04" w:rsidRDefault="00975C8E" w:rsidP="007B0C04">
            <w:pPr>
              <w:jc w:val="center"/>
              <w:rPr>
                <w:b/>
                <w:color w:val="FFFFFF" w:themeColor="background1"/>
                <w:sz w:val="20"/>
                <w:szCs w:val="20"/>
              </w:rPr>
            </w:pPr>
            <w:r w:rsidRPr="007B0C04">
              <w:rPr>
                <w:b/>
                <w:color w:val="FFFFFF" w:themeColor="background1"/>
                <w:sz w:val="20"/>
                <w:szCs w:val="20"/>
              </w:rPr>
              <w:t>Sujetos incluidos</w:t>
            </w:r>
          </w:p>
        </w:tc>
        <w:tc>
          <w:tcPr>
            <w:tcW w:w="709" w:type="dxa"/>
            <w:shd w:val="clear" w:color="auto" w:fill="4D7F52"/>
            <w:vAlign w:val="center"/>
          </w:tcPr>
          <w:p w:rsidR="00975C8E" w:rsidRPr="007B0C04" w:rsidRDefault="00975C8E" w:rsidP="007B0C04">
            <w:pPr>
              <w:jc w:val="center"/>
              <w:rPr>
                <w:b/>
                <w:color w:val="FFFFFF" w:themeColor="background1"/>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2.1.a</w:t>
            </w:r>
          </w:p>
        </w:tc>
        <w:tc>
          <w:tcPr>
            <w:tcW w:w="8129" w:type="dxa"/>
          </w:tcPr>
          <w:p w:rsidR="00975C8E" w:rsidRPr="00F14DA4" w:rsidRDefault="00975C8E" w:rsidP="00B42E77">
            <w:pPr>
              <w:rPr>
                <w:sz w:val="20"/>
                <w:szCs w:val="20"/>
              </w:rPr>
            </w:pPr>
            <w:r w:rsidRPr="00F14DA4">
              <w:rPr>
                <w:sz w:val="20"/>
                <w:szCs w:val="20"/>
              </w:rPr>
              <w:t xml:space="preserve">Administración General del Estado, Administraciones de las Comunidades Autónomas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Default="00975C8E" w:rsidP="00B42E77">
            <w:pPr>
              <w:rPr>
                <w:sz w:val="20"/>
                <w:szCs w:val="20"/>
              </w:rPr>
            </w:pPr>
            <w:r>
              <w:rPr>
                <w:sz w:val="20"/>
                <w:szCs w:val="20"/>
              </w:rPr>
              <w:t>2.1.a.1</w:t>
            </w:r>
          </w:p>
        </w:tc>
        <w:tc>
          <w:tcPr>
            <w:tcW w:w="8129" w:type="dxa"/>
          </w:tcPr>
          <w:p w:rsidR="00975C8E" w:rsidRDefault="00975C8E" w:rsidP="00B42E77">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2.1.b</w:t>
            </w:r>
          </w:p>
        </w:tc>
        <w:tc>
          <w:tcPr>
            <w:tcW w:w="8129" w:type="dxa"/>
          </w:tcPr>
          <w:p w:rsidR="00975C8E" w:rsidRPr="00F14DA4" w:rsidRDefault="00975C8E" w:rsidP="00B42E77">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2.1.c</w:t>
            </w:r>
          </w:p>
        </w:tc>
        <w:tc>
          <w:tcPr>
            <w:tcW w:w="8129" w:type="dxa"/>
          </w:tcPr>
          <w:p w:rsidR="00975C8E" w:rsidRPr="00F14DA4" w:rsidRDefault="00975C8E" w:rsidP="00B42E77">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2.1.d</w:t>
            </w:r>
          </w:p>
        </w:tc>
        <w:tc>
          <w:tcPr>
            <w:tcW w:w="8129" w:type="dxa"/>
          </w:tcPr>
          <w:p w:rsidR="00975C8E" w:rsidRPr="00F14DA4" w:rsidRDefault="00975C8E" w:rsidP="00B42E77">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2.1.e</w:t>
            </w:r>
          </w:p>
        </w:tc>
        <w:tc>
          <w:tcPr>
            <w:tcW w:w="8129" w:type="dxa"/>
          </w:tcPr>
          <w:p w:rsidR="00975C8E" w:rsidRPr="00F14DA4" w:rsidRDefault="00975C8E" w:rsidP="00B42E77">
            <w:pPr>
              <w:rPr>
                <w:sz w:val="20"/>
                <w:szCs w:val="20"/>
              </w:rPr>
            </w:pPr>
            <w:r>
              <w:rPr>
                <w:sz w:val="20"/>
                <w:szCs w:val="20"/>
              </w:rPr>
              <w:t>C</w:t>
            </w:r>
            <w:r w:rsidRPr="00000DF7">
              <w:rPr>
                <w:sz w:val="20"/>
                <w:szCs w:val="20"/>
              </w:rPr>
              <w:t>orporaciones de Derecho Público,</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Default="00975C8E" w:rsidP="00B42E77">
            <w:pPr>
              <w:rPr>
                <w:sz w:val="20"/>
                <w:szCs w:val="20"/>
              </w:rPr>
            </w:pPr>
            <w:r>
              <w:rPr>
                <w:sz w:val="20"/>
                <w:szCs w:val="20"/>
              </w:rPr>
              <w:t>2.1.f</w:t>
            </w:r>
          </w:p>
        </w:tc>
        <w:tc>
          <w:tcPr>
            <w:tcW w:w="8129" w:type="dxa"/>
          </w:tcPr>
          <w:p w:rsidR="00975C8E" w:rsidRDefault="00975C8E" w:rsidP="00B42E77">
            <w:pPr>
              <w:rPr>
                <w:sz w:val="20"/>
                <w:szCs w:val="20"/>
              </w:rPr>
            </w:pPr>
            <w:r>
              <w:rPr>
                <w:sz w:val="20"/>
                <w:szCs w:val="20"/>
              </w:rPr>
              <w:t>Órganos constitucionales o de relevancia constitucional</w:t>
            </w:r>
          </w:p>
        </w:tc>
        <w:tc>
          <w:tcPr>
            <w:tcW w:w="709" w:type="dxa"/>
            <w:vAlign w:val="center"/>
          </w:tcPr>
          <w:p w:rsidR="00975C8E" w:rsidRPr="004A123A" w:rsidRDefault="00975C8E" w:rsidP="00B42E77">
            <w:pPr>
              <w:jc w:val="center"/>
              <w:rPr>
                <w:b/>
                <w:sz w:val="20"/>
                <w:szCs w:val="20"/>
              </w:rPr>
            </w:pPr>
            <w:r>
              <w:rPr>
                <w:b/>
                <w:sz w:val="20"/>
                <w:szCs w:val="20"/>
              </w:rPr>
              <w:t>X</w:t>
            </w:r>
          </w:p>
        </w:tc>
      </w:tr>
      <w:tr w:rsidR="00975C8E" w:rsidRPr="00F14DA4" w:rsidTr="00B42E77">
        <w:tc>
          <w:tcPr>
            <w:tcW w:w="1760" w:type="dxa"/>
          </w:tcPr>
          <w:p w:rsidR="00975C8E" w:rsidRPr="00F14DA4" w:rsidRDefault="00975C8E" w:rsidP="00B42E77">
            <w:pPr>
              <w:rPr>
                <w:sz w:val="20"/>
                <w:szCs w:val="20"/>
              </w:rPr>
            </w:pPr>
            <w:r>
              <w:rPr>
                <w:sz w:val="20"/>
                <w:szCs w:val="20"/>
              </w:rPr>
              <w:t>2.1.g</w:t>
            </w:r>
          </w:p>
        </w:tc>
        <w:tc>
          <w:tcPr>
            <w:tcW w:w="8129" w:type="dxa"/>
          </w:tcPr>
          <w:p w:rsidR="00975C8E" w:rsidRPr="00F14DA4" w:rsidRDefault="00975C8E" w:rsidP="00B42E77">
            <w:pPr>
              <w:rPr>
                <w:sz w:val="20"/>
                <w:szCs w:val="20"/>
              </w:rPr>
            </w:pPr>
            <w:r>
              <w:rPr>
                <w:sz w:val="20"/>
                <w:szCs w:val="20"/>
              </w:rPr>
              <w:t>Sociedades Mercantiles y Fundaciones del Sector Público</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2.1.h</w:t>
            </w:r>
          </w:p>
        </w:tc>
        <w:tc>
          <w:tcPr>
            <w:tcW w:w="8129" w:type="dxa"/>
          </w:tcPr>
          <w:p w:rsidR="00975C8E" w:rsidRPr="00F14DA4" w:rsidRDefault="00975C8E" w:rsidP="00B42E77">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3.a</w:t>
            </w:r>
          </w:p>
        </w:tc>
        <w:tc>
          <w:tcPr>
            <w:tcW w:w="8129" w:type="dxa"/>
          </w:tcPr>
          <w:p w:rsidR="00975C8E" w:rsidRPr="00F14DA4" w:rsidRDefault="00975C8E" w:rsidP="00B42E77">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3.b</w:t>
            </w:r>
          </w:p>
        </w:tc>
        <w:tc>
          <w:tcPr>
            <w:tcW w:w="8129" w:type="dxa"/>
          </w:tcPr>
          <w:p w:rsidR="00975C8E" w:rsidRPr="00F14DA4" w:rsidRDefault="00975C8E" w:rsidP="00B42E77">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975C8E" w:rsidRPr="004A123A" w:rsidRDefault="00975C8E" w:rsidP="00B42E77">
            <w:pPr>
              <w:jc w:val="center"/>
              <w:rPr>
                <w:b/>
                <w:sz w:val="20"/>
                <w:szCs w:val="20"/>
              </w:rPr>
            </w:pPr>
          </w:p>
        </w:tc>
      </w:tr>
    </w:tbl>
    <w:p w:rsidR="00F14DA4" w:rsidRDefault="00F14DA4"/>
    <w:p w:rsidR="00747E66" w:rsidRDefault="00747E66">
      <w:pPr>
        <w:rPr>
          <w:b/>
          <w:color w:val="00642D"/>
          <w:sz w:val="30"/>
          <w:szCs w:val="30"/>
        </w:rPr>
      </w:pPr>
      <w:r>
        <w:rPr>
          <w:b/>
          <w:color w:val="00642D"/>
          <w:sz w:val="30"/>
          <w:szCs w:val="30"/>
        </w:rPr>
        <w:br w:type="page"/>
      </w:r>
    </w:p>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7B0C0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vAlign w:val="center"/>
          </w:tcPr>
          <w:p w:rsidR="00BB6799" w:rsidRPr="0057532F" w:rsidRDefault="00BB6799" w:rsidP="007B0C04">
            <w:pPr>
              <w:jc w:val="cente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vAlign w:val="center"/>
          </w:tcPr>
          <w:p w:rsidR="00BB6799" w:rsidRPr="0057532F" w:rsidRDefault="00BB6799" w:rsidP="007B0C04">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vAlign w:val="center"/>
          </w:tcPr>
          <w:p w:rsidR="00BB6799" w:rsidRPr="0057532F" w:rsidRDefault="00BB6799" w:rsidP="007B0C04">
            <w:pPr>
              <w:jc w:val="center"/>
              <w:rPr>
                <w:b/>
                <w:color w:val="FFFFFF" w:themeColor="background1"/>
                <w:sz w:val="20"/>
                <w:szCs w:val="20"/>
              </w:rPr>
            </w:pPr>
          </w:p>
        </w:tc>
      </w:tr>
      <w:tr w:rsidR="00BB6799" w:rsidRPr="00BB6799" w:rsidTr="007B0C04">
        <w:tc>
          <w:tcPr>
            <w:tcW w:w="1633" w:type="dxa"/>
            <w:vMerge w:val="restart"/>
            <w:tcBorders>
              <w:top w:val="single" w:sz="4" w:space="0" w:color="FFFFFF" w:themeColor="background1"/>
              <w:bottom w:val="nil"/>
              <w:right w:val="nil"/>
            </w:tcBorders>
            <w:shd w:val="clear" w:color="auto" w:fill="4D7F52"/>
            <w:textDirection w:val="btLr"/>
            <w:vAlign w:val="center"/>
          </w:tcPr>
          <w:p w:rsidR="00BB6799" w:rsidRPr="0057532F" w:rsidRDefault="00BB6799" w:rsidP="007B0C04">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7B0C0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7B0C0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98224D" w:rsidP="005B6CF5">
            <w:pPr>
              <w:jc w:val="center"/>
              <w:rPr>
                <w:b/>
              </w:rPr>
            </w:pPr>
            <w:r>
              <w:rPr>
                <w:b/>
              </w:rPr>
              <w:t>x</w:t>
            </w:r>
          </w:p>
        </w:tc>
      </w:tr>
      <w:tr w:rsidR="00AD2022" w:rsidRPr="00BB6799" w:rsidTr="007B0C0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7B0C0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7B0C0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7B0C0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7B0C0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7B0C0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7B0C04">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AD2022" w:rsidRPr="00BB6799" w:rsidTr="007B0C04">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vAlign w:val="center"/>
          </w:tcPr>
          <w:p w:rsidR="00AD2022" w:rsidRPr="0057532F" w:rsidRDefault="00AD2022" w:rsidP="007B0C04">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AD2022" w:rsidRPr="0057532F" w:rsidRDefault="00AD2022" w:rsidP="0057532F">
            <w:pPr>
              <w:rPr>
                <w:sz w:val="20"/>
                <w:szCs w:val="20"/>
              </w:rPr>
            </w:pPr>
            <w:r w:rsidRPr="0057532F">
              <w:rPr>
                <w:sz w:val="20"/>
                <w:szCs w:val="20"/>
              </w:rPr>
              <w:t>Directrices, instrucciones, acuerdos, circulares o respuestas a consultas</w:t>
            </w:r>
          </w:p>
        </w:tc>
        <w:tc>
          <w:tcPr>
            <w:tcW w:w="709" w:type="dxa"/>
          </w:tcPr>
          <w:p w:rsidR="00AD2022" w:rsidRPr="00AD2022" w:rsidRDefault="00AD2022" w:rsidP="005B6CF5">
            <w:pPr>
              <w:jc w:val="center"/>
              <w:rPr>
                <w:b/>
              </w:rPr>
            </w:pPr>
          </w:p>
        </w:tc>
      </w:tr>
      <w:tr w:rsidR="00AD2022" w:rsidRPr="00BB6799" w:rsidTr="007B0C04">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7B0C04">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Anteproyectos de Ley</w:t>
            </w:r>
          </w:p>
        </w:tc>
        <w:tc>
          <w:tcPr>
            <w:tcW w:w="709" w:type="dxa"/>
          </w:tcPr>
          <w:p w:rsidR="00AD2022" w:rsidRPr="00AD2022" w:rsidRDefault="00AD2022" w:rsidP="005B6CF5">
            <w:pPr>
              <w:jc w:val="center"/>
              <w:rPr>
                <w:b/>
              </w:rPr>
            </w:pPr>
          </w:p>
        </w:tc>
      </w:tr>
      <w:tr w:rsidR="00AD2022" w:rsidRPr="00BB6799" w:rsidTr="007B0C04">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7B0C04">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Proyectos de Decretos Legislativos</w:t>
            </w:r>
          </w:p>
        </w:tc>
        <w:tc>
          <w:tcPr>
            <w:tcW w:w="709" w:type="dxa"/>
          </w:tcPr>
          <w:p w:rsidR="00AD2022" w:rsidRPr="00AD2022" w:rsidRDefault="00AD2022" w:rsidP="005B6CF5">
            <w:pPr>
              <w:jc w:val="center"/>
              <w:rPr>
                <w:b/>
              </w:rPr>
            </w:pPr>
          </w:p>
        </w:tc>
      </w:tr>
      <w:tr w:rsidR="00AD2022" w:rsidRPr="00BB6799" w:rsidTr="007B0C04">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7B0C04">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Proyectos de Reglamentos</w:t>
            </w:r>
          </w:p>
        </w:tc>
        <w:tc>
          <w:tcPr>
            <w:tcW w:w="709" w:type="dxa"/>
          </w:tcPr>
          <w:p w:rsidR="00AD2022" w:rsidRPr="00AD2022" w:rsidRDefault="00AD2022" w:rsidP="005B6CF5">
            <w:pPr>
              <w:jc w:val="center"/>
              <w:rPr>
                <w:b/>
              </w:rPr>
            </w:pPr>
          </w:p>
        </w:tc>
      </w:tr>
      <w:tr w:rsidR="00AD2022" w:rsidRPr="00BB6799" w:rsidTr="007B0C04">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7B0C04">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Memorias e informes que conformen los expedientes de elaboración de los textos normativos</w:t>
            </w:r>
          </w:p>
        </w:tc>
        <w:tc>
          <w:tcPr>
            <w:tcW w:w="709" w:type="dxa"/>
          </w:tcPr>
          <w:p w:rsidR="00AD2022" w:rsidRPr="00AD2022" w:rsidRDefault="00AD2022" w:rsidP="005B6CF5">
            <w:pPr>
              <w:jc w:val="center"/>
              <w:rPr>
                <w:b/>
              </w:rPr>
            </w:pPr>
          </w:p>
        </w:tc>
      </w:tr>
      <w:tr w:rsidR="00AD2022" w:rsidRPr="00BB6799" w:rsidTr="007B0C04">
        <w:tc>
          <w:tcPr>
            <w:tcW w:w="1633" w:type="dxa"/>
            <w:vMerge w:val="restart"/>
            <w:tcBorders>
              <w:top w:val="nil"/>
              <w:bottom w:val="single" w:sz="4" w:space="0" w:color="FFFFFF" w:themeColor="background1"/>
            </w:tcBorders>
            <w:shd w:val="clear" w:color="auto" w:fill="4D7F52"/>
            <w:textDirection w:val="btLr"/>
            <w:vAlign w:val="center"/>
          </w:tcPr>
          <w:p w:rsidR="00AD2022" w:rsidRPr="0057532F" w:rsidRDefault="00AD2022" w:rsidP="007B0C04">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7B0C04">
        <w:tc>
          <w:tcPr>
            <w:tcW w:w="1633" w:type="dxa"/>
            <w:vMerge/>
            <w:tcBorders>
              <w:bottom w:val="single" w:sz="4" w:space="0" w:color="FFFFFF" w:themeColor="background1"/>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1E7438">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7B0C04">
        <w:tc>
          <w:tcPr>
            <w:tcW w:w="1633" w:type="dxa"/>
            <w:vMerge/>
            <w:tcBorders>
              <w:bottom w:val="single" w:sz="4" w:space="0" w:color="FFFFFF" w:themeColor="background1"/>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7B0C04">
        <w:tc>
          <w:tcPr>
            <w:tcW w:w="1633" w:type="dxa"/>
            <w:vMerge/>
            <w:tcBorders>
              <w:bottom w:val="single" w:sz="4" w:space="0" w:color="FFFFFF" w:themeColor="background1"/>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5B6CF5">
            <w:pPr>
              <w:jc w:val="center"/>
              <w:rPr>
                <w:b/>
              </w:rPr>
            </w:pPr>
            <w:r w:rsidRPr="00AD2022">
              <w:rPr>
                <w:b/>
              </w:rPr>
              <w:t>x</w:t>
            </w:r>
          </w:p>
        </w:tc>
      </w:tr>
      <w:tr w:rsidR="00AD2022" w:rsidRPr="00BB6799" w:rsidTr="007B0C04">
        <w:tc>
          <w:tcPr>
            <w:tcW w:w="1633" w:type="dxa"/>
            <w:vMerge/>
            <w:tcBorders>
              <w:bottom w:val="single" w:sz="4" w:space="0" w:color="FFFFFF" w:themeColor="background1"/>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7B0C04">
        <w:tc>
          <w:tcPr>
            <w:tcW w:w="1633" w:type="dxa"/>
            <w:vMerge/>
            <w:tcBorders>
              <w:bottom w:val="single" w:sz="4" w:space="0" w:color="FFFFFF" w:themeColor="background1"/>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7B0C04">
        <w:tc>
          <w:tcPr>
            <w:tcW w:w="1633" w:type="dxa"/>
            <w:vMerge/>
            <w:tcBorders>
              <w:bottom w:val="single" w:sz="4" w:space="0" w:color="FFFFFF" w:themeColor="background1"/>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7B0C04">
        <w:tc>
          <w:tcPr>
            <w:tcW w:w="1633" w:type="dxa"/>
            <w:vMerge/>
            <w:tcBorders>
              <w:bottom w:val="single" w:sz="4" w:space="0" w:color="FFFFFF" w:themeColor="background1"/>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7B0C04">
        <w:tc>
          <w:tcPr>
            <w:tcW w:w="1633" w:type="dxa"/>
            <w:vMerge/>
            <w:tcBorders>
              <w:bottom w:val="single" w:sz="4" w:space="0" w:color="FFFFFF" w:themeColor="background1"/>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7B0C04">
        <w:tc>
          <w:tcPr>
            <w:tcW w:w="1633" w:type="dxa"/>
            <w:vMerge/>
            <w:tcBorders>
              <w:bottom w:val="single" w:sz="4" w:space="0" w:color="FFFFFF" w:themeColor="background1"/>
            </w:tcBorders>
            <w:shd w:val="clear" w:color="auto" w:fill="4D7F52"/>
            <w:vAlign w:val="center"/>
          </w:tcPr>
          <w:p w:rsidR="005B6CF5" w:rsidRPr="0057532F" w:rsidRDefault="005B6CF5" w:rsidP="007B0C04">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7B0C04">
        <w:tc>
          <w:tcPr>
            <w:tcW w:w="1633" w:type="dxa"/>
            <w:vMerge/>
            <w:tcBorders>
              <w:bottom w:val="single" w:sz="4" w:space="0" w:color="FFFFFF" w:themeColor="background1"/>
            </w:tcBorders>
            <w:shd w:val="clear" w:color="auto" w:fill="4D7F52"/>
            <w:vAlign w:val="center"/>
          </w:tcPr>
          <w:p w:rsidR="005B6CF5" w:rsidRPr="0057532F" w:rsidRDefault="005B6CF5" w:rsidP="007B0C04">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r w:rsidRPr="00660093">
              <w:rPr>
                <w:b/>
              </w:rPr>
              <w:t>x</w:t>
            </w:r>
          </w:p>
        </w:tc>
      </w:tr>
      <w:tr w:rsidR="00AD2022" w:rsidRPr="00BB6799" w:rsidTr="007B0C04">
        <w:tc>
          <w:tcPr>
            <w:tcW w:w="1633" w:type="dxa"/>
            <w:vMerge/>
            <w:tcBorders>
              <w:bottom w:val="single" w:sz="4" w:space="0" w:color="FFFFFF" w:themeColor="background1"/>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7B0C04">
        <w:tc>
          <w:tcPr>
            <w:tcW w:w="1633" w:type="dxa"/>
            <w:vMerge/>
            <w:tcBorders>
              <w:bottom w:val="single" w:sz="4" w:space="0" w:color="FFFFFF" w:themeColor="background1"/>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7B0C04">
        <w:tc>
          <w:tcPr>
            <w:tcW w:w="1633" w:type="dxa"/>
            <w:vMerge/>
            <w:tcBorders>
              <w:bottom w:val="single" w:sz="4" w:space="0" w:color="FFFFFF" w:themeColor="background1"/>
            </w:tcBorders>
            <w:shd w:val="clear" w:color="auto" w:fill="4D7F52"/>
            <w:vAlign w:val="center"/>
          </w:tcPr>
          <w:p w:rsidR="005B6CF5" w:rsidRPr="0057532F" w:rsidRDefault="005B6CF5" w:rsidP="007B0C04">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p>
        </w:tc>
      </w:tr>
      <w:tr w:rsidR="005B6CF5" w:rsidRPr="00BB6799" w:rsidTr="007B0C04">
        <w:tc>
          <w:tcPr>
            <w:tcW w:w="1633" w:type="dxa"/>
            <w:vMerge/>
            <w:tcBorders>
              <w:bottom w:val="single" w:sz="4" w:space="0" w:color="FFFFFF" w:themeColor="background1"/>
            </w:tcBorders>
            <w:shd w:val="clear" w:color="auto" w:fill="4D7F52"/>
            <w:vAlign w:val="center"/>
          </w:tcPr>
          <w:p w:rsidR="005B6CF5" w:rsidRPr="0057532F" w:rsidRDefault="005B6CF5" w:rsidP="007B0C04">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p>
        </w:tc>
      </w:tr>
      <w:tr w:rsidR="005B6CF5" w:rsidRPr="00BB6799" w:rsidTr="007B0C04">
        <w:tc>
          <w:tcPr>
            <w:tcW w:w="1633" w:type="dxa"/>
            <w:vMerge/>
            <w:tcBorders>
              <w:bottom w:val="single" w:sz="4" w:space="0" w:color="FFFFFF" w:themeColor="background1"/>
            </w:tcBorders>
            <w:shd w:val="clear" w:color="auto" w:fill="4D7F52"/>
            <w:vAlign w:val="center"/>
          </w:tcPr>
          <w:p w:rsidR="005B6CF5" w:rsidRPr="0057532F" w:rsidRDefault="005B6CF5" w:rsidP="007B0C04">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7B0C04">
        <w:tc>
          <w:tcPr>
            <w:tcW w:w="1633" w:type="dxa"/>
            <w:vMerge/>
            <w:tcBorders>
              <w:bottom w:val="single" w:sz="4" w:space="0" w:color="FFFFFF" w:themeColor="background1"/>
            </w:tcBorders>
            <w:shd w:val="clear" w:color="auto" w:fill="4D7F52"/>
            <w:vAlign w:val="center"/>
          </w:tcPr>
          <w:p w:rsidR="005B6CF5" w:rsidRPr="0057532F" w:rsidRDefault="005B6CF5" w:rsidP="007B0C04">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BB6799" w:rsidTr="007B0C04">
        <w:tc>
          <w:tcPr>
            <w:tcW w:w="1633" w:type="dxa"/>
            <w:vMerge/>
            <w:tcBorders>
              <w:bottom w:val="single" w:sz="4" w:space="0" w:color="FFFFFF" w:themeColor="background1"/>
            </w:tcBorders>
            <w:shd w:val="clear" w:color="auto" w:fill="4D7F52"/>
            <w:vAlign w:val="center"/>
          </w:tcPr>
          <w:p w:rsidR="00544E0C" w:rsidRPr="0057532F" w:rsidRDefault="00544E0C" w:rsidP="007B0C04">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Pr="00975C8E" w:rsidRDefault="00975C8E" w:rsidP="005B6CF5">
            <w:pPr>
              <w:jc w:val="center"/>
              <w:rPr>
                <w:b/>
              </w:rPr>
            </w:pPr>
            <w:r w:rsidRPr="00975C8E">
              <w:rPr>
                <w:b/>
              </w:rPr>
              <w:t>x</w:t>
            </w:r>
          </w:p>
        </w:tc>
      </w:tr>
      <w:tr w:rsidR="00544E0C" w:rsidRPr="00BB6799" w:rsidTr="007B0C04">
        <w:tc>
          <w:tcPr>
            <w:tcW w:w="1633" w:type="dxa"/>
            <w:vMerge/>
            <w:tcBorders>
              <w:bottom w:val="single" w:sz="4" w:space="0" w:color="FFFFFF" w:themeColor="background1"/>
            </w:tcBorders>
            <w:shd w:val="clear" w:color="auto" w:fill="4D7F52"/>
            <w:vAlign w:val="center"/>
          </w:tcPr>
          <w:p w:rsidR="00544E0C" w:rsidRPr="0057532F" w:rsidRDefault="00544E0C" w:rsidP="007B0C04">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Pr="00975C8E" w:rsidRDefault="00544E0C" w:rsidP="005B6CF5">
            <w:pPr>
              <w:jc w:val="center"/>
              <w:rPr>
                <w:b/>
              </w:rPr>
            </w:pPr>
          </w:p>
        </w:tc>
      </w:tr>
      <w:tr w:rsidR="005F29B8" w:rsidRPr="00BB6799" w:rsidTr="007B0C04">
        <w:tc>
          <w:tcPr>
            <w:tcW w:w="1633" w:type="dxa"/>
            <w:vMerge/>
            <w:tcBorders>
              <w:bottom w:val="single" w:sz="4" w:space="0" w:color="FFFFFF" w:themeColor="background1"/>
            </w:tcBorders>
            <w:shd w:val="clear" w:color="auto" w:fill="4D7F52"/>
            <w:vAlign w:val="center"/>
          </w:tcPr>
          <w:p w:rsidR="005F29B8" w:rsidRPr="0057532F" w:rsidRDefault="005F29B8" w:rsidP="007B0C04">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7B0C04">
        <w:tc>
          <w:tcPr>
            <w:tcW w:w="1633" w:type="dxa"/>
            <w:vMerge/>
            <w:tcBorders>
              <w:bottom w:val="single" w:sz="4" w:space="0" w:color="FFFFFF" w:themeColor="background1"/>
            </w:tcBorders>
            <w:shd w:val="clear" w:color="auto" w:fill="4D7F52"/>
            <w:vAlign w:val="center"/>
          </w:tcPr>
          <w:p w:rsidR="005F29B8" w:rsidRPr="0057532F" w:rsidRDefault="005F29B8" w:rsidP="007B0C04">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7B0C04">
        <w:tc>
          <w:tcPr>
            <w:tcW w:w="1633" w:type="dxa"/>
            <w:vMerge/>
            <w:tcBorders>
              <w:bottom w:val="single" w:sz="4" w:space="0" w:color="FFFFFF" w:themeColor="background1"/>
            </w:tcBorders>
            <w:shd w:val="clear" w:color="auto" w:fill="4D7F52"/>
            <w:vAlign w:val="center"/>
          </w:tcPr>
          <w:p w:rsidR="00AD2022" w:rsidRPr="0057532F" w:rsidRDefault="00AD2022" w:rsidP="007B0C04">
            <w:pPr>
              <w:jc w:val="cente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7B0C04">
        <w:tc>
          <w:tcPr>
            <w:tcW w:w="1633" w:type="dxa"/>
            <w:tcBorders>
              <w:top w:val="single" w:sz="4" w:space="0" w:color="FFFFFF" w:themeColor="background1"/>
              <w:bottom w:val="nil"/>
            </w:tcBorders>
            <w:shd w:val="clear" w:color="auto" w:fill="4D7F52"/>
            <w:vAlign w:val="center"/>
          </w:tcPr>
          <w:p w:rsidR="00AD2022" w:rsidRPr="0057532F" w:rsidRDefault="00AD2022" w:rsidP="007B0C04">
            <w:pPr>
              <w:jc w:val="cente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747E66" w:rsidRDefault="00747E66">
      <w:pPr>
        <w:rPr>
          <w:b/>
          <w:color w:val="00642D"/>
          <w:sz w:val="30"/>
          <w:szCs w:val="30"/>
        </w:rPr>
      </w:pPr>
      <w:r>
        <w:rPr>
          <w:color w:val="00642D"/>
          <w:sz w:val="30"/>
          <w:szCs w:val="30"/>
        </w:rPr>
        <w:br w:type="page"/>
      </w:r>
    </w:p>
    <w:p w:rsidR="00B40246" w:rsidRPr="00E34195" w:rsidRDefault="00EE788A"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7B0C04">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224928" w:rsidP="00CB5511">
            <w:pPr>
              <w:jc w:val="center"/>
              <w:rPr>
                <w:b/>
                <w:sz w:val="20"/>
                <w:szCs w:val="20"/>
              </w:rPr>
            </w:pPr>
            <w:r>
              <w:rPr>
                <w:b/>
                <w:sz w:val="20"/>
                <w:szCs w:val="20"/>
              </w:rPr>
              <w:t>X</w:t>
            </w:r>
          </w:p>
        </w:tc>
        <w:tc>
          <w:tcPr>
            <w:tcW w:w="3969" w:type="dxa"/>
            <w:vMerge w:val="restart"/>
            <w:vAlign w:val="center"/>
          </w:tcPr>
          <w:p w:rsidR="00CB5511" w:rsidRPr="000C6CFF" w:rsidRDefault="00224928" w:rsidP="0038763C">
            <w:pPr>
              <w:jc w:val="both"/>
              <w:rPr>
                <w:sz w:val="20"/>
                <w:szCs w:val="20"/>
              </w:rPr>
            </w:pPr>
            <w:r>
              <w:rPr>
                <w:sz w:val="20"/>
                <w:szCs w:val="20"/>
              </w:rPr>
              <w:t>Entre los accesos situados en la parte superior de la página home de la web institucional del TCU</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224928" w:rsidP="00CB5511">
            <w:pPr>
              <w:jc w:val="center"/>
              <w:rPr>
                <w:b/>
                <w:sz w:val="20"/>
                <w:szCs w:val="20"/>
              </w:rPr>
            </w:pPr>
            <w:r>
              <w:rPr>
                <w:b/>
                <w:sz w:val="20"/>
                <w:szCs w:val="20"/>
              </w:rPr>
              <w:t>X</w:t>
            </w:r>
          </w:p>
        </w:tc>
        <w:tc>
          <w:tcPr>
            <w:tcW w:w="3977" w:type="dxa"/>
            <w:vMerge w:val="restart"/>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8F0C98" w:rsidP="008F0C98">
      <w:pPr>
        <w:jc w:val="center"/>
      </w:pPr>
      <w:r>
        <w:rPr>
          <w:noProof/>
        </w:rPr>
        <w:drawing>
          <wp:inline distT="0" distB="0" distL="0" distR="0" wp14:anchorId="4D881A70" wp14:editId="796B2A7A">
            <wp:extent cx="5524500" cy="27051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9064" r="1482" b="5136"/>
                    <a:stretch/>
                  </pic:blipFill>
                  <pic:spPr bwMode="auto">
                    <a:xfrm>
                      <a:off x="0" y="0"/>
                      <a:ext cx="5528952" cy="2707280"/>
                    </a:xfrm>
                    <a:prstGeom prst="rect">
                      <a:avLst/>
                    </a:prstGeom>
                    <a:ln>
                      <a:noFill/>
                    </a:ln>
                    <a:extLst>
                      <a:ext uri="{53640926-AAD7-44D8-BBD7-CCE9431645EC}">
                        <a14:shadowObscured xmlns:a14="http://schemas.microsoft.com/office/drawing/2010/main"/>
                      </a:ext>
                    </a:extLst>
                  </pic:spPr>
                </pic:pic>
              </a:graphicData>
            </a:graphic>
          </wp:inline>
        </w:drawing>
      </w:r>
      <w:r w:rsidR="00561402">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7B0C04">
        <w:trPr>
          <w:cantSplit/>
          <w:trHeight w:val="1350"/>
        </w:trPr>
        <w:tc>
          <w:tcPr>
            <w:tcW w:w="1591" w:type="dxa"/>
            <w:shd w:val="clear" w:color="auto" w:fill="00642D"/>
            <w:vAlign w:val="center"/>
          </w:tcPr>
          <w:p w:rsidR="00E34195" w:rsidRPr="00E34195" w:rsidRDefault="00E34195" w:rsidP="007B0C04">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7B0C04">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vAlign w:val="center"/>
          </w:tcPr>
          <w:p w:rsidR="00E34195" w:rsidRPr="00E34195" w:rsidRDefault="00E34195" w:rsidP="007B0C0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vAlign w:val="center"/>
          </w:tcPr>
          <w:p w:rsidR="00E34195" w:rsidRPr="00E34195" w:rsidRDefault="00E34195" w:rsidP="007B0C04">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98224D" w:rsidRPr="00CB5511" w:rsidTr="007B0C04">
        <w:tc>
          <w:tcPr>
            <w:tcW w:w="1591" w:type="dxa"/>
            <w:vMerge w:val="restart"/>
            <w:tcBorders>
              <w:right w:val="single" w:sz="4" w:space="0" w:color="00642D"/>
            </w:tcBorders>
            <w:shd w:val="clear" w:color="auto" w:fill="00642D"/>
            <w:textDirection w:val="btLr"/>
            <w:vAlign w:val="center"/>
          </w:tcPr>
          <w:p w:rsidR="0098224D" w:rsidRPr="00E34195" w:rsidRDefault="0098224D" w:rsidP="007B0C0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vAlign w:val="center"/>
          </w:tcPr>
          <w:p w:rsidR="0098224D" w:rsidRPr="00CB5511" w:rsidRDefault="0098224D" w:rsidP="007B0C04">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vAlign w:val="center"/>
          </w:tcPr>
          <w:p w:rsidR="0098224D" w:rsidRPr="00EE788A" w:rsidRDefault="0098224D" w:rsidP="00842CF2">
            <w:pPr>
              <w:pStyle w:val="Cuerpodelboletn"/>
              <w:spacing w:before="120" w:after="120" w:line="312" w:lineRule="auto"/>
              <w:jc w:val="center"/>
              <w:rPr>
                <w:rStyle w:val="Ttulo2Car"/>
                <w:b w:val="0"/>
                <w:color w:val="auto"/>
                <w:sz w:val="24"/>
                <w:szCs w:val="24"/>
                <w:lang w:bidi="es-ES"/>
              </w:rPr>
            </w:pPr>
            <w:r w:rsidRPr="00EE788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98224D" w:rsidRPr="00224928" w:rsidRDefault="0098224D" w:rsidP="0038763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apartado “Normativa de aplicación” del enlace “Información organizativa”</w:t>
            </w:r>
          </w:p>
        </w:tc>
      </w:tr>
      <w:tr w:rsidR="0098224D" w:rsidRPr="00CB5511" w:rsidTr="007B0C04">
        <w:trPr>
          <w:trHeight w:val="886"/>
        </w:trPr>
        <w:tc>
          <w:tcPr>
            <w:tcW w:w="1591" w:type="dxa"/>
            <w:vMerge/>
            <w:tcBorders>
              <w:right w:val="single" w:sz="4" w:space="0" w:color="00642D"/>
            </w:tcBorders>
            <w:shd w:val="clear" w:color="auto" w:fill="00642D"/>
            <w:vAlign w:val="center"/>
          </w:tcPr>
          <w:p w:rsidR="0098224D" w:rsidRPr="00E34195" w:rsidRDefault="0098224D" w:rsidP="007B0C04">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98224D" w:rsidRPr="00CB5511" w:rsidRDefault="0098224D" w:rsidP="007B0C04">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vAlign w:val="center"/>
          </w:tcPr>
          <w:p w:rsidR="0098224D" w:rsidRPr="00EE788A" w:rsidRDefault="0098224D" w:rsidP="00842CF2">
            <w:pPr>
              <w:jc w:val="center"/>
              <w:rPr>
                <w:b/>
                <w:sz w:val="24"/>
                <w:szCs w:val="24"/>
              </w:rPr>
            </w:pPr>
            <w:r w:rsidRPr="00EE788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98224D" w:rsidRPr="00224928" w:rsidRDefault="0098224D" w:rsidP="0038763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hay datación ni referencias a la fecha de la última revisión o actualización de la información.</w:t>
            </w:r>
          </w:p>
        </w:tc>
      </w:tr>
      <w:tr w:rsidR="0098224D" w:rsidRPr="00CB5511" w:rsidTr="007B0C04">
        <w:trPr>
          <w:trHeight w:val="886"/>
        </w:trPr>
        <w:tc>
          <w:tcPr>
            <w:tcW w:w="1591" w:type="dxa"/>
            <w:vMerge/>
            <w:tcBorders>
              <w:right w:val="single" w:sz="4" w:space="0" w:color="00642D"/>
            </w:tcBorders>
            <w:shd w:val="clear" w:color="auto" w:fill="00642D"/>
            <w:vAlign w:val="center"/>
          </w:tcPr>
          <w:p w:rsidR="0098224D" w:rsidRPr="00E34195" w:rsidRDefault="0098224D" w:rsidP="007B0C04">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98224D" w:rsidRPr="00CB5511" w:rsidRDefault="0098224D" w:rsidP="007B0C04">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vAlign w:val="center"/>
          </w:tcPr>
          <w:p w:rsidR="0098224D" w:rsidRPr="00EE788A" w:rsidRDefault="0098224D" w:rsidP="007B0C04">
            <w:pPr>
              <w:pStyle w:val="Cuerpodelboletn"/>
              <w:spacing w:before="120" w:after="120" w:line="312" w:lineRule="auto"/>
              <w:jc w:val="center"/>
              <w:rPr>
                <w:rStyle w:val="Ttulo2Car"/>
                <w:b w:val="0"/>
                <w:color w:val="auto"/>
                <w:sz w:val="24"/>
                <w:szCs w:val="24"/>
                <w:lang w:bidi="es-ES"/>
              </w:rPr>
            </w:pPr>
            <w:r w:rsidRPr="00EE788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98224D" w:rsidRPr="00E75C6E" w:rsidRDefault="0098224D" w:rsidP="0038763C">
            <w:pPr>
              <w:spacing w:before="120" w:after="120" w:line="312" w:lineRule="auto"/>
              <w:jc w:val="both"/>
              <w:rPr>
                <w:rStyle w:val="Ttulo2Car"/>
                <w:b w:val="0"/>
                <w:color w:val="auto"/>
                <w:sz w:val="20"/>
                <w:szCs w:val="20"/>
                <w:lang w:bidi="es-ES"/>
              </w:rPr>
            </w:pPr>
            <w:r w:rsidRPr="00E75C6E">
              <w:rPr>
                <w:rStyle w:val="Ttulo2Car"/>
                <w:b w:val="0"/>
                <w:color w:val="auto"/>
                <w:sz w:val="20"/>
                <w:szCs w:val="20"/>
                <w:lang w:bidi="es-ES"/>
              </w:rPr>
              <w:t>Aprobado mediante Acuerdo del Pleno del Tribunal de Cuentas de 16 de julio de 2019</w:t>
            </w:r>
            <w:r>
              <w:rPr>
                <w:rStyle w:val="Ttulo2Car"/>
                <w:b w:val="0"/>
                <w:color w:val="auto"/>
                <w:sz w:val="20"/>
                <w:szCs w:val="20"/>
                <w:lang w:bidi="es-ES"/>
              </w:rPr>
              <w:t xml:space="preserve">, pero sin referencias a la fecha de </w:t>
            </w:r>
            <w:r w:rsidR="00942C9B">
              <w:rPr>
                <w:rStyle w:val="Ttulo2Car"/>
                <w:b w:val="0"/>
                <w:color w:val="auto"/>
                <w:sz w:val="20"/>
                <w:szCs w:val="20"/>
                <w:lang w:bidi="es-ES"/>
              </w:rPr>
              <w:t>su</w:t>
            </w:r>
            <w:r>
              <w:rPr>
                <w:rStyle w:val="Ttulo2Car"/>
                <w:b w:val="0"/>
                <w:color w:val="auto"/>
                <w:sz w:val="20"/>
                <w:szCs w:val="20"/>
                <w:lang w:bidi="es-ES"/>
              </w:rPr>
              <w:t xml:space="preserve"> última revisión o actualización.</w:t>
            </w:r>
          </w:p>
          <w:p w:rsidR="0098224D" w:rsidRPr="0041079E" w:rsidRDefault="0098224D" w:rsidP="0038763C">
            <w:pPr>
              <w:pStyle w:val="Cuerpodelboletn"/>
              <w:spacing w:before="120" w:after="120" w:line="312" w:lineRule="auto"/>
              <w:rPr>
                <w:rStyle w:val="Ttulo2Car"/>
                <w:b w:val="0"/>
                <w:color w:val="auto"/>
                <w:sz w:val="20"/>
                <w:szCs w:val="20"/>
                <w:lang w:bidi="es-ES"/>
              </w:rPr>
            </w:pPr>
          </w:p>
        </w:tc>
      </w:tr>
      <w:tr w:rsidR="00842CF2" w:rsidRPr="00CB5511" w:rsidTr="007B0C04">
        <w:tc>
          <w:tcPr>
            <w:tcW w:w="1591" w:type="dxa"/>
            <w:vMerge w:val="restart"/>
            <w:tcBorders>
              <w:right w:val="single" w:sz="4" w:space="0" w:color="00642D"/>
            </w:tcBorders>
            <w:shd w:val="clear" w:color="auto" w:fill="00642D"/>
            <w:textDirection w:val="btLr"/>
            <w:vAlign w:val="center"/>
          </w:tcPr>
          <w:p w:rsidR="00842CF2" w:rsidRPr="00E34195" w:rsidRDefault="00842CF2" w:rsidP="007B0C0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CB5511" w:rsidRDefault="00842CF2" w:rsidP="007B0C04">
            <w:pPr>
              <w:pStyle w:val="Cuerpodelboletn"/>
              <w:spacing w:before="120" w:after="120" w:line="312" w:lineRule="auto"/>
              <w:jc w:val="left"/>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Pr="00EE788A" w:rsidRDefault="00842CF2" w:rsidP="00842CF2">
            <w:pPr>
              <w:jc w:val="center"/>
              <w:rPr>
                <w:b/>
                <w:sz w:val="24"/>
                <w:szCs w:val="24"/>
              </w:rPr>
            </w:pPr>
            <w:r w:rsidRPr="00EE788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842CF2" w:rsidP="0038763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Incluye una descripción de</w:t>
            </w:r>
            <w:r w:rsidR="00942C9B">
              <w:rPr>
                <w:rStyle w:val="Ttulo2Car"/>
                <w:b w:val="0"/>
                <w:color w:val="auto"/>
                <w:sz w:val="20"/>
                <w:szCs w:val="20"/>
                <w:lang w:bidi="es-ES"/>
              </w:rPr>
              <w:t xml:space="preserve"> </w:t>
            </w:r>
            <w:r>
              <w:rPr>
                <w:rStyle w:val="Ttulo2Car"/>
                <w:b w:val="0"/>
                <w:color w:val="auto"/>
                <w:sz w:val="20"/>
                <w:szCs w:val="20"/>
                <w:lang w:bidi="es-ES"/>
              </w:rPr>
              <w:t>las funciones de los distintos órganos del TCU. No hay referencias a la última fecha en que se revisó o actualizó la información.</w:t>
            </w:r>
          </w:p>
        </w:tc>
      </w:tr>
      <w:tr w:rsidR="00842CF2" w:rsidRPr="00CB5511" w:rsidTr="007B0C04">
        <w:tc>
          <w:tcPr>
            <w:tcW w:w="1591" w:type="dxa"/>
            <w:vMerge/>
            <w:tcBorders>
              <w:right w:val="single" w:sz="4" w:space="0" w:color="00642D"/>
            </w:tcBorders>
            <w:shd w:val="clear" w:color="auto" w:fill="00642D"/>
            <w:vAlign w:val="center"/>
          </w:tcPr>
          <w:p w:rsidR="00842CF2" w:rsidRPr="00CB5511" w:rsidRDefault="00842CF2" w:rsidP="007B0C04">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7B0C04">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Pr="00EE788A" w:rsidRDefault="00842CF2" w:rsidP="00842CF2">
            <w:pPr>
              <w:jc w:val="center"/>
              <w:rPr>
                <w:b/>
                <w:sz w:val="24"/>
                <w:szCs w:val="24"/>
              </w:rPr>
            </w:pPr>
            <w:r w:rsidRPr="00EE788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842CF2" w:rsidP="0038763C">
            <w:pPr>
              <w:pStyle w:val="Cuerpodelboletn"/>
              <w:spacing w:before="120" w:after="120" w:line="312" w:lineRule="auto"/>
              <w:rPr>
                <w:rStyle w:val="Ttulo2Car"/>
                <w:b w:val="0"/>
                <w:color w:val="auto"/>
                <w:sz w:val="20"/>
                <w:szCs w:val="20"/>
                <w:lang w:bidi="es-ES"/>
              </w:rPr>
            </w:pPr>
            <w:r w:rsidRPr="00C976EB">
              <w:rPr>
                <w:rStyle w:val="Ttulo2Car"/>
                <w:b w:val="0"/>
                <w:color w:val="auto"/>
                <w:sz w:val="20"/>
                <w:szCs w:val="20"/>
                <w:lang w:bidi="es-ES"/>
              </w:rPr>
              <w:t>No hay referencias a la última fecha en que se revisó o actualizó la información.</w:t>
            </w:r>
          </w:p>
        </w:tc>
      </w:tr>
      <w:tr w:rsidR="00842CF2" w:rsidRPr="00CB5511" w:rsidTr="007B0C04">
        <w:tc>
          <w:tcPr>
            <w:tcW w:w="1591" w:type="dxa"/>
            <w:vMerge/>
            <w:tcBorders>
              <w:right w:val="single" w:sz="4" w:space="0" w:color="00642D"/>
            </w:tcBorders>
            <w:shd w:val="clear" w:color="auto" w:fill="00642D"/>
            <w:vAlign w:val="center"/>
          </w:tcPr>
          <w:p w:rsidR="00842CF2" w:rsidRPr="00CB5511" w:rsidRDefault="00842CF2" w:rsidP="007B0C04">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7B0C04">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Pr="00EE788A" w:rsidRDefault="00842CF2" w:rsidP="00842CF2">
            <w:pPr>
              <w:jc w:val="center"/>
              <w:rPr>
                <w:b/>
                <w:sz w:val="24"/>
                <w:szCs w:val="24"/>
              </w:rPr>
            </w:pPr>
            <w:r w:rsidRPr="00EE788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842CF2" w:rsidP="0038763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es accesible a través del organigrama. No existe referencia a la última actualización.</w:t>
            </w:r>
          </w:p>
        </w:tc>
      </w:tr>
      <w:tr w:rsidR="00842CF2" w:rsidRPr="00CB5511" w:rsidTr="007B0C04">
        <w:tc>
          <w:tcPr>
            <w:tcW w:w="1591" w:type="dxa"/>
            <w:vMerge/>
            <w:tcBorders>
              <w:right w:val="single" w:sz="4" w:space="0" w:color="00642D"/>
            </w:tcBorders>
            <w:shd w:val="clear" w:color="auto" w:fill="00642D"/>
            <w:vAlign w:val="center"/>
          </w:tcPr>
          <w:p w:rsidR="00842CF2" w:rsidRPr="00CB5511" w:rsidRDefault="00842CF2" w:rsidP="007B0C04">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7B0C04">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Pr="00EE788A" w:rsidRDefault="00842CF2" w:rsidP="00842CF2">
            <w:pPr>
              <w:jc w:val="center"/>
              <w:rPr>
                <w:b/>
                <w:sz w:val="24"/>
                <w:szCs w:val="24"/>
              </w:rPr>
            </w:pPr>
            <w:r w:rsidRPr="00EE788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842CF2" w:rsidP="0038763C">
            <w:pPr>
              <w:pStyle w:val="Cuerpodelboletn"/>
              <w:spacing w:before="120" w:after="120" w:line="312" w:lineRule="auto"/>
              <w:rPr>
                <w:rStyle w:val="Ttulo2Car"/>
                <w:b w:val="0"/>
                <w:color w:val="auto"/>
                <w:sz w:val="20"/>
                <w:szCs w:val="20"/>
                <w:lang w:bidi="es-ES"/>
              </w:rPr>
            </w:pPr>
            <w:r w:rsidRPr="00C976EB">
              <w:rPr>
                <w:rStyle w:val="Ttulo2Car"/>
                <w:b w:val="0"/>
                <w:color w:val="auto"/>
                <w:sz w:val="20"/>
                <w:szCs w:val="20"/>
                <w:lang w:bidi="es-ES"/>
              </w:rPr>
              <w:t>La información es accesible a través del organigrama. No existe referencia a la última actualización.</w:t>
            </w:r>
          </w:p>
        </w:tc>
      </w:tr>
    </w:tbl>
    <w:p w:rsidR="0098224D" w:rsidRDefault="0098224D" w:rsidP="001561A4">
      <w:pPr>
        <w:pStyle w:val="Cuerpodelboletn"/>
        <w:spacing w:before="120" w:after="120" w:line="312" w:lineRule="auto"/>
        <w:ind w:left="360"/>
        <w:rPr>
          <w:rStyle w:val="Ttulo2Car"/>
          <w:color w:val="00642D"/>
          <w:lang w:bidi="es-ES"/>
        </w:rPr>
      </w:pPr>
    </w:p>
    <w:p w:rsidR="0098224D" w:rsidRDefault="0098224D">
      <w:pPr>
        <w:rPr>
          <w:rStyle w:val="Ttulo2Car"/>
          <w:color w:val="00642D"/>
          <w:lang w:bidi="es-ES"/>
        </w:rPr>
      </w:pPr>
      <w:r>
        <w:rPr>
          <w:rStyle w:val="Ttulo2Car"/>
          <w:color w:val="00642D"/>
          <w:lang w:bidi="es-ES"/>
        </w:rPr>
        <w:br w:type="page"/>
      </w: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1F498AD3" wp14:editId="635F87E8">
                <wp:simplePos x="0" y="0"/>
                <wp:positionH relativeFrom="column">
                  <wp:posOffset>276225</wp:posOffset>
                </wp:positionH>
                <wp:positionV relativeFrom="paragraph">
                  <wp:posOffset>163830</wp:posOffset>
                </wp:positionV>
                <wp:extent cx="6172200" cy="1403985"/>
                <wp:effectExtent l="0" t="0" r="19050" b="127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3985"/>
                        </a:xfrm>
                        <a:prstGeom prst="rect">
                          <a:avLst/>
                        </a:prstGeom>
                        <a:solidFill>
                          <a:srgbClr val="FFFFFF"/>
                        </a:solidFill>
                        <a:ln w="9525">
                          <a:solidFill>
                            <a:srgbClr val="000000"/>
                          </a:solidFill>
                          <a:miter lim="800000"/>
                          <a:headEnd/>
                          <a:tailEnd/>
                        </a:ln>
                      </wps:spPr>
                      <wps:txbx>
                        <w:txbxContent>
                          <w:p w:rsidR="00AB48A1" w:rsidRPr="0098224D" w:rsidRDefault="00AB48A1">
                            <w:pPr>
                              <w:rPr>
                                <w:b/>
                                <w:color w:val="00642D"/>
                              </w:rPr>
                            </w:pPr>
                            <w:r w:rsidRPr="0098224D">
                              <w:rPr>
                                <w:b/>
                                <w:color w:val="00642D"/>
                              </w:rPr>
                              <w:t>Contenidos</w:t>
                            </w:r>
                          </w:p>
                          <w:p w:rsidR="00AB48A1" w:rsidRPr="0098224D" w:rsidRDefault="00AB48A1" w:rsidP="0098224D">
                            <w:pPr>
                              <w:jc w:val="both"/>
                            </w:pPr>
                            <w:r w:rsidRPr="0098224D">
                              <w:t xml:space="preserve">La información publicada recoge la totalidad de los contenidos obligatorios establecidos en </w:t>
                            </w:r>
                            <w:r>
                              <w:t>los</w:t>
                            </w:r>
                            <w:r w:rsidRPr="0098224D">
                              <w:t xml:space="preserve"> artículo</w:t>
                            </w:r>
                            <w:r>
                              <w:t>s</w:t>
                            </w:r>
                            <w:r w:rsidRPr="0098224D">
                              <w:t xml:space="preserve"> 6</w:t>
                            </w:r>
                            <w:r>
                              <w:t xml:space="preserve"> y 6 bis</w:t>
                            </w:r>
                            <w:r w:rsidRPr="0098224D">
                              <w:t xml:space="preserve"> de la LTAIBG</w:t>
                            </w:r>
                            <w:r>
                              <w:t xml:space="preserve"> aplicables al Tribunal de Cuentas</w:t>
                            </w:r>
                            <w:r w:rsidRPr="0098224D">
                              <w:t>.</w:t>
                            </w:r>
                          </w:p>
                          <w:p w:rsidR="00AB48A1" w:rsidRPr="0098224D" w:rsidRDefault="00AB48A1" w:rsidP="0098224D">
                            <w:pPr>
                              <w:jc w:val="both"/>
                              <w:rPr>
                                <w:b/>
                                <w:color w:val="00642D"/>
                              </w:rPr>
                            </w:pPr>
                            <w:r w:rsidRPr="0098224D">
                              <w:rPr>
                                <w:b/>
                                <w:color w:val="00642D"/>
                              </w:rPr>
                              <w:t>Calidad de la Información</w:t>
                            </w:r>
                          </w:p>
                          <w:p w:rsidR="00AB48A1" w:rsidRPr="0098224D" w:rsidRDefault="00AB48A1" w:rsidP="0098224D">
                            <w:pPr>
                              <w:pStyle w:val="Prrafodelista"/>
                              <w:numPr>
                                <w:ilvl w:val="0"/>
                                <w:numId w:val="8"/>
                              </w:numPr>
                              <w:jc w:val="both"/>
                            </w:pPr>
                            <w:r>
                              <w:t xml:space="preserve">Son escasas las referencias </w:t>
                            </w:r>
                            <w:r w:rsidRPr="0098224D">
                              <w:t>que permita</w:t>
                            </w:r>
                            <w:r>
                              <w:t>n</w:t>
                            </w:r>
                            <w:r w:rsidRPr="0098224D">
                              <w:t xml:space="preserve"> conocer la vigencia de </w:t>
                            </w:r>
                            <w:r>
                              <w:t xml:space="preserve">parte de </w:t>
                            </w:r>
                            <w:r w:rsidRPr="0098224D">
                              <w:t xml:space="preserve">la información publicada, por lo que tampoco se puede comprobar si cumple con el requisito de que esta información esté actualizada.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21.75pt;margin-top:12.9pt;width:486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">
                <v:textbox style="mso-fit-shape-to-text:t">
                  <w:txbxContent>
                    <w:p w:rsidR="005E5AB9" w:rsidRPr="0098224D" w:rsidRDefault="005E5AB9">
                      <w:pPr>
                        <w:rPr>
                          <w:b/>
                          <w:color w:val="00642D"/>
                        </w:rPr>
                      </w:pPr>
                      <w:r w:rsidRPr="0098224D">
                        <w:rPr>
                          <w:b/>
                          <w:color w:val="00642D"/>
                        </w:rPr>
                        <w:t>Contenidos</w:t>
                      </w:r>
                    </w:p>
                    <w:p w:rsidR="005E5AB9" w:rsidRPr="0098224D" w:rsidRDefault="005E5AB9" w:rsidP="0098224D">
                      <w:pPr>
                        <w:jc w:val="both"/>
                      </w:pPr>
                      <w:r w:rsidRPr="0098224D">
                        <w:t xml:space="preserve">La información publicada recoge la totalidad de los contenidos obligatorios establecidos en </w:t>
                      </w:r>
                      <w:r>
                        <w:t>los</w:t>
                      </w:r>
                      <w:r w:rsidRPr="0098224D">
                        <w:t xml:space="preserve"> artículo</w:t>
                      </w:r>
                      <w:r>
                        <w:t>s</w:t>
                      </w:r>
                      <w:r w:rsidRPr="0098224D">
                        <w:t xml:space="preserve"> 6</w:t>
                      </w:r>
                      <w:r>
                        <w:t xml:space="preserve"> y 6 bis</w:t>
                      </w:r>
                      <w:r w:rsidRPr="0098224D">
                        <w:t xml:space="preserve"> de la LTAIBG</w:t>
                      </w:r>
                      <w:r>
                        <w:t xml:space="preserve"> aplicables al Tribunal de Cuentas</w:t>
                      </w:r>
                      <w:r w:rsidRPr="0098224D">
                        <w:t>.</w:t>
                      </w:r>
                    </w:p>
                    <w:p w:rsidR="005E5AB9" w:rsidRPr="0098224D" w:rsidRDefault="005E5AB9" w:rsidP="0098224D">
                      <w:pPr>
                        <w:jc w:val="both"/>
                        <w:rPr>
                          <w:b/>
                          <w:color w:val="00642D"/>
                        </w:rPr>
                      </w:pPr>
                      <w:r w:rsidRPr="0098224D">
                        <w:rPr>
                          <w:b/>
                          <w:color w:val="00642D"/>
                        </w:rPr>
                        <w:t>Calidad de la Información</w:t>
                      </w:r>
                    </w:p>
                    <w:p w:rsidR="005E5AB9" w:rsidRPr="0098224D" w:rsidRDefault="005E5AB9" w:rsidP="0098224D">
                      <w:pPr>
                        <w:pStyle w:val="Prrafodelista"/>
                        <w:numPr>
                          <w:ilvl w:val="0"/>
                          <w:numId w:val="8"/>
                        </w:numPr>
                        <w:jc w:val="both"/>
                      </w:pPr>
                      <w:r>
                        <w:t xml:space="preserve">Son escasas las referencias </w:t>
                      </w:r>
                      <w:r w:rsidRPr="0098224D">
                        <w:t>que permita</w:t>
                      </w:r>
                      <w:r>
                        <w:t>n</w:t>
                      </w:r>
                      <w:r w:rsidRPr="0098224D">
                        <w:t xml:space="preserve"> conocer la vigencia de </w:t>
                      </w:r>
                      <w:r>
                        <w:t xml:space="preserve">parte de </w:t>
                      </w:r>
                      <w:r w:rsidRPr="0098224D">
                        <w:t xml:space="preserve">la información publicada, por lo que tampoco se puede comprobar si cumple con el requisito de que esta información esté actualizada.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B037A5">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89"/>
        <w:gridCol w:w="3335"/>
        <w:gridCol w:w="789"/>
        <w:gridCol w:w="5409"/>
      </w:tblGrid>
      <w:tr w:rsidR="00C33A23" w:rsidRPr="00E34195" w:rsidTr="007B0C04">
        <w:trPr>
          <w:cantSplit/>
          <w:trHeight w:val="1612"/>
          <w:tblHeader/>
        </w:trPr>
        <w:tc>
          <w:tcPr>
            <w:tcW w:w="0" w:type="auto"/>
            <w:shd w:val="clear" w:color="auto" w:fill="00642D"/>
            <w:textDirection w:val="btLr"/>
            <w:vAlign w:val="center"/>
          </w:tcPr>
          <w:p w:rsidR="00C33A23" w:rsidRPr="00E34195" w:rsidRDefault="00C33A23" w:rsidP="007B0C0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0" w:type="auto"/>
            <w:tcBorders>
              <w:bottom w:val="single" w:sz="4" w:space="0" w:color="00642D"/>
            </w:tcBorders>
            <w:shd w:val="clear" w:color="auto" w:fill="00642D"/>
            <w:textDirection w:val="btLr"/>
            <w:vAlign w:val="center"/>
          </w:tcPr>
          <w:p w:rsidR="00C33A23" w:rsidRPr="00E34195" w:rsidRDefault="00C33A23" w:rsidP="007B0C04">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0" w:type="auto"/>
            <w:tcBorders>
              <w:bottom w:val="single" w:sz="4" w:space="0" w:color="00642D"/>
            </w:tcBorders>
            <w:shd w:val="clear" w:color="auto" w:fill="00642D"/>
            <w:textDirection w:val="btLr"/>
            <w:vAlign w:val="center"/>
          </w:tcPr>
          <w:p w:rsidR="00C33A23" w:rsidRPr="00E34195" w:rsidRDefault="00C33A23" w:rsidP="007B0C0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0" w:type="auto"/>
            <w:tcBorders>
              <w:bottom w:val="single" w:sz="4" w:space="0" w:color="00642D"/>
            </w:tcBorders>
            <w:shd w:val="clear" w:color="auto" w:fill="00642D"/>
            <w:vAlign w:val="center"/>
          </w:tcPr>
          <w:p w:rsidR="00C33A23" w:rsidRPr="00E34195" w:rsidRDefault="00C33A23" w:rsidP="007B0C04">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7B0C04">
        <w:tc>
          <w:tcPr>
            <w:tcW w:w="0" w:type="auto"/>
            <w:vMerge w:val="restart"/>
            <w:tcBorders>
              <w:right w:val="single" w:sz="4" w:space="0" w:color="00642D"/>
            </w:tcBorders>
            <w:shd w:val="clear" w:color="auto" w:fill="00642D"/>
            <w:textDirection w:val="btLr"/>
            <w:vAlign w:val="center"/>
          </w:tcPr>
          <w:p w:rsidR="00C33A23" w:rsidRPr="00E34195" w:rsidRDefault="00C33A23" w:rsidP="007B0C0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7B0C04">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EE788A" w:rsidRDefault="00842CF2" w:rsidP="00842CF2">
            <w:pPr>
              <w:pStyle w:val="Cuerpodelboletn"/>
              <w:spacing w:before="120" w:after="120" w:line="312" w:lineRule="auto"/>
              <w:jc w:val="center"/>
              <w:rPr>
                <w:rStyle w:val="Ttulo2Car"/>
                <w:b w:val="0"/>
                <w:color w:val="auto"/>
                <w:sz w:val="24"/>
                <w:szCs w:val="24"/>
                <w:lang w:bidi="es-ES"/>
              </w:rPr>
            </w:pPr>
            <w:r w:rsidRPr="00EE788A">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A65985" w:rsidRDefault="00A65985" w:rsidP="0038763C">
            <w:pPr>
              <w:pStyle w:val="Cuerpodelboletn"/>
              <w:spacing w:before="120" w:after="120" w:line="312" w:lineRule="auto"/>
              <w:rPr>
                <w:rStyle w:val="Ttulo2Car"/>
                <w:b w:val="0"/>
                <w:color w:val="auto"/>
                <w:sz w:val="20"/>
                <w:szCs w:val="20"/>
                <w:lang w:bidi="es-ES"/>
              </w:rPr>
            </w:pPr>
            <w:r w:rsidRPr="00A65985">
              <w:rPr>
                <w:rStyle w:val="Ttulo2Car"/>
                <w:b w:val="0"/>
                <w:color w:val="auto"/>
                <w:sz w:val="20"/>
                <w:szCs w:val="20"/>
                <w:lang w:bidi="es-ES"/>
              </w:rPr>
              <w:t xml:space="preserve">El enlace </w:t>
            </w:r>
            <w:r>
              <w:rPr>
                <w:rStyle w:val="Ttulo2Car"/>
                <w:b w:val="0"/>
                <w:color w:val="auto"/>
                <w:sz w:val="20"/>
                <w:szCs w:val="20"/>
                <w:lang w:bidi="es-ES"/>
              </w:rPr>
              <w:t xml:space="preserve">“Perfil del contratante” abre una página que redirige a la Plataforma de Contratación del Sector </w:t>
            </w:r>
            <w:r w:rsidR="0038763C">
              <w:rPr>
                <w:rStyle w:val="Ttulo2Car"/>
                <w:b w:val="0"/>
                <w:color w:val="auto"/>
                <w:sz w:val="20"/>
                <w:szCs w:val="20"/>
                <w:lang w:bidi="es-ES"/>
              </w:rPr>
              <w:t>P</w:t>
            </w:r>
            <w:r>
              <w:rPr>
                <w:rStyle w:val="Ttulo2Car"/>
                <w:b w:val="0"/>
                <w:color w:val="auto"/>
                <w:sz w:val="20"/>
                <w:szCs w:val="20"/>
                <w:lang w:bidi="es-ES"/>
              </w:rPr>
              <w:t>úblico</w:t>
            </w:r>
          </w:p>
        </w:tc>
      </w:tr>
      <w:tr w:rsidR="00C33A23" w:rsidRPr="00CB5511" w:rsidTr="007B0C04">
        <w:tc>
          <w:tcPr>
            <w:tcW w:w="0" w:type="auto"/>
            <w:vMerge/>
            <w:tcBorders>
              <w:right w:val="single" w:sz="4" w:space="0" w:color="00642D"/>
            </w:tcBorders>
            <w:shd w:val="clear" w:color="auto" w:fill="00642D"/>
            <w:vAlign w:val="center"/>
          </w:tcPr>
          <w:p w:rsidR="00C33A23" w:rsidRPr="00E34195" w:rsidRDefault="00C33A23" w:rsidP="007B0C04">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7B0C04">
            <w:pPr>
              <w:rPr>
                <w:rStyle w:val="Ttulo2Car"/>
                <w:b w:val="0"/>
                <w:color w:val="auto"/>
                <w:sz w:val="20"/>
                <w:szCs w:val="20"/>
                <w:lang w:bidi="es-ES"/>
              </w:rPr>
            </w:pPr>
            <w:r w:rsidRPr="00C33A23">
              <w:rPr>
                <w:rStyle w:val="Ttulo2Car"/>
                <w:b w:val="0"/>
                <w:color w:val="auto"/>
                <w:sz w:val="20"/>
                <w:szCs w:val="20"/>
                <w:lang w:bidi="es-ES"/>
              </w:rPr>
              <w:t>Modificaciones</w:t>
            </w:r>
            <w:r w:rsidR="001E7438">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EE788A" w:rsidRDefault="005E5AB9" w:rsidP="00842CF2">
            <w:pPr>
              <w:pStyle w:val="Cuerpodelboletn"/>
              <w:spacing w:before="120" w:after="120" w:line="312" w:lineRule="auto"/>
              <w:jc w:val="center"/>
              <w:rPr>
                <w:rStyle w:val="Ttulo2Car"/>
                <w:b w:val="0"/>
                <w:color w:val="auto"/>
                <w:sz w:val="24"/>
                <w:szCs w:val="24"/>
                <w:lang w:bidi="es-ES"/>
              </w:rPr>
            </w:pPr>
            <w:r w:rsidRPr="00EE788A">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C33A23" w:rsidP="0038763C">
            <w:pPr>
              <w:pStyle w:val="Cuerpodelboletn"/>
              <w:spacing w:before="120" w:after="120" w:line="312" w:lineRule="auto"/>
              <w:rPr>
                <w:rStyle w:val="Ttulo2Car"/>
                <w:b w:val="0"/>
                <w:color w:val="auto"/>
                <w:sz w:val="20"/>
                <w:szCs w:val="20"/>
                <w:lang w:bidi="es-ES"/>
              </w:rPr>
            </w:pPr>
          </w:p>
        </w:tc>
      </w:tr>
      <w:tr w:rsidR="00C33A23" w:rsidRPr="00CB5511" w:rsidTr="007B0C04">
        <w:tc>
          <w:tcPr>
            <w:tcW w:w="0" w:type="auto"/>
            <w:vMerge/>
            <w:tcBorders>
              <w:right w:val="single" w:sz="4" w:space="0" w:color="00642D"/>
            </w:tcBorders>
            <w:shd w:val="clear" w:color="auto" w:fill="00642D"/>
            <w:vAlign w:val="center"/>
          </w:tcPr>
          <w:p w:rsidR="00C33A23" w:rsidRPr="00E34195" w:rsidRDefault="00C33A23" w:rsidP="007B0C04">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7B0C04">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EE788A" w:rsidRDefault="00842CF2" w:rsidP="00842CF2">
            <w:pPr>
              <w:pStyle w:val="Cuerpodelboletn"/>
              <w:spacing w:before="120" w:after="120" w:line="312" w:lineRule="auto"/>
              <w:jc w:val="center"/>
              <w:rPr>
                <w:rStyle w:val="Ttulo2Car"/>
                <w:b w:val="0"/>
                <w:color w:val="auto"/>
                <w:sz w:val="24"/>
                <w:szCs w:val="24"/>
                <w:lang w:bidi="es-ES"/>
              </w:rPr>
            </w:pPr>
            <w:r w:rsidRPr="00EE788A">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38763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En el perfil del contratante no se ha localizado ningún contrato desistido.</w:t>
            </w:r>
          </w:p>
        </w:tc>
      </w:tr>
      <w:tr w:rsidR="00C33A23" w:rsidRPr="00CB5511" w:rsidTr="007B0C04">
        <w:tc>
          <w:tcPr>
            <w:tcW w:w="0" w:type="auto"/>
            <w:vMerge/>
            <w:tcBorders>
              <w:right w:val="single" w:sz="4" w:space="0" w:color="00642D"/>
            </w:tcBorders>
            <w:shd w:val="clear" w:color="auto" w:fill="00642D"/>
            <w:vAlign w:val="center"/>
          </w:tcPr>
          <w:p w:rsidR="00C33A23" w:rsidRPr="00E34195" w:rsidRDefault="00C33A23" w:rsidP="007B0C04">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7B0C04">
            <w:pPr>
              <w:rPr>
                <w:rStyle w:val="Ttulo2Car"/>
                <w:b w:val="0"/>
                <w:color w:val="auto"/>
                <w:sz w:val="20"/>
                <w:szCs w:val="20"/>
                <w:lang w:bidi="es-ES"/>
              </w:rPr>
            </w:pPr>
            <w:r>
              <w:rPr>
                <w:rStyle w:val="Ttulo2Car"/>
                <w:b w:val="0"/>
                <w:color w:val="auto"/>
                <w:sz w:val="20"/>
                <w:szCs w:val="20"/>
                <w:lang w:bidi="es-ES"/>
              </w:rPr>
              <w:t>Datos estadísticos sobre contratos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EE788A" w:rsidRDefault="00842CF2" w:rsidP="00842CF2">
            <w:pPr>
              <w:pStyle w:val="Cuerpodelboletn"/>
              <w:spacing w:before="120" w:after="120" w:line="312" w:lineRule="auto"/>
              <w:jc w:val="center"/>
              <w:rPr>
                <w:rStyle w:val="Ttulo2Car"/>
                <w:b w:val="0"/>
                <w:color w:val="auto"/>
                <w:sz w:val="24"/>
                <w:szCs w:val="24"/>
                <w:lang w:bidi="es-ES"/>
              </w:rPr>
            </w:pPr>
            <w:r w:rsidRPr="00EE788A">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C33A23" w:rsidP="0038763C">
            <w:pPr>
              <w:pStyle w:val="Cuerpodelboletn"/>
              <w:spacing w:before="120" w:after="120" w:line="312" w:lineRule="auto"/>
              <w:rPr>
                <w:rStyle w:val="Ttulo2Car"/>
                <w:b w:val="0"/>
                <w:color w:val="auto"/>
                <w:sz w:val="20"/>
                <w:szCs w:val="20"/>
                <w:lang w:bidi="es-ES"/>
              </w:rPr>
            </w:pPr>
          </w:p>
        </w:tc>
      </w:tr>
      <w:tr w:rsidR="00C33A23" w:rsidRPr="00CB5511" w:rsidTr="007B0C04">
        <w:tc>
          <w:tcPr>
            <w:tcW w:w="0" w:type="auto"/>
            <w:vMerge/>
            <w:tcBorders>
              <w:right w:val="single" w:sz="4" w:space="0" w:color="00642D"/>
            </w:tcBorders>
            <w:shd w:val="clear" w:color="auto" w:fill="00642D"/>
            <w:vAlign w:val="center"/>
          </w:tcPr>
          <w:p w:rsidR="00C33A23" w:rsidRPr="00E34195" w:rsidRDefault="00C33A23" w:rsidP="007B0C04">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7B0C04">
            <w:pPr>
              <w:rPr>
                <w:rStyle w:val="Ttulo2Car"/>
                <w:b w:val="0"/>
                <w:color w:val="auto"/>
                <w:sz w:val="20"/>
                <w:szCs w:val="20"/>
                <w:lang w:bidi="es-ES"/>
              </w:rPr>
            </w:pPr>
            <w:r>
              <w:rPr>
                <w:rStyle w:val="Ttulo2Car"/>
                <w:b w:val="0"/>
                <w:color w:val="auto"/>
                <w:sz w:val="20"/>
                <w:szCs w:val="20"/>
                <w:lang w:bidi="es-ES"/>
              </w:rPr>
              <w:t>Contratos Menores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EE788A" w:rsidRDefault="00842CF2" w:rsidP="00842CF2">
            <w:pPr>
              <w:pStyle w:val="Cuerpodelboletn"/>
              <w:spacing w:before="120" w:after="120" w:line="312" w:lineRule="auto"/>
              <w:jc w:val="center"/>
              <w:rPr>
                <w:rStyle w:val="Ttulo2Car"/>
                <w:b w:val="0"/>
                <w:color w:val="auto"/>
                <w:sz w:val="24"/>
                <w:szCs w:val="24"/>
                <w:lang w:bidi="es-ES"/>
              </w:rPr>
            </w:pPr>
            <w:r w:rsidRPr="00EE788A">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C33A23" w:rsidP="0038763C">
            <w:pPr>
              <w:pStyle w:val="Cuerpodelboletn"/>
              <w:spacing w:before="120" w:after="120" w:line="312" w:lineRule="auto"/>
              <w:rPr>
                <w:rStyle w:val="Ttulo2Car"/>
                <w:b w:val="0"/>
                <w:color w:val="auto"/>
                <w:sz w:val="20"/>
                <w:szCs w:val="20"/>
                <w:lang w:bidi="es-ES"/>
              </w:rPr>
            </w:pPr>
          </w:p>
        </w:tc>
      </w:tr>
      <w:tr w:rsidR="00C33A23" w:rsidRPr="00CB5511" w:rsidTr="007B0C04">
        <w:trPr>
          <w:trHeight w:val="997"/>
        </w:trPr>
        <w:tc>
          <w:tcPr>
            <w:tcW w:w="0" w:type="auto"/>
            <w:tcBorders>
              <w:right w:val="single" w:sz="4" w:space="0" w:color="00642D"/>
            </w:tcBorders>
            <w:shd w:val="clear" w:color="auto" w:fill="00642D"/>
            <w:textDirection w:val="btLr"/>
            <w:vAlign w:val="center"/>
          </w:tcPr>
          <w:p w:rsidR="00C33A23" w:rsidRPr="00E34195" w:rsidRDefault="009609E9" w:rsidP="007B0C0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CB5511" w:rsidRDefault="009609E9" w:rsidP="007B0C04">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EE788A" w:rsidRDefault="0066381F" w:rsidP="00842CF2">
            <w:pPr>
              <w:pStyle w:val="Cuerpodelboletn"/>
              <w:spacing w:before="120" w:after="120" w:line="312" w:lineRule="auto"/>
              <w:jc w:val="center"/>
              <w:rPr>
                <w:rStyle w:val="Ttulo2Car"/>
                <w:b w:val="0"/>
                <w:color w:val="auto"/>
                <w:sz w:val="24"/>
                <w:szCs w:val="24"/>
                <w:lang w:bidi="es-ES"/>
              </w:rPr>
            </w:pPr>
            <w:r w:rsidRPr="00EE788A">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867348" w:rsidP="0038763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hay referencias a la fecha en que se actualizó o revisó la información. </w:t>
            </w:r>
          </w:p>
        </w:tc>
      </w:tr>
      <w:tr w:rsidR="009609E9" w:rsidRPr="00CB5511" w:rsidTr="007B0C04">
        <w:trPr>
          <w:trHeight w:val="774"/>
        </w:trPr>
        <w:tc>
          <w:tcPr>
            <w:tcW w:w="0" w:type="auto"/>
            <w:tcBorders>
              <w:right w:val="single" w:sz="4" w:space="0" w:color="00642D"/>
            </w:tcBorders>
            <w:shd w:val="clear" w:color="auto" w:fill="00642D"/>
            <w:textDirection w:val="btLr"/>
            <w:vAlign w:val="center"/>
          </w:tcPr>
          <w:p w:rsidR="009609E9" w:rsidRDefault="003F271E" w:rsidP="007B0C0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Subvenciones</w:t>
            </w:r>
          </w:p>
        </w:tc>
        <w:tc>
          <w:tcPr>
            <w:tcW w:w="0" w:type="auto"/>
            <w:tcBorders>
              <w:top w:val="single" w:sz="4" w:space="0" w:color="00642D"/>
              <w:left w:val="single" w:sz="4" w:space="0" w:color="00642D"/>
              <w:bottom w:val="single" w:sz="4" w:space="0" w:color="00642D"/>
              <w:right w:val="single" w:sz="4" w:space="0" w:color="00642D"/>
            </w:tcBorders>
            <w:vAlign w:val="center"/>
          </w:tcPr>
          <w:p w:rsidR="009609E9" w:rsidRDefault="003F271E" w:rsidP="007B0C0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Subvenciones y ayudas públicas concedidas</w:t>
            </w:r>
          </w:p>
        </w:tc>
        <w:tc>
          <w:tcPr>
            <w:tcW w:w="0" w:type="auto"/>
            <w:tcBorders>
              <w:top w:val="single" w:sz="4" w:space="0" w:color="00642D"/>
              <w:left w:val="single" w:sz="4" w:space="0" w:color="00642D"/>
              <w:bottom w:val="single" w:sz="4" w:space="0" w:color="00642D"/>
              <w:right w:val="single" w:sz="4" w:space="0" w:color="00642D"/>
            </w:tcBorders>
            <w:vAlign w:val="center"/>
          </w:tcPr>
          <w:p w:rsidR="009609E9" w:rsidRPr="00EE788A" w:rsidRDefault="009609E9" w:rsidP="00842CF2">
            <w:pPr>
              <w:pStyle w:val="Cuerpodelboletn"/>
              <w:spacing w:before="120" w:after="120" w:line="312" w:lineRule="auto"/>
              <w:jc w:val="center"/>
              <w:rPr>
                <w:rStyle w:val="Ttulo2Car"/>
                <w:b w:val="0"/>
                <w:color w:val="auto"/>
                <w:sz w:val="24"/>
                <w:szCs w:val="24"/>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9609E9" w:rsidRPr="00842CF2" w:rsidRDefault="00867348" w:rsidP="0038763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47C3B" w:rsidRPr="00CB5511" w:rsidTr="007B0C04">
        <w:trPr>
          <w:trHeight w:val="551"/>
        </w:trPr>
        <w:tc>
          <w:tcPr>
            <w:tcW w:w="0" w:type="auto"/>
            <w:vMerge w:val="restart"/>
            <w:tcBorders>
              <w:right w:val="single" w:sz="4" w:space="0" w:color="00642D"/>
            </w:tcBorders>
            <w:shd w:val="clear" w:color="auto" w:fill="00642D"/>
            <w:textDirection w:val="btLr"/>
            <w:vAlign w:val="center"/>
          </w:tcPr>
          <w:p w:rsidR="00F47C3B" w:rsidRDefault="00F47C3B" w:rsidP="007B0C0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Default="00F47C3B" w:rsidP="007B0C0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Presupuestos</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EE788A" w:rsidRDefault="0066381F" w:rsidP="00842CF2">
            <w:pPr>
              <w:pStyle w:val="Cuerpodelboletn"/>
              <w:spacing w:before="120" w:after="120" w:line="312" w:lineRule="auto"/>
              <w:jc w:val="center"/>
              <w:rPr>
                <w:rStyle w:val="Ttulo2Car"/>
                <w:b w:val="0"/>
                <w:color w:val="auto"/>
                <w:sz w:val="24"/>
                <w:szCs w:val="24"/>
                <w:lang w:bidi="es-ES"/>
              </w:rPr>
            </w:pPr>
            <w:r w:rsidRPr="00EE788A">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842CF2" w:rsidRDefault="00F47C3B" w:rsidP="0038763C">
            <w:pPr>
              <w:pStyle w:val="Cuerpodelboletn"/>
              <w:spacing w:before="120" w:after="120" w:line="312" w:lineRule="auto"/>
              <w:rPr>
                <w:rStyle w:val="Ttulo2Car"/>
                <w:b w:val="0"/>
                <w:color w:val="auto"/>
                <w:sz w:val="20"/>
                <w:szCs w:val="20"/>
                <w:lang w:bidi="es-ES"/>
              </w:rPr>
            </w:pPr>
          </w:p>
        </w:tc>
      </w:tr>
      <w:tr w:rsidR="00F47C3B" w:rsidRPr="00CB5511" w:rsidTr="007B0C04">
        <w:trPr>
          <w:trHeight w:val="828"/>
        </w:trPr>
        <w:tc>
          <w:tcPr>
            <w:tcW w:w="0" w:type="auto"/>
            <w:vMerge/>
            <w:tcBorders>
              <w:right w:val="single" w:sz="4" w:space="0" w:color="00642D"/>
            </w:tcBorders>
            <w:shd w:val="clear" w:color="auto" w:fill="00642D"/>
            <w:textDirection w:val="btLr"/>
            <w:vAlign w:val="center"/>
          </w:tcPr>
          <w:p w:rsidR="00F47C3B" w:rsidRDefault="00F47C3B" w:rsidP="007B0C04">
            <w:pPr>
              <w:pStyle w:val="Cuerpodelboletn"/>
              <w:spacing w:before="120" w:after="120" w:line="312" w:lineRule="auto"/>
              <w:ind w:left="113" w:right="113"/>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Default="00F47C3B" w:rsidP="007B0C04">
            <w:pPr>
              <w:pStyle w:val="Cuerpodelboletn"/>
              <w:spacing w:before="120" w:after="120" w:line="312" w:lineRule="auto"/>
              <w:jc w:val="left"/>
              <w:rPr>
                <w:rStyle w:val="Ttulo2Car"/>
                <w:b w:val="0"/>
                <w:color w:val="auto"/>
                <w:sz w:val="20"/>
                <w:szCs w:val="20"/>
                <w:lang w:bidi="es-ES"/>
              </w:rPr>
            </w:pPr>
            <w:r w:rsidRPr="00CC2049">
              <w:rPr>
                <w:rStyle w:val="Ttulo2Car"/>
                <w:b w:val="0"/>
                <w:color w:val="auto"/>
                <w:sz w:val="20"/>
                <w:szCs w:val="20"/>
                <w:lang w:bidi="es-ES"/>
              </w:rPr>
              <w:t>Ejecución presupuestaria</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EE788A" w:rsidRDefault="0066381F" w:rsidP="00842CF2">
            <w:pPr>
              <w:pStyle w:val="Cuerpodelboletn"/>
              <w:spacing w:before="120" w:after="120" w:line="312" w:lineRule="auto"/>
              <w:jc w:val="center"/>
              <w:rPr>
                <w:rStyle w:val="Ttulo2Car"/>
                <w:b w:val="0"/>
                <w:color w:val="auto"/>
                <w:sz w:val="24"/>
                <w:szCs w:val="24"/>
                <w:lang w:bidi="es-ES"/>
              </w:rPr>
            </w:pPr>
            <w:r w:rsidRPr="00EE788A">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842CF2" w:rsidRDefault="00F47C3B" w:rsidP="0038763C">
            <w:pPr>
              <w:pStyle w:val="Cuerpodelboletn"/>
              <w:spacing w:before="120" w:after="120" w:line="312" w:lineRule="auto"/>
              <w:rPr>
                <w:rStyle w:val="Ttulo2Car"/>
                <w:b w:val="0"/>
                <w:color w:val="auto"/>
                <w:sz w:val="20"/>
                <w:szCs w:val="20"/>
                <w:lang w:bidi="es-ES"/>
              </w:rPr>
            </w:pPr>
          </w:p>
        </w:tc>
      </w:tr>
      <w:tr w:rsidR="00BD4582" w:rsidRPr="00CB5511" w:rsidTr="007B0C04">
        <w:trPr>
          <w:trHeight w:val="940"/>
        </w:trPr>
        <w:tc>
          <w:tcPr>
            <w:tcW w:w="0" w:type="auto"/>
            <w:vMerge w:val="restart"/>
            <w:tcBorders>
              <w:right w:val="single" w:sz="4" w:space="0" w:color="00642D"/>
            </w:tcBorders>
            <w:shd w:val="clear" w:color="auto" w:fill="00642D"/>
            <w:textDirection w:val="btLr"/>
            <w:vAlign w:val="center"/>
          </w:tcPr>
          <w:p w:rsidR="00BD4582" w:rsidRDefault="00BD4582" w:rsidP="007B0C0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Default="00BD4582" w:rsidP="007B0C0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EE788A" w:rsidRDefault="0066381F" w:rsidP="00842CF2">
            <w:pPr>
              <w:pStyle w:val="Cuerpodelboletn"/>
              <w:spacing w:before="120" w:after="120" w:line="312" w:lineRule="auto"/>
              <w:jc w:val="center"/>
              <w:rPr>
                <w:rStyle w:val="Ttulo2Car"/>
                <w:b w:val="0"/>
                <w:color w:val="auto"/>
                <w:sz w:val="24"/>
                <w:szCs w:val="24"/>
                <w:lang w:bidi="es-ES"/>
              </w:rPr>
            </w:pPr>
            <w:r w:rsidRPr="00EE788A">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BD4582" w:rsidP="0038763C">
            <w:pPr>
              <w:pStyle w:val="Cuerpodelboletn"/>
              <w:spacing w:before="120" w:after="120" w:line="312" w:lineRule="auto"/>
              <w:rPr>
                <w:rStyle w:val="Ttulo2Car"/>
                <w:b w:val="0"/>
                <w:color w:val="auto"/>
                <w:sz w:val="20"/>
                <w:szCs w:val="20"/>
                <w:lang w:bidi="es-ES"/>
              </w:rPr>
            </w:pPr>
          </w:p>
        </w:tc>
      </w:tr>
      <w:tr w:rsidR="00BD4582" w:rsidRPr="00CB5511" w:rsidTr="007B0C04">
        <w:trPr>
          <w:trHeight w:val="1033"/>
        </w:trPr>
        <w:tc>
          <w:tcPr>
            <w:tcW w:w="0" w:type="auto"/>
            <w:vMerge/>
            <w:tcBorders>
              <w:right w:val="single" w:sz="4" w:space="0" w:color="00642D"/>
            </w:tcBorders>
            <w:shd w:val="clear" w:color="auto" w:fill="00642D"/>
            <w:textDirection w:val="btLr"/>
            <w:vAlign w:val="center"/>
          </w:tcPr>
          <w:p w:rsidR="00BD4582" w:rsidRDefault="00BD4582" w:rsidP="007B0C04">
            <w:pPr>
              <w:pStyle w:val="Cuerpodelboletn"/>
              <w:spacing w:before="120" w:after="120" w:line="312" w:lineRule="auto"/>
              <w:ind w:left="113" w:right="113"/>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Default="00BD4582" w:rsidP="007B0C0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EE788A" w:rsidRDefault="00193811" w:rsidP="00842CF2">
            <w:pPr>
              <w:pStyle w:val="Cuerpodelboletn"/>
              <w:spacing w:before="120" w:after="120" w:line="312" w:lineRule="auto"/>
              <w:jc w:val="center"/>
              <w:rPr>
                <w:rStyle w:val="Ttulo2Car"/>
                <w:b w:val="0"/>
                <w:color w:val="auto"/>
                <w:sz w:val="24"/>
                <w:szCs w:val="24"/>
                <w:lang w:bidi="es-ES"/>
              </w:rPr>
            </w:pPr>
            <w:r w:rsidRPr="00EE788A">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BD4582" w:rsidP="0038763C">
            <w:pPr>
              <w:pStyle w:val="Cuerpodelboletn"/>
              <w:spacing w:before="120" w:after="120" w:line="312" w:lineRule="auto"/>
              <w:rPr>
                <w:rStyle w:val="Ttulo2Car"/>
                <w:b w:val="0"/>
                <w:color w:val="auto"/>
                <w:sz w:val="20"/>
                <w:szCs w:val="20"/>
                <w:lang w:bidi="es-ES"/>
              </w:rPr>
            </w:pPr>
          </w:p>
        </w:tc>
      </w:tr>
      <w:tr w:rsidR="00BD4582" w:rsidRPr="00CB5511" w:rsidTr="007B0C04">
        <w:trPr>
          <w:trHeight w:val="940"/>
        </w:trPr>
        <w:tc>
          <w:tcPr>
            <w:tcW w:w="0" w:type="auto"/>
            <w:tcBorders>
              <w:right w:val="single" w:sz="4" w:space="0" w:color="00642D"/>
            </w:tcBorders>
            <w:shd w:val="clear" w:color="auto" w:fill="00642D"/>
            <w:textDirection w:val="btLr"/>
            <w:vAlign w:val="center"/>
          </w:tcPr>
          <w:p w:rsidR="00BD4582" w:rsidRDefault="00BD4582" w:rsidP="007B0C04">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Default="00BD4582" w:rsidP="007B0C04">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EE788A" w:rsidRDefault="00193811" w:rsidP="00842CF2">
            <w:pPr>
              <w:pStyle w:val="Cuerpodelboletn"/>
              <w:spacing w:before="120" w:after="120" w:line="312" w:lineRule="auto"/>
              <w:jc w:val="center"/>
              <w:rPr>
                <w:rStyle w:val="Ttulo2Car"/>
                <w:b w:val="0"/>
                <w:color w:val="auto"/>
                <w:sz w:val="24"/>
                <w:szCs w:val="24"/>
                <w:lang w:bidi="es-ES"/>
              </w:rPr>
            </w:pPr>
            <w:r w:rsidRPr="00EE788A">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244248" w:rsidP="0038763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última autorización corresponde a 2018. Al no existir ninguna referencia que permita conocer si esta información está actualizada no es posible saber si no se ha concedido ninguna autorización después de </w:t>
            </w:r>
            <w:r w:rsidR="00942C9B">
              <w:rPr>
                <w:rStyle w:val="Ttulo2Car"/>
                <w:b w:val="0"/>
                <w:color w:val="auto"/>
                <w:sz w:val="20"/>
                <w:szCs w:val="20"/>
                <w:lang w:bidi="es-ES"/>
              </w:rPr>
              <w:t>ese año</w:t>
            </w:r>
            <w:r>
              <w:rPr>
                <w:rStyle w:val="Ttulo2Car"/>
                <w:b w:val="0"/>
                <w:color w:val="auto"/>
                <w:sz w:val="20"/>
                <w:szCs w:val="20"/>
                <w:lang w:bidi="es-ES"/>
              </w:rPr>
              <w:t>.</w:t>
            </w:r>
          </w:p>
        </w:tc>
      </w:tr>
    </w:tbl>
    <w:p w:rsidR="0080459A" w:rsidRDefault="0080459A" w:rsidP="00C33A23">
      <w:pPr>
        <w:pStyle w:val="Cuerpodelboletn"/>
        <w:spacing w:before="120" w:after="120" w:line="312" w:lineRule="auto"/>
        <w:ind w:left="360"/>
        <w:rPr>
          <w:rStyle w:val="Ttulo2Car"/>
          <w:color w:val="00642D"/>
          <w:lang w:bidi="es-ES"/>
        </w:rPr>
      </w:pPr>
    </w:p>
    <w:p w:rsidR="001E7438" w:rsidRDefault="001E7438">
      <w:pPr>
        <w:rPr>
          <w:rStyle w:val="Ttulo2Car"/>
          <w:color w:val="00642D"/>
          <w:lang w:bidi="es-ES"/>
        </w:rPr>
      </w:pPr>
      <w:r>
        <w:rPr>
          <w:rStyle w:val="Ttulo2Car"/>
          <w:color w:val="00642D"/>
          <w:lang w:bidi="es-ES"/>
        </w:rPr>
        <w:br w:type="page"/>
      </w:r>
    </w:p>
    <w:p w:rsidR="00AB48A1" w:rsidRDefault="00AB48A1" w:rsidP="00C33A23">
      <w:pPr>
        <w:pStyle w:val="Cuerpodelboletn"/>
        <w:spacing w:before="120" w:after="120" w:line="312" w:lineRule="auto"/>
        <w:ind w:left="360"/>
        <w:rPr>
          <w:rStyle w:val="Ttulo2Car"/>
          <w:color w:val="00642D"/>
          <w:lang w:bidi="es-ES"/>
        </w:rPr>
      </w:pPr>
    </w:p>
    <w:p w:rsidR="00AB48A1" w:rsidRDefault="00AB48A1"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77DF0A96" wp14:editId="42A61B7F">
                <wp:simplePos x="0" y="0"/>
                <wp:positionH relativeFrom="column">
                  <wp:posOffset>266699</wp:posOffset>
                </wp:positionH>
                <wp:positionV relativeFrom="paragraph">
                  <wp:posOffset>153035</wp:posOffset>
                </wp:positionV>
                <wp:extent cx="6448425" cy="1403985"/>
                <wp:effectExtent l="0" t="0" r="28575" b="2476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403985"/>
                        </a:xfrm>
                        <a:prstGeom prst="rect">
                          <a:avLst/>
                        </a:prstGeom>
                        <a:solidFill>
                          <a:srgbClr val="FFFFFF"/>
                        </a:solidFill>
                        <a:ln w="9525">
                          <a:solidFill>
                            <a:srgbClr val="000000"/>
                          </a:solidFill>
                          <a:miter lim="800000"/>
                          <a:headEnd/>
                          <a:tailEnd/>
                        </a:ln>
                      </wps:spPr>
                      <wps:txbx>
                        <w:txbxContent>
                          <w:p w:rsidR="00AB48A1" w:rsidRDefault="00AB48A1" w:rsidP="00BD4582">
                            <w:pPr>
                              <w:rPr>
                                <w:b/>
                                <w:color w:val="00642D"/>
                              </w:rPr>
                            </w:pPr>
                            <w:r w:rsidRPr="00BD4582">
                              <w:rPr>
                                <w:b/>
                                <w:color w:val="00642D"/>
                              </w:rPr>
                              <w:t>Contenidos</w:t>
                            </w:r>
                          </w:p>
                          <w:p w:rsidR="00AB48A1" w:rsidRDefault="00AB48A1" w:rsidP="0038763C">
                            <w:pPr>
                              <w:jc w:val="both"/>
                            </w:pPr>
                            <w:r w:rsidRPr="00A65985">
                              <w:t>La información publicada no contempla la totalidad de los contenidos obligatorios establecidos en el artículo 8 de la LTAIBG.</w:t>
                            </w:r>
                          </w:p>
                          <w:p w:rsidR="00AB48A1" w:rsidRDefault="00AB48A1" w:rsidP="0038763C">
                            <w:pPr>
                              <w:pStyle w:val="Prrafodelista"/>
                              <w:numPr>
                                <w:ilvl w:val="0"/>
                                <w:numId w:val="9"/>
                              </w:numPr>
                              <w:jc w:val="both"/>
                            </w:pPr>
                            <w:r>
                              <w:t>No se ha localizado información sobre las subvenciones y ayudas públicas concedidas.</w:t>
                            </w:r>
                          </w:p>
                          <w:p w:rsidR="00AB48A1" w:rsidRPr="00BD4582" w:rsidRDefault="00AB48A1" w:rsidP="00BD4582">
                            <w:pPr>
                              <w:rPr>
                                <w:b/>
                                <w:color w:val="00642D"/>
                              </w:rPr>
                            </w:pPr>
                            <w:r>
                              <w:rPr>
                                <w:b/>
                                <w:color w:val="00642D"/>
                              </w:rPr>
                              <w:t>Calidad de la Información</w:t>
                            </w:r>
                          </w:p>
                          <w:p w:rsidR="00AB48A1" w:rsidRDefault="00AB48A1" w:rsidP="001A3597">
                            <w:pPr>
                              <w:pStyle w:val="Prrafodelista"/>
                              <w:numPr>
                                <w:ilvl w:val="0"/>
                                <w:numId w:val="10"/>
                              </w:numPr>
                              <w:jc w:val="both"/>
                            </w:pPr>
                            <w:r>
                              <w:t xml:space="preserve">No se publica ninguna referencia a la fecha en que se revisó o actualizó la información publicada por última vez.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1pt;margin-top:12.05pt;width:507.7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">
                <v:textbox style="mso-fit-shape-to-text:t">
                  <w:txbxContent>
                    <w:p w:rsidR="00AB48A1" w:rsidRDefault="00AB48A1" w:rsidP="00BD4582">
                      <w:pPr>
                        <w:rPr>
                          <w:b/>
                          <w:color w:val="00642D"/>
                        </w:rPr>
                      </w:pPr>
                      <w:r w:rsidRPr="00BD4582">
                        <w:rPr>
                          <w:b/>
                          <w:color w:val="00642D"/>
                        </w:rPr>
                        <w:t>Contenidos</w:t>
                      </w:r>
                    </w:p>
                    <w:p w:rsidR="00AB48A1" w:rsidRDefault="00AB48A1" w:rsidP="0038763C">
                      <w:pPr>
                        <w:jc w:val="both"/>
                      </w:pPr>
                      <w:r w:rsidRPr="00A65985">
                        <w:t>La información publicada no contempla la totalidad de los contenidos obligatorios establecidos en el artículo 8 de la LTAIBG.</w:t>
                      </w:r>
                    </w:p>
                    <w:p w:rsidR="00AB48A1" w:rsidRDefault="00AB48A1" w:rsidP="0038763C">
                      <w:pPr>
                        <w:pStyle w:val="Prrafodelista"/>
                        <w:numPr>
                          <w:ilvl w:val="0"/>
                          <w:numId w:val="9"/>
                        </w:numPr>
                        <w:jc w:val="both"/>
                      </w:pPr>
                      <w:r>
                        <w:t>No se ha localizado información sobre las subvenciones y ayudas públicas concedidas.</w:t>
                      </w:r>
                    </w:p>
                    <w:p w:rsidR="00AB48A1" w:rsidRPr="00BD4582" w:rsidRDefault="00AB48A1" w:rsidP="00BD4582">
                      <w:pPr>
                        <w:rPr>
                          <w:b/>
                          <w:color w:val="00642D"/>
                        </w:rPr>
                      </w:pPr>
                      <w:r>
                        <w:rPr>
                          <w:b/>
                          <w:color w:val="00642D"/>
                        </w:rPr>
                        <w:t>Calidad de la Información</w:t>
                      </w:r>
                    </w:p>
                    <w:p w:rsidR="00AB48A1" w:rsidRDefault="00AB48A1" w:rsidP="001A3597">
                      <w:pPr>
                        <w:pStyle w:val="Prrafodelista"/>
                        <w:numPr>
                          <w:ilvl w:val="0"/>
                          <w:numId w:val="10"/>
                        </w:numPr>
                        <w:jc w:val="both"/>
                      </w:pPr>
                      <w:r>
                        <w:t xml:space="preserve">No se publica ninguna referencia a la fecha en que se revisó o actualizó la información publicada por última vez. </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5000" w:type="pct"/>
        <w:tblLook w:val="04A0" w:firstRow="1" w:lastRow="0" w:firstColumn="1" w:lastColumn="0" w:noHBand="0" w:noVBand="1"/>
      </w:tblPr>
      <w:tblGrid>
        <w:gridCol w:w="4617"/>
        <w:gridCol w:w="771"/>
        <w:gridCol w:w="771"/>
        <w:gridCol w:w="773"/>
        <w:gridCol w:w="773"/>
        <w:gridCol w:w="773"/>
        <w:gridCol w:w="756"/>
        <w:gridCol w:w="724"/>
        <w:gridCol w:w="724"/>
      </w:tblGrid>
      <w:tr w:rsidR="00095876" w:rsidRPr="001A3597" w:rsidTr="00B35DA5">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161" w:type="pct"/>
            <w:tcBorders>
              <w:top w:val="single" w:sz="18" w:space="0" w:color="FFFFFF" w:themeColor="background1"/>
              <w:bottom w:val="single" w:sz="18" w:space="0" w:color="FFFFFF" w:themeColor="background1"/>
            </w:tcBorders>
            <w:shd w:val="clear" w:color="auto" w:fill="00642D"/>
            <w:noWrap/>
            <w:textDirection w:val="btLr"/>
            <w:hideMark/>
          </w:tcPr>
          <w:p w:rsidR="002A154B" w:rsidRPr="001A3597" w:rsidRDefault="002A154B" w:rsidP="00BB6799">
            <w:pPr>
              <w:spacing w:before="120" w:after="120" w:line="312" w:lineRule="auto"/>
              <w:ind w:left="113" w:right="113"/>
              <w:jc w:val="both"/>
              <w:rPr>
                <w:rFonts w:cs="Calibri"/>
                <w:sz w:val="16"/>
                <w:szCs w:val="16"/>
              </w:rPr>
            </w:pPr>
          </w:p>
        </w:tc>
        <w:tc>
          <w:tcPr>
            <w:tcW w:w="361" w:type="pct"/>
            <w:tcBorders>
              <w:top w:val="single" w:sz="18" w:space="0" w:color="FFFFFF" w:themeColor="background1"/>
            </w:tcBorders>
            <w:shd w:val="clear" w:color="auto" w:fill="00642D"/>
            <w:noWrap/>
            <w:textDirection w:val="btLr"/>
            <w:hideMark/>
          </w:tcPr>
          <w:p w:rsidR="002A154B" w:rsidRPr="001A359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1A3597">
              <w:rPr>
                <w:rFonts w:cs="Calibri"/>
                <w:sz w:val="16"/>
                <w:szCs w:val="16"/>
              </w:rPr>
              <w:t>Contenido</w:t>
            </w:r>
          </w:p>
        </w:tc>
        <w:tc>
          <w:tcPr>
            <w:tcW w:w="361" w:type="pct"/>
            <w:tcBorders>
              <w:top w:val="single" w:sz="18" w:space="0" w:color="FFFFFF" w:themeColor="background1"/>
            </w:tcBorders>
            <w:shd w:val="clear" w:color="auto" w:fill="00642D"/>
            <w:noWrap/>
            <w:textDirection w:val="btLr"/>
            <w:hideMark/>
          </w:tcPr>
          <w:p w:rsidR="002A154B" w:rsidRPr="001A359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1A3597">
              <w:rPr>
                <w:rFonts w:cs="Calibri"/>
                <w:sz w:val="16"/>
                <w:szCs w:val="16"/>
              </w:rPr>
              <w:t>Forma</w:t>
            </w:r>
          </w:p>
        </w:tc>
        <w:tc>
          <w:tcPr>
            <w:tcW w:w="362" w:type="pct"/>
            <w:tcBorders>
              <w:top w:val="single" w:sz="18" w:space="0" w:color="FFFFFF" w:themeColor="background1"/>
            </w:tcBorders>
            <w:shd w:val="clear" w:color="auto" w:fill="00642D"/>
            <w:noWrap/>
            <w:textDirection w:val="btLr"/>
            <w:hideMark/>
          </w:tcPr>
          <w:p w:rsidR="002A154B" w:rsidRPr="001A359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1A3597">
              <w:rPr>
                <w:rFonts w:cs="Calibri"/>
                <w:sz w:val="16"/>
                <w:szCs w:val="16"/>
              </w:rPr>
              <w:t>Estructuración</w:t>
            </w:r>
          </w:p>
        </w:tc>
        <w:tc>
          <w:tcPr>
            <w:tcW w:w="362" w:type="pct"/>
            <w:tcBorders>
              <w:top w:val="single" w:sz="18" w:space="0" w:color="FFFFFF" w:themeColor="background1"/>
            </w:tcBorders>
            <w:shd w:val="clear" w:color="auto" w:fill="00642D"/>
            <w:noWrap/>
            <w:textDirection w:val="btLr"/>
            <w:hideMark/>
          </w:tcPr>
          <w:p w:rsidR="002A154B" w:rsidRPr="001A359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1A3597">
              <w:rPr>
                <w:rFonts w:cs="Calibri"/>
                <w:sz w:val="16"/>
                <w:szCs w:val="16"/>
              </w:rPr>
              <w:t>Accesibilidad</w:t>
            </w:r>
          </w:p>
        </w:tc>
        <w:tc>
          <w:tcPr>
            <w:tcW w:w="362" w:type="pct"/>
            <w:tcBorders>
              <w:top w:val="single" w:sz="18" w:space="0" w:color="FFFFFF" w:themeColor="background1"/>
            </w:tcBorders>
            <w:shd w:val="clear" w:color="auto" w:fill="00642D"/>
            <w:noWrap/>
            <w:textDirection w:val="btLr"/>
            <w:hideMark/>
          </w:tcPr>
          <w:p w:rsidR="002A154B" w:rsidRPr="001A359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1A3597">
              <w:rPr>
                <w:rFonts w:cs="Calibri"/>
                <w:sz w:val="16"/>
                <w:szCs w:val="16"/>
              </w:rPr>
              <w:t>Claridad</w:t>
            </w:r>
          </w:p>
        </w:tc>
        <w:tc>
          <w:tcPr>
            <w:tcW w:w="354" w:type="pct"/>
            <w:tcBorders>
              <w:top w:val="single" w:sz="18" w:space="0" w:color="FFFFFF" w:themeColor="background1"/>
            </w:tcBorders>
            <w:shd w:val="clear" w:color="auto" w:fill="00642D"/>
            <w:noWrap/>
            <w:textDirection w:val="btLr"/>
            <w:hideMark/>
          </w:tcPr>
          <w:p w:rsidR="002A154B" w:rsidRPr="001A359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1A3597">
              <w:rPr>
                <w:rFonts w:cs="Calibri"/>
                <w:sz w:val="16"/>
                <w:szCs w:val="16"/>
              </w:rPr>
              <w:t>Reutilización</w:t>
            </w:r>
          </w:p>
        </w:tc>
        <w:tc>
          <w:tcPr>
            <w:tcW w:w="339" w:type="pct"/>
            <w:tcBorders>
              <w:top w:val="single" w:sz="18" w:space="0" w:color="FFFFFF" w:themeColor="background1"/>
            </w:tcBorders>
            <w:shd w:val="clear" w:color="auto" w:fill="00642D"/>
            <w:noWrap/>
            <w:textDirection w:val="btLr"/>
            <w:hideMark/>
          </w:tcPr>
          <w:p w:rsidR="002A154B" w:rsidRPr="001A359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1A3597">
              <w:rPr>
                <w:rFonts w:cs="Calibri"/>
                <w:sz w:val="16"/>
                <w:szCs w:val="16"/>
              </w:rPr>
              <w:t>Actualización</w:t>
            </w:r>
          </w:p>
        </w:tc>
        <w:tc>
          <w:tcPr>
            <w:tcW w:w="339" w:type="pct"/>
            <w:tcBorders>
              <w:top w:val="single" w:sz="18" w:space="0" w:color="FFFFFF" w:themeColor="background1"/>
            </w:tcBorders>
            <w:shd w:val="clear" w:color="auto" w:fill="00642D"/>
            <w:noWrap/>
            <w:textDirection w:val="btLr"/>
            <w:hideMark/>
          </w:tcPr>
          <w:p w:rsidR="002A154B" w:rsidRPr="001A3597"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1A3597">
              <w:rPr>
                <w:rFonts w:cs="Calibri"/>
                <w:sz w:val="16"/>
                <w:szCs w:val="16"/>
              </w:rPr>
              <w:t>Total</w:t>
            </w:r>
          </w:p>
        </w:tc>
      </w:tr>
      <w:tr w:rsidR="00B35DA5" w:rsidRPr="001A3597" w:rsidTr="00B35DA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6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B35DA5" w:rsidRPr="001A3597" w:rsidRDefault="00B35DA5" w:rsidP="002A154B">
            <w:pPr>
              <w:spacing w:before="120" w:after="120" w:line="312" w:lineRule="auto"/>
              <w:rPr>
                <w:rFonts w:cs="Calibri"/>
                <w:sz w:val="16"/>
                <w:szCs w:val="16"/>
              </w:rPr>
            </w:pPr>
            <w:r w:rsidRPr="001A3597">
              <w:rPr>
                <w:rFonts w:cs="Calibri"/>
                <w:sz w:val="16"/>
                <w:szCs w:val="16"/>
              </w:rPr>
              <w:t>Institucional, Organizativa y de Planificación</w:t>
            </w:r>
          </w:p>
        </w:tc>
        <w:tc>
          <w:tcPr>
            <w:tcW w:w="361" w:type="pct"/>
            <w:tcBorders>
              <w:left w:val="single" w:sz="18" w:space="0" w:color="FFFFFF" w:themeColor="background1"/>
            </w:tcBorders>
            <w:noWrap/>
            <w:vAlign w:val="center"/>
          </w:tcPr>
          <w:p w:rsidR="00B35DA5" w:rsidRPr="00B35DA5" w:rsidRDefault="00B35DA5" w:rsidP="00B35DA5">
            <w:pPr>
              <w:jc w:val="center"/>
              <w:cnfStyle w:val="000000100000" w:firstRow="0" w:lastRow="0" w:firstColumn="0" w:lastColumn="0" w:oddVBand="0" w:evenVBand="0" w:oddHBand="1" w:evenHBand="0" w:firstRowFirstColumn="0" w:firstRowLastColumn="0" w:lastRowFirstColumn="0" w:lastRowLastColumn="0"/>
              <w:rPr>
                <w:sz w:val="16"/>
                <w:szCs w:val="16"/>
              </w:rPr>
            </w:pPr>
            <w:r w:rsidRPr="00B35DA5">
              <w:rPr>
                <w:sz w:val="16"/>
                <w:szCs w:val="16"/>
              </w:rPr>
              <w:t>100,0%</w:t>
            </w:r>
          </w:p>
        </w:tc>
        <w:tc>
          <w:tcPr>
            <w:tcW w:w="361" w:type="pct"/>
            <w:noWrap/>
            <w:vAlign w:val="center"/>
          </w:tcPr>
          <w:p w:rsidR="00B35DA5" w:rsidRPr="00B35DA5" w:rsidRDefault="00B35DA5" w:rsidP="00B35DA5">
            <w:pPr>
              <w:jc w:val="center"/>
              <w:cnfStyle w:val="000000100000" w:firstRow="0" w:lastRow="0" w:firstColumn="0" w:lastColumn="0" w:oddVBand="0" w:evenVBand="0" w:oddHBand="1" w:evenHBand="0" w:firstRowFirstColumn="0" w:firstRowLastColumn="0" w:lastRowFirstColumn="0" w:lastRowLastColumn="0"/>
              <w:rPr>
                <w:sz w:val="16"/>
                <w:szCs w:val="16"/>
              </w:rPr>
            </w:pPr>
            <w:r w:rsidRPr="00B35DA5">
              <w:rPr>
                <w:sz w:val="16"/>
                <w:szCs w:val="16"/>
              </w:rPr>
              <w:t>100,0%</w:t>
            </w:r>
          </w:p>
        </w:tc>
        <w:tc>
          <w:tcPr>
            <w:tcW w:w="362" w:type="pct"/>
            <w:noWrap/>
            <w:vAlign w:val="center"/>
          </w:tcPr>
          <w:p w:rsidR="00B35DA5" w:rsidRPr="00B35DA5" w:rsidRDefault="00B35DA5" w:rsidP="00B35DA5">
            <w:pPr>
              <w:jc w:val="center"/>
              <w:cnfStyle w:val="000000100000" w:firstRow="0" w:lastRow="0" w:firstColumn="0" w:lastColumn="0" w:oddVBand="0" w:evenVBand="0" w:oddHBand="1" w:evenHBand="0" w:firstRowFirstColumn="0" w:firstRowLastColumn="0" w:lastRowFirstColumn="0" w:lastRowLastColumn="0"/>
              <w:rPr>
                <w:sz w:val="16"/>
                <w:szCs w:val="16"/>
              </w:rPr>
            </w:pPr>
            <w:r w:rsidRPr="00B35DA5">
              <w:rPr>
                <w:sz w:val="16"/>
                <w:szCs w:val="16"/>
              </w:rPr>
              <w:t>100,0%</w:t>
            </w:r>
          </w:p>
        </w:tc>
        <w:tc>
          <w:tcPr>
            <w:tcW w:w="362" w:type="pct"/>
            <w:noWrap/>
            <w:vAlign w:val="center"/>
          </w:tcPr>
          <w:p w:rsidR="00B35DA5" w:rsidRPr="00B35DA5" w:rsidRDefault="00B35DA5" w:rsidP="00B35DA5">
            <w:pPr>
              <w:jc w:val="center"/>
              <w:cnfStyle w:val="000000100000" w:firstRow="0" w:lastRow="0" w:firstColumn="0" w:lastColumn="0" w:oddVBand="0" w:evenVBand="0" w:oddHBand="1" w:evenHBand="0" w:firstRowFirstColumn="0" w:firstRowLastColumn="0" w:lastRowFirstColumn="0" w:lastRowLastColumn="0"/>
              <w:rPr>
                <w:sz w:val="16"/>
                <w:szCs w:val="16"/>
              </w:rPr>
            </w:pPr>
            <w:r w:rsidRPr="00B35DA5">
              <w:rPr>
                <w:sz w:val="16"/>
                <w:szCs w:val="16"/>
              </w:rPr>
              <w:t>100,0%</w:t>
            </w:r>
          </w:p>
        </w:tc>
        <w:tc>
          <w:tcPr>
            <w:tcW w:w="362" w:type="pct"/>
            <w:noWrap/>
            <w:vAlign w:val="center"/>
          </w:tcPr>
          <w:p w:rsidR="00B35DA5" w:rsidRPr="00B35DA5" w:rsidRDefault="00B35DA5" w:rsidP="00B35DA5">
            <w:pPr>
              <w:jc w:val="center"/>
              <w:cnfStyle w:val="000000100000" w:firstRow="0" w:lastRow="0" w:firstColumn="0" w:lastColumn="0" w:oddVBand="0" w:evenVBand="0" w:oddHBand="1" w:evenHBand="0" w:firstRowFirstColumn="0" w:firstRowLastColumn="0" w:lastRowFirstColumn="0" w:lastRowLastColumn="0"/>
              <w:rPr>
                <w:sz w:val="16"/>
                <w:szCs w:val="16"/>
              </w:rPr>
            </w:pPr>
            <w:r w:rsidRPr="00B35DA5">
              <w:rPr>
                <w:sz w:val="16"/>
                <w:szCs w:val="16"/>
              </w:rPr>
              <w:t>100,0%</w:t>
            </w:r>
          </w:p>
        </w:tc>
        <w:tc>
          <w:tcPr>
            <w:tcW w:w="354" w:type="pct"/>
            <w:noWrap/>
            <w:vAlign w:val="center"/>
          </w:tcPr>
          <w:p w:rsidR="00B35DA5" w:rsidRPr="00B35DA5" w:rsidRDefault="00B35DA5" w:rsidP="00B35DA5">
            <w:pPr>
              <w:jc w:val="center"/>
              <w:cnfStyle w:val="000000100000" w:firstRow="0" w:lastRow="0" w:firstColumn="0" w:lastColumn="0" w:oddVBand="0" w:evenVBand="0" w:oddHBand="1" w:evenHBand="0" w:firstRowFirstColumn="0" w:firstRowLastColumn="0" w:lastRowFirstColumn="0" w:lastRowLastColumn="0"/>
              <w:rPr>
                <w:sz w:val="16"/>
                <w:szCs w:val="16"/>
              </w:rPr>
            </w:pPr>
            <w:r w:rsidRPr="00B35DA5">
              <w:rPr>
                <w:sz w:val="16"/>
                <w:szCs w:val="16"/>
              </w:rPr>
              <w:t>100,0%</w:t>
            </w:r>
          </w:p>
        </w:tc>
        <w:tc>
          <w:tcPr>
            <w:tcW w:w="339" w:type="pct"/>
            <w:noWrap/>
            <w:vAlign w:val="center"/>
          </w:tcPr>
          <w:p w:rsidR="00B35DA5" w:rsidRPr="00B35DA5" w:rsidRDefault="00B35DA5" w:rsidP="00B35DA5">
            <w:pPr>
              <w:jc w:val="center"/>
              <w:cnfStyle w:val="000000100000" w:firstRow="0" w:lastRow="0" w:firstColumn="0" w:lastColumn="0" w:oddVBand="0" w:evenVBand="0" w:oddHBand="1" w:evenHBand="0" w:firstRowFirstColumn="0" w:firstRowLastColumn="0" w:lastRowFirstColumn="0" w:lastRowLastColumn="0"/>
              <w:rPr>
                <w:sz w:val="16"/>
                <w:szCs w:val="16"/>
              </w:rPr>
            </w:pPr>
            <w:r w:rsidRPr="00B35DA5">
              <w:rPr>
                <w:sz w:val="16"/>
                <w:szCs w:val="16"/>
              </w:rPr>
              <w:t>28,6%</w:t>
            </w:r>
          </w:p>
        </w:tc>
        <w:tc>
          <w:tcPr>
            <w:tcW w:w="339" w:type="pct"/>
            <w:noWrap/>
            <w:vAlign w:val="center"/>
          </w:tcPr>
          <w:p w:rsidR="00B35DA5" w:rsidRPr="00B35DA5" w:rsidRDefault="00B35DA5" w:rsidP="00B35DA5">
            <w:pPr>
              <w:jc w:val="center"/>
              <w:cnfStyle w:val="000000100000" w:firstRow="0" w:lastRow="0" w:firstColumn="0" w:lastColumn="0" w:oddVBand="0" w:evenVBand="0" w:oddHBand="1" w:evenHBand="0" w:firstRowFirstColumn="0" w:firstRowLastColumn="0" w:lastRowFirstColumn="0" w:lastRowLastColumn="0"/>
              <w:rPr>
                <w:sz w:val="16"/>
                <w:szCs w:val="16"/>
              </w:rPr>
            </w:pPr>
            <w:r w:rsidRPr="00B35DA5">
              <w:rPr>
                <w:sz w:val="16"/>
                <w:szCs w:val="16"/>
              </w:rPr>
              <w:t>89,8%</w:t>
            </w:r>
          </w:p>
        </w:tc>
      </w:tr>
      <w:tr w:rsidR="00747D21" w:rsidRPr="001A3597" w:rsidTr="00747D21">
        <w:trPr>
          <w:trHeight w:val="555"/>
        </w:trPr>
        <w:tc>
          <w:tcPr>
            <w:cnfStyle w:val="001000000000" w:firstRow="0" w:lastRow="0" w:firstColumn="1" w:lastColumn="0" w:oddVBand="0" w:evenVBand="0" w:oddHBand="0" w:evenHBand="0" w:firstRowFirstColumn="0" w:firstRowLastColumn="0" w:lastRowFirstColumn="0" w:lastRowLastColumn="0"/>
            <w:tcW w:w="216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747D21" w:rsidRPr="001A3597" w:rsidRDefault="00747D21" w:rsidP="00BB6799">
            <w:pPr>
              <w:spacing w:before="120" w:after="120" w:line="312" w:lineRule="auto"/>
              <w:jc w:val="both"/>
              <w:rPr>
                <w:rFonts w:cs="Calibri"/>
                <w:sz w:val="16"/>
                <w:szCs w:val="16"/>
              </w:rPr>
            </w:pPr>
            <w:r w:rsidRPr="001A3597">
              <w:rPr>
                <w:rFonts w:cs="Calibri"/>
                <w:sz w:val="16"/>
                <w:szCs w:val="16"/>
              </w:rPr>
              <w:t>Económica , Presupuestaria y Estadística</w:t>
            </w:r>
          </w:p>
        </w:tc>
        <w:tc>
          <w:tcPr>
            <w:tcW w:w="361" w:type="pct"/>
            <w:tcBorders>
              <w:left w:val="single" w:sz="18" w:space="0" w:color="FFFFFF" w:themeColor="background1"/>
            </w:tcBorders>
            <w:noWrap/>
            <w:vAlign w:val="center"/>
          </w:tcPr>
          <w:p w:rsidR="00747D21" w:rsidRPr="00747D21" w:rsidRDefault="00747D21" w:rsidP="00747D21">
            <w:pPr>
              <w:jc w:val="center"/>
              <w:cnfStyle w:val="000000000000" w:firstRow="0" w:lastRow="0" w:firstColumn="0" w:lastColumn="0" w:oddVBand="0" w:evenVBand="0" w:oddHBand="0" w:evenHBand="0" w:firstRowFirstColumn="0" w:firstRowLastColumn="0" w:lastRowFirstColumn="0" w:lastRowLastColumn="0"/>
              <w:rPr>
                <w:sz w:val="16"/>
                <w:szCs w:val="16"/>
              </w:rPr>
            </w:pPr>
            <w:r w:rsidRPr="00747D21">
              <w:rPr>
                <w:sz w:val="16"/>
                <w:szCs w:val="16"/>
              </w:rPr>
              <w:t>90,0%</w:t>
            </w:r>
          </w:p>
        </w:tc>
        <w:tc>
          <w:tcPr>
            <w:tcW w:w="361" w:type="pct"/>
            <w:noWrap/>
            <w:vAlign w:val="center"/>
          </w:tcPr>
          <w:p w:rsidR="00747D21" w:rsidRPr="00747D21" w:rsidRDefault="00747D21" w:rsidP="00747D21">
            <w:pPr>
              <w:jc w:val="center"/>
              <w:cnfStyle w:val="000000000000" w:firstRow="0" w:lastRow="0" w:firstColumn="0" w:lastColumn="0" w:oddVBand="0" w:evenVBand="0" w:oddHBand="0" w:evenHBand="0" w:firstRowFirstColumn="0" w:firstRowLastColumn="0" w:lastRowFirstColumn="0" w:lastRowLastColumn="0"/>
              <w:rPr>
                <w:sz w:val="16"/>
                <w:szCs w:val="16"/>
              </w:rPr>
            </w:pPr>
            <w:r w:rsidRPr="00747D21">
              <w:rPr>
                <w:sz w:val="16"/>
                <w:szCs w:val="16"/>
              </w:rPr>
              <w:t>80,0%</w:t>
            </w:r>
          </w:p>
        </w:tc>
        <w:tc>
          <w:tcPr>
            <w:tcW w:w="362" w:type="pct"/>
            <w:noWrap/>
            <w:vAlign w:val="center"/>
          </w:tcPr>
          <w:p w:rsidR="00747D21" w:rsidRPr="00747D21" w:rsidRDefault="00747D21" w:rsidP="00747D21">
            <w:pPr>
              <w:jc w:val="center"/>
              <w:cnfStyle w:val="000000000000" w:firstRow="0" w:lastRow="0" w:firstColumn="0" w:lastColumn="0" w:oddVBand="0" w:evenVBand="0" w:oddHBand="0" w:evenHBand="0" w:firstRowFirstColumn="0" w:firstRowLastColumn="0" w:lastRowFirstColumn="0" w:lastRowLastColumn="0"/>
              <w:rPr>
                <w:sz w:val="16"/>
                <w:szCs w:val="16"/>
              </w:rPr>
            </w:pPr>
            <w:r w:rsidRPr="00747D21">
              <w:rPr>
                <w:sz w:val="16"/>
                <w:szCs w:val="16"/>
              </w:rPr>
              <w:t>90,0%</w:t>
            </w:r>
          </w:p>
        </w:tc>
        <w:tc>
          <w:tcPr>
            <w:tcW w:w="362" w:type="pct"/>
            <w:noWrap/>
            <w:vAlign w:val="center"/>
          </w:tcPr>
          <w:p w:rsidR="00747D21" w:rsidRPr="00747D21" w:rsidRDefault="00747D21" w:rsidP="00747D21">
            <w:pPr>
              <w:jc w:val="center"/>
              <w:cnfStyle w:val="000000000000" w:firstRow="0" w:lastRow="0" w:firstColumn="0" w:lastColumn="0" w:oddVBand="0" w:evenVBand="0" w:oddHBand="0" w:evenHBand="0" w:firstRowFirstColumn="0" w:firstRowLastColumn="0" w:lastRowFirstColumn="0" w:lastRowLastColumn="0"/>
              <w:rPr>
                <w:sz w:val="16"/>
                <w:szCs w:val="16"/>
              </w:rPr>
            </w:pPr>
            <w:r w:rsidRPr="00747D21">
              <w:rPr>
                <w:sz w:val="16"/>
                <w:szCs w:val="16"/>
              </w:rPr>
              <w:t>80,0%</w:t>
            </w:r>
          </w:p>
        </w:tc>
        <w:tc>
          <w:tcPr>
            <w:tcW w:w="362" w:type="pct"/>
            <w:noWrap/>
            <w:vAlign w:val="center"/>
          </w:tcPr>
          <w:p w:rsidR="00747D21" w:rsidRPr="00747D21" w:rsidRDefault="00747D21" w:rsidP="00747D21">
            <w:pPr>
              <w:jc w:val="center"/>
              <w:cnfStyle w:val="000000000000" w:firstRow="0" w:lastRow="0" w:firstColumn="0" w:lastColumn="0" w:oddVBand="0" w:evenVBand="0" w:oddHBand="0" w:evenHBand="0" w:firstRowFirstColumn="0" w:firstRowLastColumn="0" w:lastRowFirstColumn="0" w:lastRowLastColumn="0"/>
              <w:rPr>
                <w:sz w:val="16"/>
                <w:szCs w:val="16"/>
              </w:rPr>
            </w:pPr>
            <w:r w:rsidRPr="00747D21">
              <w:rPr>
                <w:sz w:val="16"/>
                <w:szCs w:val="16"/>
              </w:rPr>
              <w:t>90,0%</w:t>
            </w:r>
          </w:p>
        </w:tc>
        <w:tc>
          <w:tcPr>
            <w:tcW w:w="354" w:type="pct"/>
            <w:noWrap/>
            <w:vAlign w:val="center"/>
          </w:tcPr>
          <w:p w:rsidR="00747D21" w:rsidRPr="00747D21" w:rsidRDefault="00747D21" w:rsidP="00747D21">
            <w:pPr>
              <w:jc w:val="center"/>
              <w:cnfStyle w:val="000000000000" w:firstRow="0" w:lastRow="0" w:firstColumn="0" w:lastColumn="0" w:oddVBand="0" w:evenVBand="0" w:oddHBand="0" w:evenHBand="0" w:firstRowFirstColumn="0" w:firstRowLastColumn="0" w:lastRowFirstColumn="0" w:lastRowLastColumn="0"/>
              <w:rPr>
                <w:sz w:val="16"/>
                <w:szCs w:val="16"/>
              </w:rPr>
            </w:pPr>
            <w:r w:rsidRPr="00747D21">
              <w:rPr>
                <w:sz w:val="16"/>
                <w:szCs w:val="16"/>
              </w:rPr>
              <w:t>90,0%</w:t>
            </w:r>
          </w:p>
        </w:tc>
        <w:tc>
          <w:tcPr>
            <w:tcW w:w="339" w:type="pct"/>
            <w:noWrap/>
            <w:vAlign w:val="center"/>
          </w:tcPr>
          <w:p w:rsidR="00747D21" w:rsidRPr="00747D21" w:rsidRDefault="00747D21" w:rsidP="00747D21">
            <w:pPr>
              <w:jc w:val="center"/>
              <w:cnfStyle w:val="000000000000" w:firstRow="0" w:lastRow="0" w:firstColumn="0" w:lastColumn="0" w:oddVBand="0" w:evenVBand="0" w:oddHBand="0" w:evenHBand="0" w:firstRowFirstColumn="0" w:firstRowLastColumn="0" w:lastRowFirstColumn="0" w:lastRowLastColumn="0"/>
              <w:rPr>
                <w:sz w:val="16"/>
                <w:szCs w:val="16"/>
              </w:rPr>
            </w:pPr>
            <w:r w:rsidRPr="00747D21">
              <w:rPr>
                <w:sz w:val="16"/>
                <w:szCs w:val="16"/>
              </w:rPr>
              <w:t>80,0%</w:t>
            </w:r>
          </w:p>
        </w:tc>
        <w:tc>
          <w:tcPr>
            <w:tcW w:w="339" w:type="pct"/>
            <w:noWrap/>
            <w:vAlign w:val="center"/>
          </w:tcPr>
          <w:p w:rsidR="00747D21" w:rsidRPr="00747D21" w:rsidRDefault="00747D21" w:rsidP="00747D21">
            <w:pPr>
              <w:jc w:val="center"/>
              <w:cnfStyle w:val="000000000000" w:firstRow="0" w:lastRow="0" w:firstColumn="0" w:lastColumn="0" w:oddVBand="0" w:evenVBand="0" w:oddHBand="0" w:evenHBand="0" w:firstRowFirstColumn="0" w:firstRowLastColumn="0" w:lastRowFirstColumn="0" w:lastRowLastColumn="0"/>
              <w:rPr>
                <w:sz w:val="16"/>
                <w:szCs w:val="16"/>
              </w:rPr>
            </w:pPr>
            <w:r w:rsidRPr="00747D21">
              <w:rPr>
                <w:sz w:val="16"/>
                <w:szCs w:val="16"/>
              </w:rPr>
              <w:t>85,7%</w:t>
            </w:r>
          </w:p>
        </w:tc>
      </w:tr>
      <w:tr w:rsidR="00747D21" w:rsidRPr="001A3597" w:rsidTr="00747D2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6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747D21" w:rsidRPr="001A3597" w:rsidRDefault="00747D21" w:rsidP="00BB6799">
            <w:pPr>
              <w:spacing w:before="120" w:after="120" w:line="312" w:lineRule="auto"/>
              <w:jc w:val="both"/>
              <w:rPr>
                <w:rFonts w:cs="Calibri"/>
                <w:i/>
                <w:sz w:val="16"/>
                <w:szCs w:val="16"/>
              </w:rPr>
            </w:pPr>
            <w:r w:rsidRPr="001A3597">
              <w:rPr>
                <w:rFonts w:cs="Calibri"/>
                <w:i/>
                <w:sz w:val="16"/>
                <w:szCs w:val="16"/>
              </w:rPr>
              <w:t>Índice de Cumplimiento de la Información Obligatoria</w:t>
            </w:r>
          </w:p>
        </w:tc>
        <w:tc>
          <w:tcPr>
            <w:tcW w:w="361" w:type="pct"/>
            <w:tcBorders>
              <w:left w:val="single" w:sz="18" w:space="0" w:color="FFFFFF" w:themeColor="background1"/>
            </w:tcBorders>
            <w:noWrap/>
            <w:vAlign w:val="center"/>
          </w:tcPr>
          <w:p w:rsidR="00747D21" w:rsidRPr="00747D21" w:rsidRDefault="00747D21" w:rsidP="00747D2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47D21">
              <w:rPr>
                <w:b/>
                <w:i/>
                <w:sz w:val="16"/>
                <w:szCs w:val="16"/>
              </w:rPr>
              <w:t>94,1%</w:t>
            </w:r>
          </w:p>
        </w:tc>
        <w:tc>
          <w:tcPr>
            <w:tcW w:w="361" w:type="pct"/>
            <w:noWrap/>
            <w:vAlign w:val="center"/>
          </w:tcPr>
          <w:p w:rsidR="00747D21" w:rsidRPr="00747D21" w:rsidRDefault="00747D21" w:rsidP="00747D2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47D21">
              <w:rPr>
                <w:b/>
                <w:i/>
                <w:sz w:val="16"/>
                <w:szCs w:val="16"/>
              </w:rPr>
              <w:t>88,2%</w:t>
            </w:r>
          </w:p>
        </w:tc>
        <w:tc>
          <w:tcPr>
            <w:tcW w:w="362" w:type="pct"/>
            <w:noWrap/>
            <w:vAlign w:val="center"/>
          </w:tcPr>
          <w:p w:rsidR="00747D21" w:rsidRPr="00747D21" w:rsidRDefault="00747D21" w:rsidP="00747D2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47D21">
              <w:rPr>
                <w:b/>
                <w:i/>
                <w:sz w:val="16"/>
                <w:szCs w:val="16"/>
              </w:rPr>
              <w:t>94,1%</w:t>
            </w:r>
          </w:p>
        </w:tc>
        <w:tc>
          <w:tcPr>
            <w:tcW w:w="362" w:type="pct"/>
            <w:noWrap/>
            <w:vAlign w:val="center"/>
          </w:tcPr>
          <w:p w:rsidR="00747D21" w:rsidRPr="00747D21" w:rsidRDefault="00747D21" w:rsidP="00747D2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47D21">
              <w:rPr>
                <w:b/>
                <w:i/>
                <w:sz w:val="16"/>
                <w:szCs w:val="16"/>
              </w:rPr>
              <w:t>88,2%</w:t>
            </w:r>
          </w:p>
        </w:tc>
        <w:tc>
          <w:tcPr>
            <w:tcW w:w="362" w:type="pct"/>
            <w:noWrap/>
            <w:vAlign w:val="center"/>
          </w:tcPr>
          <w:p w:rsidR="00747D21" w:rsidRPr="00747D21" w:rsidRDefault="00747D21" w:rsidP="00747D2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47D21">
              <w:rPr>
                <w:b/>
                <w:i/>
                <w:sz w:val="16"/>
                <w:szCs w:val="16"/>
              </w:rPr>
              <w:t>94,1%</w:t>
            </w:r>
          </w:p>
        </w:tc>
        <w:tc>
          <w:tcPr>
            <w:tcW w:w="354" w:type="pct"/>
            <w:noWrap/>
            <w:vAlign w:val="center"/>
          </w:tcPr>
          <w:p w:rsidR="00747D21" w:rsidRPr="00747D21" w:rsidRDefault="00747D21" w:rsidP="00747D2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47D21">
              <w:rPr>
                <w:b/>
                <w:i/>
                <w:sz w:val="16"/>
                <w:szCs w:val="16"/>
              </w:rPr>
              <w:t>94,1%</w:t>
            </w:r>
          </w:p>
        </w:tc>
        <w:tc>
          <w:tcPr>
            <w:tcW w:w="339" w:type="pct"/>
            <w:noWrap/>
            <w:vAlign w:val="center"/>
          </w:tcPr>
          <w:p w:rsidR="00747D21" w:rsidRPr="00747D21" w:rsidRDefault="00747D21" w:rsidP="00747D2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47D21">
              <w:rPr>
                <w:b/>
                <w:i/>
                <w:sz w:val="16"/>
                <w:szCs w:val="16"/>
              </w:rPr>
              <w:t>58,8%</w:t>
            </w:r>
          </w:p>
        </w:tc>
        <w:tc>
          <w:tcPr>
            <w:tcW w:w="339" w:type="pct"/>
            <w:noWrap/>
            <w:vAlign w:val="center"/>
          </w:tcPr>
          <w:p w:rsidR="00747D21" w:rsidRPr="00747D21" w:rsidRDefault="00747D21" w:rsidP="00747D2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47D21">
              <w:rPr>
                <w:b/>
                <w:i/>
                <w:sz w:val="16"/>
                <w:szCs w:val="16"/>
              </w:rPr>
              <w:t>87,4%</w:t>
            </w:r>
          </w:p>
        </w:tc>
      </w:tr>
    </w:tbl>
    <w:p w:rsidR="00BD4582" w:rsidRDefault="00BD4582" w:rsidP="00095876">
      <w:pPr>
        <w:ind w:left="-142"/>
      </w:pPr>
    </w:p>
    <w:p w:rsidR="001A3597" w:rsidRDefault="001A3597" w:rsidP="001A3597">
      <w:pPr>
        <w:jc w:val="both"/>
      </w:pPr>
      <w:r>
        <w:t xml:space="preserve">El Índice de Cumplimiento de la Información Obligatoria por parte del TCU </w:t>
      </w:r>
      <w:r w:rsidR="00244248">
        <w:t xml:space="preserve">alcanza un </w:t>
      </w:r>
      <w:r w:rsidR="00747D21">
        <w:t>87,4</w:t>
      </w:r>
      <w:r w:rsidR="00C45ED2">
        <w:t>%</w:t>
      </w:r>
      <w:r>
        <w:t>.</w:t>
      </w:r>
      <w:r w:rsidR="001E7438">
        <w:t xml:space="preserve"> </w:t>
      </w:r>
      <w:r w:rsidR="00B35DA5" w:rsidRPr="00B35DA5">
        <w:t>L</w:t>
      </w:r>
      <w:r>
        <w:t>a falta</w:t>
      </w:r>
      <w:r w:rsidR="001E7438">
        <w:t xml:space="preserve"> </w:t>
      </w:r>
      <w:r w:rsidR="00B35DA5">
        <w:t xml:space="preserve">de publicación de algunas informaciones obligatorias y </w:t>
      </w:r>
      <w:r>
        <w:t>de referencias a la fecha en que se revisó o actualizó por última vez la información, son los principales factores que explican el nivel de cumplimiento alcanzado.</w:t>
      </w:r>
    </w:p>
    <w:p w:rsidR="00AB48A1" w:rsidRDefault="00AB48A1" w:rsidP="001A3597">
      <w:pPr>
        <w:jc w:val="both"/>
      </w:pPr>
    </w:p>
    <w:p w:rsidR="007464A8" w:rsidRDefault="007464A8">
      <w:r>
        <w:br w:type="page"/>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lastRenderedPageBreak/>
        <w:t xml:space="preserve">Transparencia </w:t>
      </w:r>
      <w:r w:rsidR="00C45ED2">
        <w:rPr>
          <w:b/>
          <w:color w:val="00642D"/>
          <w:sz w:val="32"/>
        </w:rPr>
        <w:t>Voluntaria y</w:t>
      </w:r>
      <w:r w:rsidRPr="002A154B">
        <w:rPr>
          <w:b/>
          <w:color w:val="00642D"/>
          <w:sz w:val="32"/>
        </w:rPr>
        <w:t xml:space="preserve"> Buenas Prácticas</w:t>
      </w:r>
      <w:r w:rsidR="00BD4582" w:rsidRPr="002A154B">
        <w:rPr>
          <w:b/>
          <w:color w:val="00642D"/>
          <w:sz w:val="32"/>
        </w:rPr>
        <w:t xml:space="preserve"> </w:t>
      </w:r>
    </w:p>
    <w:p w:rsidR="00932008" w:rsidRDefault="00026CDF">
      <w:pPr>
        <w:rPr>
          <w:u w:val="single"/>
        </w:rPr>
      </w:pPr>
      <w:r w:rsidRPr="002A154B">
        <w:rPr>
          <w:noProof/>
          <w:u w:val="single"/>
        </w:rPr>
        <mc:AlternateContent>
          <mc:Choice Requires="wps">
            <w:drawing>
              <wp:anchor distT="0" distB="0" distL="114300" distR="114300" simplePos="0" relativeHeight="251671552" behindDoc="0" locked="0" layoutInCell="1" allowOverlap="1" wp14:anchorId="72D6B59D" wp14:editId="32024E62">
                <wp:simplePos x="0" y="0"/>
                <wp:positionH relativeFrom="column">
                  <wp:align>center</wp:align>
                </wp:positionH>
                <wp:positionV relativeFrom="paragraph">
                  <wp:posOffset>0</wp:posOffset>
                </wp:positionV>
                <wp:extent cx="6264910" cy="1403985"/>
                <wp:effectExtent l="0" t="0" r="21590" b="2349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AB48A1" w:rsidRDefault="00AB48A1">
                            <w:pPr>
                              <w:rPr>
                                <w:b/>
                                <w:color w:val="00642D"/>
                              </w:rPr>
                            </w:pPr>
                            <w:r w:rsidRPr="002A154B">
                              <w:rPr>
                                <w:b/>
                                <w:color w:val="00642D"/>
                              </w:rPr>
                              <w:t xml:space="preserve">Transparencia </w:t>
                            </w:r>
                            <w:r>
                              <w:rPr>
                                <w:b/>
                                <w:color w:val="00642D"/>
                              </w:rPr>
                              <w:t>Voluntaria</w:t>
                            </w:r>
                          </w:p>
                          <w:p w:rsidR="00AB48A1" w:rsidRDefault="00AB48A1" w:rsidP="00224928">
                            <w:pPr>
                              <w:jc w:val="both"/>
                            </w:pPr>
                            <w:r>
                              <w:t>Además de las informaciones sujetas a obligaciones de publicidad activa, el TCU publica otras informaciones que pueden considerarse relevantes desde el punto de vista de la Transparencia y  que ponen de manifiesto la voluntad de la institución por hacer más transparente su gestión:</w:t>
                            </w:r>
                          </w:p>
                          <w:p w:rsidR="00AB48A1" w:rsidRDefault="00AB48A1" w:rsidP="00745EFC">
                            <w:pPr>
                              <w:pStyle w:val="Prrafodelista"/>
                              <w:numPr>
                                <w:ilvl w:val="0"/>
                                <w:numId w:val="6"/>
                              </w:numPr>
                              <w:jc w:val="both"/>
                            </w:pPr>
                            <w:r>
                              <w:t>La publicación de las RPTs del personal funcionario y laboral</w:t>
                            </w:r>
                          </w:p>
                          <w:p w:rsidR="00AB48A1" w:rsidRDefault="00AB48A1" w:rsidP="00745EFC">
                            <w:pPr>
                              <w:pStyle w:val="Prrafodelista"/>
                              <w:numPr>
                                <w:ilvl w:val="0"/>
                                <w:numId w:val="6"/>
                              </w:numPr>
                              <w:jc w:val="both"/>
                            </w:pPr>
                            <w:r>
                              <w:t>La publicación del Convenio Colectivo del personal laboral</w:t>
                            </w:r>
                          </w:p>
                          <w:p w:rsidR="00AB48A1" w:rsidRDefault="00AB48A1" w:rsidP="00745EFC">
                            <w:pPr>
                              <w:pStyle w:val="Prrafodelista"/>
                              <w:numPr>
                                <w:ilvl w:val="0"/>
                                <w:numId w:val="6"/>
                              </w:numPr>
                              <w:jc w:val="both"/>
                            </w:pPr>
                            <w:r>
                              <w:t>La publicación del Régimen General del personal al servicio del TCU</w:t>
                            </w:r>
                          </w:p>
                          <w:p w:rsidR="00AB48A1" w:rsidRDefault="00AB48A1" w:rsidP="00745EFC">
                            <w:pPr>
                              <w:pStyle w:val="Prrafodelista"/>
                              <w:numPr>
                                <w:ilvl w:val="0"/>
                                <w:numId w:val="6"/>
                              </w:numPr>
                              <w:jc w:val="both"/>
                            </w:pPr>
                            <w:r>
                              <w:t>La publicación de las convocatorias para la provisión de puestos, aunque esta información se publica fuera del Portal de Transparencia</w:t>
                            </w:r>
                          </w:p>
                          <w:p w:rsidR="00AB48A1" w:rsidRDefault="00AB48A1" w:rsidP="00745EFC">
                            <w:pPr>
                              <w:pStyle w:val="Prrafodelista"/>
                              <w:numPr>
                                <w:ilvl w:val="0"/>
                                <w:numId w:val="6"/>
                              </w:numPr>
                              <w:jc w:val="both"/>
                            </w:pPr>
                            <w:r>
                              <w:t>La publicación del Plan Estratégico del TCU, de los programas anuales de fiscalización y de la planificación estratégica de fiscalización y del I Plan de Igualdad</w:t>
                            </w:r>
                          </w:p>
                          <w:p w:rsidR="00AB48A1" w:rsidRDefault="00AB48A1" w:rsidP="00745EFC">
                            <w:pPr>
                              <w:pStyle w:val="Prrafodelista"/>
                              <w:numPr>
                                <w:ilvl w:val="0"/>
                                <w:numId w:val="6"/>
                              </w:numPr>
                              <w:jc w:val="both"/>
                            </w:pPr>
                            <w:r w:rsidRPr="00026CDF">
                              <w:rPr>
                                <w:bCs/>
                              </w:rPr>
                              <w:t xml:space="preserve">La publicación del informe de revisión entre pares del Tribunal Europeo de Cuentas </w:t>
                            </w:r>
                          </w:p>
                          <w:p w:rsidR="00AB48A1" w:rsidRDefault="00AB48A1" w:rsidP="00745EFC">
                            <w:pPr>
                              <w:pStyle w:val="Prrafodelista"/>
                              <w:numPr>
                                <w:ilvl w:val="0"/>
                                <w:numId w:val="6"/>
                              </w:numPr>
                              <w:jc w:val="both"/>
                            </w:pPr>
                            <w:r>
                              <w:t>La publicación de los miembros integrantes de la Mesa de contratación del TCU.</w:t>
                            </w:r>
                          </w:p>
                          <w:p w:rsidR="00AB48A1" w:rsidRDefault="00AB48A1" w:rsidP="00745EFC">
                            <w:pPr>
                              <w:pStyle w:val="Prrafodelista"/>
                              <w:numPr>
                                <w:ilvl w:val="0"/>
                                <w:numId w:val="6"/>
                              </w:numPr>
                              <w:jc w:val="both"/>
                            </w:pPr>
                            <w:r>
                              <w:t>La publicación de las Encomiendas de gestión realizadas</w:t>
                            </w:r>
                          </w:p>
                          <w:p w:rsidR="00AB48A1" w:rsidRDefault="00AB48A1" w:rsidP="00612CCC">
                            <w:pPr>
                              <w:pStyle w:val="Prrafodelista"/>
                              <w:numPr>
                                <w:ilvl w:val="0"/>
                                <w:numId w:val="6"/>
                              </w:numPr>
                              <w:jc w:val="both"/>
                            </w:pPr>
                            <w:r>
                              <w:t>La publicación del inventario patrimonial del TCU</w:t>
                            </w:r>
                            <w:r w:rsidR="0038763C">
                              <w:t>.</w:t>
                            </w:r>
                          </w:p>
                          <w:p w:rsidR="00AB48A1" w:rsidRDefault="00AB48A1" w:rsidP="00612CCC">
                            <w:pPr>
                              <w:pStyle w:val="Prrafodelista"/>
                              <w:jc w:val="both"/>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AB48A1" w:rsidRDefault="00AB48A1">
                      <w:pPr>
                        <w:rPr>
                          <w:b/>
                          <w:color w:val="00642D"/>
                        </w:rPr>
                      </w:pPr>
                      <w:r w:rsidRPr="002A154B">
                        <w:rPr>
                          <w:b/>
                          <w:color w:val="00642D"/>
                        </w:rPr>
                        <w:t xml:space="preserve">Transparencia </w:t>
                      </w:r>
                      <w:r>
                        <w:rPr>
                          <w:b/>
                          <w:color w:val="00642D"/>
                        </w:rPr>
                        <w:t>Voluntaria</w:t>
                      </w:r>
                    </w:p>
                    <w:p w:rsidR="00AB48A1" w:rsidRDefault="00AB48A1" w:rsidP="00224928">
                      <w:pPr>
                        <w:jc w:val="both"/>
                      </w:pPr>
                      <w:r>
                        <w:t>Además de las informaciones sujetas a obligaciones de publicidad activa, el TCU publica otras informaciones que pueden considerarse relevantes desde el punto de vista de la Transparencia y  que ponen de manifiesto la voluntad de la institución por hacer más transparente su gestión:</w:t>
                      </w:r>
                    </w:p>
                    <w:p w:rsidR="00AB48A1" w:rsidRDefault="00AB48A1" w:rsidP="00745EFC">
                      <w:pPr>
                        <w:pStyle w:val="Prrafodelista"/>
                        <w:numPr>
                          <w:ilvl w:val="0"/>
                          <w:numId w:val="6"/>
                        </w:numPr>
                        <w:jc w:val="both"/>
                      </w:pPr>
                      <w:r>
                        <w:t>La publicación de las RPTs del personal funcionario y laboral</w:t>
                      </w:r>
                    </w:p>
                    <w:p w:rsidR="00AB48A1" w:rsidRDefault="00AB48A1" w:rsidP="00745EFC">
                      <w:pPr>
                        <w:pStyle w:val="Prrafodelista"/>
                        <w:numPr>
                          <w:ilvl w:val="0"/>
                          <w:numId w:val="6"/>
                        </w:numPr>
                        <w:jc w:val="both"/>
                      </w:pPr>
                      <w:r>
                        <w:t>La publicación del Convenio Colectivo del personal laboral</w:t>
                      </w:r>
                    </w:p>
                    <w:p w:rsidR="00AB48A1" w:rsidRDefault="00AB48A1" w:rsidP="00745EFC">
                      <w:pPr>
                        <w:pStyle w:val="Prrafodelista"/>
                        <w:numPr>
                          <w:ilvl w:val="0"/>
                          <w:numId w:val="6"/>
                        </w:numPr>
                        <w:jc w:val="both"/>
                      </w:pPr>
                      <w:r>
                        <w:t>La publicación del Régimen General del personal al servicio del TCU</w:t>
                      </w:r>
                    </w:p>
                    <w:p w:rsidR="00AB48A1" w:rsidRDefault="00AB48A1" w:rsidP="00745EFC">
                      <w:pPr>
                        <w:pStyle w:val="Prrafodelista"/>
                        <w:numPr>
                          <w:ilvl w:val="0"/>
                          <w:numId w:val="6"/>
                        </w:numPr>
                        <w:jc w:val="both"/>
                      </w:pPr>
                      <w:r>
                        <w:t>La publicación de las convocatorias para la provisión de puestos, aunque esta información se publica fuera del Portal de Transparencia</w:t>
                      </w:r>
                    </w:p>
                    <w:p w:rsidR="00AB48A1" w:rsidRDefault="00AB48A1" w:rsidP="00745EFC">
                      <w:pPr>
                        <w:pStyle w:val="Prrafodelista"/>
                        <w:numPr>
                          <w:ilvl w:val="0"/>
                          <w:numId w:val="6"/>
                        </w:numPr>
                        <w:jc w:val="both"/>
                      </w:pPr>
                      <w:r>
                        <w:t>La publicación del Plan Estratégico del TCU, de los programas anuales de fiscalización y de la planificación estratégica de fiscalización y del I Plan de Igualdad</w:t>
                      </w:r>
                    </w:p>
                    <w:p w:rsidR="00AB48A1" w:rsidRDefault="00AB48A1" w:rsidP="00745EFC">
                      <w:pPr>
                        <w:pStyle w:val="Prrafodelista"/>
                        <w:numPr>
                          <w:ilvl w:val="0"/>
                          <w:numId w:val="6"/>
                        </w:numPr>
                        <w:jc w:val="both"/>
                      </w:pPr>
                      <w:r w:rsidRPr="00026CDF">
                        <w:rPr>
                          <w:bCs/>
                        </w:rPr>
                        <w:t xml:space="preserve">La publicación del informe de revisión entre pares del Tribunal Europeo de Cuentas </w:t>
                      </w:r>
                    </w:p>
                    <w:p w:rsidR="00AB48A1" w:rsidRDefault="00AB48A1" w:rsidP="00745EFC">
                      <w:pPr>
                        <w:pStyle w:val="Prrafodelista"/>
                        <w:numPr>
                          <w:ilvl w:val="0"/>
                          <w:numId w:val="6"/>
                        </w:numPr>
                        <w:jc w:val="both"/>
                      </w:pPr>
                      <w:r>
                        <w:t>La publicación de los miembros integrantes de la Mesa de contratación del TCU.</w:t>
                      </w:r>
                    </w:p>
                    <w:p w:rsidR="00AB48A1" w:rsidRDefault="00AB48A1" w:rsidP="00745EFC">
                      <w:pPr>
                        <w:pStyle w:val="Prrafodelista"/>
                        <w:numPr>
                          <w:ilvl w:val="0"/>
                          <w:numId w:val="6"/>
                        </w:numPr>
                        <w:jc w:val="both"/>
                      </w:pPr>
                      <w:r>
                        <w:t>La publicación de las Encomiendas de gestión realizadas</w:t>
                      </w:r>
                    </w:p>
                    <w:p w:rsidR="00AB48A1" w:rsidRDefault="00AB48A1" w:rsidP="00612CCC">
                      <w:pPr>
                        <w:pStyle w:val="Prrafodelista"/>
                        <w:numPr>
                          <w:ilvl w:val="0"/>
                          <w:numId w:val="6"/>
                        </w:numPr>
                        <w:jc w:val="both"/>
                      </w:pPr>
                      <w:r>
                        <w:t>La publicación del inventario patrimonial del TCU</w:t>
                      </w:r>
                      <w:r w:rsidR="0038763C">
                        <w:t>.</w:t>
                      </w:r>
                    </w:p>
                    <w:p w:rsidR="00AB48A1" w:rsidRDefault="00AB48A1" w:rsidP="00612CCC">
                      <w:pPr>
                        <w:pStyle w:val="Prrafodelista"/>
                        <w:jc w:val="both"/>
                      </w:pPr>
                    </w:p>
                  </w:txbxContent>
                </v:textbox>
              </v:shape>
            </w:pict>
          </mc:Fallback>
        </mc:AlternateContent>
      </w:r>
    </w:p>
    <w:p w:rsidR="002A154B" w:rsidRPr="00932008" w:rsidRDefault="002A154B">
      <w:pPr>
        <w:rPr>
          <w:u w:val="single"/>
        </w:rPr>
      </w:pPr>
    </w:p>
    <w:p w:rsidR="00932008" w:rsidRDefault="00932008"/>
    <w:p w:rsidR="00932008" w:rsidRDefault="00932008"/>
    <w:p w:rsidR="00932008" w:rsidRDefault="00932008"/>
    <w:p w:rsidR="00932008" w:rsidRDefault="00932008"/>
    <w:p w:rsidR="00224928" w:rsidRDefault="00224928"/>
    <w:p w:rsidR="00224928" w:rsidRDefault="00224928"/>
    <w:p w:rsidR="00224928" w:rsidRDefault="00224928"/>
    <w:p w:rsidR="00224928" w:rsidRDefault="00224928"/>
    <w:p w:rsidR="00224928" w:rsidRDefault="00224928"/>
    <w:p w:rsidR="00224928" w:rsidRDefault="00224928"/>
    <w:p w:rsidR="00224928" w:rsidRDefault="00224928"/>
    <w:p w:rsidR="00932008" w:rsidRDefault="00932008"/>
    <w:p w:rsidR="008C1E1E" w:rsidRDefault="00026CDF">
      <w:r w:rsidRPr="002A154B">
        <w:rPr>
          <w:noProof/>
          <w:u w:val="single"/>
        </w:rPr>
        <mc:AlternateContent>
          <mc:Choice Requires="wps">
            <w:drawing>
              <wp:anchor distT="0" distB="0" distL="114300" distR="114300" simplePos="0" relativeHeight="251673600" behindDoc="0" locked="0" layoutInCell="1" allowOverlap="1" wp14:anchorId="1D85D34E" wp14:editId="320818AD">
                <wp:simplePos x="0" y="0"/>
                <wp:positionH relativeFrom="column">
                  <wp:posOffset>180975</wp:posOffset>
                </wp:positionH>
                <wp:positionV relativeFrom="paragraph">
                  <wp:posOffset>188596</wp:posOffset>
                </wp:positionV>
                <wp:extent cx="6124575" cy="3829050"/>
                <wp:effectExtent l="0" t="0" r="28575"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829050"/>
                        </a:xfrm>
                        <a:prstGeom prst="rect">
                          <a:avLst/>
                        </a:prstGeom>
                        <a:solidFill>
                          <a:srgbClr val="FFFFFF"/>
                        </a:solidFill>
                        <a:ln w="9525">
                          <a:solidFill>
                            <a:srgbClr val="000000"/>
                          </a:solidFill>
                          <a:miter lim="800000"/>
                          <a:headEnd/>
                          <a:tailEnd/>
                        </a:ln>
                      </wps:spPr>
                      <wps:txbx>
                        <w:txbxContent>
                          <w:p w:rsidR="00AB48A1" w:rsidRDefault="00AB48A1" w:rsidP="00A01C7F">
                            <w:pPr>
                              <w:rPr>
                                <w:b/>
                                <w:color w:val="00642D"/>
                              </w:rPr>
                            </w:pPr>
                            <w:r>
                              <w:rPr>
                                <w:b/>
                                <w:color w:val="00642D"/>
                              </w:rPr>
                              <w:t>Buenas Prácticas</w:t>
                            </w:r>
                          </w:p>
                          <w:p w:rsidR="00AB48A1" w:rsidRPr="00224928" w:rsidRDefault="00AB48A1" w:rsidP="0038763C">
                            <w:pPr>
                              <w:jc w:val="both"/>
                            </w:pPr>
                            <w:bookmarkStart w:id="0" w:name="_GoBack"/>
                            <w:r w:rsidRPr="00224928">
                              <w:t xml:space="preserve">Como buenas prácticas del </w:t>
                            </w:r>
                            <w:r>
                              <w:t>TCU</w:t>
                            </w:r>
                            <w:r w:rsidRPr="00224928">
                              <w:t xml:space="preserve"> que podrían ser aplicables a otras </w:t>
                            </w:r>
                            <w:r>
                              <w:t xml:space="preserve">instituciones u </w:t>
                            </w:r>
                            <w:r w:rsidRPr="00224928">
                              <w:t>organizaciones sujetas a obligaciones de publicidad activa, cabe destacar:</w:t>
                            </w:r>
                          </w:p>
                          <w:p w:rsidR="00AB48A1" w:rsidRDefault="00AB48A1" w:rsidP="0038763C">
                            <w:pPr>
                              <w:pStyle w:val="Prrafodelista"/>
                              <w:numPr>
                                <w:ilvl w:val="0"/>
                                <w:numId w:val="5"/>
                              </w:numPr>
                              <w:jc w:val="both"/>
                            </w:pPr>
                            <w:r w:rsidRPr="00224928">
                              <w:t xml:space="preserve">La organización y </w:t>
                            </w:r>
                            <w:r>
                              <w:t>presentación de la información que facilita la localización y accesibilidad a la misma</w:t>
                            </w:r>
                          </w:p>
                          <w:p w:rsidR="00AB48A1" w:rsidRPr="00760CE6" w:rsidRDefault="00AB48A1" w:rsidP="0038763C">
                            <w:pPr>
                              <w:pStyle w:val="Prrafodelista"/>
                              <w:numPr>
                                <w:ilvl w:val="0"/>
                                <w:numId w:val="5"/>
                              </w:numPr>
                              <w:jc w:val="both"/>
                              <w:rPr>
                                <w:b/>
                                <w:color w:val="00642D"/>
                              </w:rPr>
                            </w:pPr>
                            <w:r>
                              <w:t xml:space="preserve">La publicación de un documento explicativo de la Misión, de las competencias y funciones del TCU en un lenguaje muy comprensible </w:t>
                            </w:r>
                          </w:p>
                          <w:p w:rsidR="00AB48A1" w:rsidRPr="00A01C7F" w:rsidRDefault="00AB48A1" w:rsidP="0038763C">
                            <w:pPr>
                              <w:pStyle w:val="Prrafodelista"/>
                              <w:numPr>
                                <w:ilvl w:val="0"/>
                                <w:numId w:val="5"/>
                              </w:numPr>
                              <w:jc w:val="both"/>
                              <w:rPr>
                                <w:b/>
                                <w:color w:val="00642D"/>
                              </w:rPr>
                            </w:pPr>
                            <w:r>
                              <w:t>La publicación de descripciones de los contenidos de los distintos apartados del Portal</w:t>
                            </w:r>
                          </w:p>
                          <w:p w:rsidR="00AB48A1" w:rsidRPr="00842CF2" w:rsidRDefault="00AB48A1" w:rsidP="0038763C">
                            <w:pPr>
                              <w:pStyle w:val="Prrafodelista"/>
                              <w:numPr>
                                <w:ilvl w:val="0"/>
                                <w:numId w:val="5"/>
                              </w:numPr>
                              <w:jc w:val="both"/>
                              <w:rPr>
                                <w:b/>
                                <w:color w:val="00642D"/>
                              </w:rPr>
                            </w:pPr>
                            <w:r>
                              <w:t>La utilización de un lenguaje en la descripción de los contenidos que facilita la comprensión de la información por los ciudadanos</w:t>
                            </w:r>
                          </w:p>
                          <w:p w:rsidR="00AB48A1" w:rsidRDefault="00AB48A1" w:rsidP="0038763C">
                            <w:pPr>
                              <w:pStyle w:val="Prrafodelista"/>
                              <w:numPr>
                                <w:ilvl w:val="0"/>
                                <w:numId w:val="5"/>
                              </w:numPr>
                              <w:jc w:val="both"/>
                            </w:pPr>
                            <w:r w:rsidRPr="00842CF2">
                              <w:t xml:space="preserve">La publicación de </w:t>
                            </w:r>
                            <w:r>
                              <w:t xml:space="preserve">fichas o </w:t>
                            </w:r>
                            <w:r w:rsidRPr="00842CF2">
                              <w:t>cuadros</w:t>
                            </w:r>
                            <w:r>
                              <w:t>-</w:t>
                            </w:r>
                            <w:r w:rsidRPr="00842CF2">
                              <w:t>resumen</w:t>
                            </w:r>
                            <w:r>
                              <w:t xml:space="preserve"> de la información procedente de fuentes centralizadas</w:t>
                            </w:r>
                          </w:p>
                          <w:p w:rsidR="00AB48A1" w:rsidRDefault="00AB48A1" w:rsidP="0038763C">
                            <w:pPr>
                              <w:pStyle w:val="Prrafodelista"/>
                              <w:numPr>
                                <w:ilvl w:val="0"/>
                                <w:numId w:val="5"/>
                              </w:numPr>
                              <w:jc w:val="both"/>
                            </w:pPr>
                            <w:r>
                              <w:t>La inclusión de un enlace para el ejercicio del derecho de acceso a la información pública</w:t>
                            </w:r>
                          </w:p>
                          <w:p w:rsidR="00AB48A1" w:rsidRDefault="00AB48A1" w:rsidP="0038763C">
                            <w:pPr>
                              <w:pStyle w:val="Prrafodelista"/>
                              <w:numPr>
                                <w:ilvl w:val="0"/>
                                <w:numId w:val="5"/>
                              </w:numPr>
                              <w:jc w:val="both"/>
                            </w:pPr>
                            <w:r>
                              <w:t>La posibilidad de solicitar información pública directamente desde el Portal, aunque requiere certificado electrónico.</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25pt;margin-top:14.85pt;width:482.25pt;height:3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">
                <v:textbox>
                  <w:txbxContent>
                    <w:p w:rsidR="00AB48A1" w:rsidRDefault="00AB48A1" w:rsidP="00A01C7F">
                      <w:pPr>
                        <w:rPr>
                          <w:b/>
                          <w:color w:val="00642D"/>
                        </w:rPr>
                      </w:pPr>
                      <w:r>
                        <w:rPr>
                          <w:b/>
                          <w:color w:val="00642D"/>
                        </w:rPr>
                        <w:t>Buenas Prácticas</w:t>
                      </w:r>
                    </w:p>
                    <w:p w:rsidR="00AB48A1" w:rsidRPr="00224928" w:rsidRDefault="00AB48A1" w:rsidP="0038763C">
                      <w:pPr>
                        <w:jc w:val="both"/>
                      </w:pPr>
                      <w:bookmarkStart w:id="1" w:name="_GoBack"/>
                      <w:r w:rsidRPr="00224928">
                        <w:t xml:space="preserve">Como buenas prácticas del </w:t>
                      </w:r>
                      <w:r>
                        <w:t>TCU</w:t>
                      </w:r>
                      <w:r w:rsidRPr="00224928">
                        <w:t xml:space="preserve"> que podrían ser aplicables a otras </w:t>
                      </w:r>
                      <w:r>
                        <w:t xml:space="preserve">instituciones u </w:t>
                      </w:r>
                      <w:r w:rsidRPr="00224928">
                        <w:t>organizaciones sujetas a obligaciones de publicidad activa, cabe destacar:</w:t>
                      </w:r>
                    </w:p>
                    <w:p w:rsidR="00AB48A1" w:rsidRDefault="00AB48A1" w:rsidP="0038763C">
                      <w:pPr>
                        <w:pStyle w:val="Prrafodelista"/>
                        <w:numPr>
                          <w:ilvl w:val="0"/>
                          <w:numId w:val="5"/>
                        </w:numPr>
                        <w:jc w:val="both"/>
                      </w:pPr>
                      <w:r w:rsidRPr="00224928">
                        <w:t xml:space="preserve">La organización y </w:t>
                      </w:r>
                      <w:r>
                        <w:t>presentación de la información que facilita la localización y accesibilidad a la misma</w:t>
                      </w:r>
                    </w:p>
                    <w:p w:rsidR="00AB48A1" w:rsidRPr="00760CE6" w:rsidRDefault="00AB48A1" w:rsidP="0038763C">
                      <w:pPr>
                        <w:pStyle w:val="Prrafodelista"/>
                        <w:numPr>
                          <w:ilvl w:val="0"/>
                          <w:numId w:val="5"/>
                        </w:numPr>
                        <w:jc w:val="both"/>
                        <w:rPr>
                          <w:b/>
                          <w:color w:val="00642D"/>
                        </w:rPr>
                      </w:pPr>
                      <w:r>
                        <w:t xml:space="preserve">La publicación de un documento explicativo de la Misión, de las competencias y funciones del TCU en un lenguaje muy comprensible </w:t>
                      </w:r>
                    </w:p>
                    <w:p w:rsidR="00AB48A1" w:rsidRPr="00A01C7F" w:rsidRDefault="00AB48A1" w:rsidP="0038763C">
                      <w:pPr>
                        <w:pStyle w:val="Prrafodelista"/>
                        <w:numPr>
                          <w:ilvl w:val="0"/>
                          <w:numId w:val="5"/>
                        </w:numPr>
                        <w:jc w:val="both"/>
                        <w:rPr>
                          <w:b/>
                          <w:color w:val="00642D"/>
                        </w:rPr>
                      </w:pPr>
                      <w:r>
                        <w:t>La publicación de descripciones de los contenidos de los distintos apartados del Portal</w:t>
                      </w:r>
                    </w:p>
                    <w:p w:rsidR="00AB48A1" w:rsidRPr="00842CF2" w:rsidRDefault="00AB48A1" w:rsidP="0038763C">
                      <w:pPr>
                        <w:pStyle w:val="Prrafodelista"/>
                        <w:numPr>
                          <w:ilvl w:val="0"/>
                          <w:numId w:val="5"/>
                        </w:numPr>
                        <w:jc w:val="both"/>
                        <w:rPr>
                          <w:b/>
                          <w:color w:val="00642D"/>
                        </w:rPr>
                      </w:pPr>
                      <w:r>
                        <w:t>La utilización de un lenguaje en la descripción de los contenidos que facilita la comprensión de la información por los ciudadanos</w:t>
                      </w:r>
                    </w:p>
                    <w:p w:rsidR="00AB48A1" w:rsidRDefault="00AB48A1" w:rsidP="0038763C">
                      <w:pPr>
                        <w:pStyle w:val="Prrafodelista"/>
                        <w:numPr>
                          <w:ilvl w:val="0"/>
                          <w:numId w:val="5"/>
                        </w:numPr>
                        <w:jc w:val="both"/>
                      </w:pPr>
                      <w:r w:rsidRPr="00842CF2">
                        <w:t xml:space="preserve">La publicación de </w:t>
                      </w:r>
                      <w:r>
                        <w:t xml:space="preserve">fichas o </w:t>
                      </w:r>
                      <w:r w:rsidRPr="00842CF2">
                        <w:t>cuadros</w:t>
                      </w:r>
                      <w:r>
                        <w:t>-</w:t>
                      </w:r>
                      <w:r w:rsidRPr="00842CF2">
                        <w:t>resumen</w:t>
                      </w:r>
                      <w:r>
                        <w:t xml:space="preserve"> de la información procedente de fuentes centralizadas</w:t>
                      </w:r>
                    </w:p>
                    <w:p w:rsidR="00AB48A1" w:rsidRDefault="00AB48A1" w:rsidP="0038763C">
                      <w:pPr>
                        <w:pStyle w:val="Prrafodelista"/>
                        <w:numPr>
                          <w:ilvl w:val="0"/>
                          <w:numId w:val="5"/>
                        </w:numPr>
                        <w:jc w:val="both"/>
                      </w:pPr>
                      <w:r>
                        <w:t>La inclusión de un enlace para el ejercicio del derecho de acceso a la información pública</w:t>
                      </w:r>
                    </w:p>
                    <w:p w:rsidR="00AB48A1" w:rsidRDefault="00AB48A1" w:rsidP="0038763C">
                      <w:pPr>
                        <w:pStyle w:val="Prrafodelista"/>
                        <w:numPr>
                          <w:ilvl w:val="0"/>
                          <w:numId w:val="5"/>
                        </w:numPr>
                        <w:jc w:val="both"/>
                      </w:pPr>
                      <w:r>
                        <w:t>La posibilidad de solicitar información pública directamente desde el Portal, aunque requiere certificado electrónico.</w:t>
                      </w:r>
                      <w:bookmarkEnd w:id="1"/>
                    </w:p>
                  </w:txbxContent>
                </v:textbox>
              </v:shape>
            </w:pict>
          </mc:Fallback>
        </mc:AlternateContent>
      </w:r>
    </w:p>
    <w:p w:rsidR="00B40246" w:rsidRDefault="00B40246"/>
    <w:p w:rsidR="00561402" w:rsidRDefault="00561402"/>
    <w:p w:rsidR="00B40246" w:rsidRDefault="00B40246"/>
    <w:p w:rsidR="00745EFC" w:rsidRDefault="00745EFC"/>
    <w:p w:rsidR="00745EFC" w:rsidRDefault="00745EFC"/>
    <w:p w:rsidR="00745EFC" w:rsidRDefault="00745EFC"/>
    <w:p w:rsidR="00745EFC" w:rsidRDefault="00745EFC"/>
    <w:p w:rsidR="00745EFC" w:rsidRDefault="00745EFC"/>
    <w:p w:rsidR="00745EFC" w:rsidRDefault="00745EFC"/>
    <w:p w:rsidR="001A3597" w:rsidRDefault="001A3597" w:rsidP="001A3597">
      <w:pPr>
        <w:pStyle w:val="Cuerpodelboletn"/>
        <w:spacing w:before="120" w:after="120" w:line="312" w:lineRule="auto"/>
        <w:ind w:left="720"/>
        <w:rPr>
          <w:b/>
          <w:color w:val="00642D"/>
          <w:sz w:val="32"/>
        </w:rPr>
      </w:pPr>
    </w:p>
    <w:p w:rsidR="00676A5E" w:rsidRDefault="00676A5E" w:rsidP="001A3597">
      <w:pPr>
        <w:pStyle w:val="Cuerpodelboletn"/>
        <w:spacing w:before="120" w:after="120" w:line="312" w:lineRule="auto"/>
        <w:ind w:left="720"/>
        <w:rPr>
          <w:b/>
          <w:color w:val="00642D"/>
          <w:sz w:val="32"/>
        </w:rPr>
      </w:pPr>
    </w:p>
    <w:p w:rsidR="007464A8" w:rsidRDefault="007464A8">
      <w:pPr>
        <w:rPr>
          <w:b/>
          <w:color w:val="00642D"/>
          <w:sz w:val="32"/>
          <w:szCs w:val="24"/>
        </w:rPr>
      </w:pPr>
      <w:r>
        <w:rPr>
          <w:b/>
          <w:color w:val="00642D"/>
          <w:sz w:val="32"/>
        </w:rPr>
        <w:br w:type="page"/>
      </w:r>
    </w:p>
    <w:p w:rsidR="00676A5E" w:rsidRDefault="00676A5E" w:rsidP="001A3597">
      <w:pPr>
        <w:pStyle w:val="Cuerpodelboletn"/>
        <w:spacing w:before="120" w:after="120" w:line="312" w:lineRule="auto"/>
        <w:ind w:left="720"/>
        <w:rPr>
          <w:b/>
          <w:color w:val="00642D"/>
          <w:sz w:val="32"/>
        </w:rPr>
      </w:pPr>
    </w:p>
    <w:p w:rsidR="00745EFC" w:rsidRPr="002A154B" w:rsidRDefault="00745EFC" w:rsidP="00745EFC">
      <w:pPr>
        <w:pStyle w:val="Cuerpodelboletn"/>
        <w:numPr>
          <w:ilvl w:val="0"/>
          <w:numId w:val="1"/>
        </w:numPr>
        <w:spacing w:before="120" w:after="120" w:line="312" w:lineRule="auto"/>
        <w:rPr>
          <w:b/>
          <w:color w:val="00642D"/>
          <w:sz w:val="32"/>
        </w:rPr>
      </w:pPr>
      <w:r>
        <w:rPr>
          <w:b/>
          <w:color w:val="00642D"/>
          <w:sz w:val="32"/>
        </w:rPr>
        <w:t>Conclusiones y Recomendaciones</w:t>
      </w:r>
    </w:p>
    <w:p w:rsidR="001A3597" w:rsidRDefault="001A3597" w:rsidP="001A3597">
      <w:pPr>
        <w:spacing w:before="120" w:after="120" w:line="312" w:lineRule="auto"/>
        <w:jc w:val="both"/>
      </w:pPr>
      <w:r w:rsidRPr="00FD0689">
        <w:t>Como se ha indicado el cumplimiento de las obligaciones de transparencia de la LTAIBG por parte de</w:t>
      </w:r>
      <w:r>
        <w:t>l T</w:t>
      </w:r>
      <w:r w:rsidR="0038763C">
        <w:t xml:space="preserve">ribunal de Cuentas </w:t>
      </w:r>
      <w:r w:rsidRPr="00FD0689">
        <w:t xml:space="preserve">en función de la información disponible en </w:t>
      </w:r>
      <w:r>
        <w:t xml:space="preserve">su Portal de Transparencia </w:t>
      </w:r>
      <w:r w:rsidR="00C45ED2">
        <w:t xml:space="preserve">alcanza un </w:t>
      </w:r>
      <w:r w:rsidR="00747D21">
        <w:t>87,4</w:t>
      </w:r>
      <w:r w:rsidR="00C45ED2">
        <w:t>%</w:t>
      </w:r>
      <w:r w:rsidRPr="0042288C">
        <w:t xml:space="preserve">. </w:t>
      </w:r>
    </w:p>
    <w:p w:rsidR="001A3597" w:rsidRDefault="001A3597" w:rsidP="001A3597">
      <w:pPr>
        <w:spacing w:before="120" w:after="120" w:line="312" w:lineRule="auto"/>
        <w:jc w:val="both"/>
      </w:pPr>
      <w:r>
        <w:t>Este Consejo de Transparencia y Buen Gobierno no puede menos que valorar positivamente el esfuerzo realizado por el TC</w:t>
      </w:r>
      <w:r w:rsidR="0038763C">
        <w:t>U</w:t>
      </w:r>
      <w:r>
        <w:t xml:space="preserve"> para hacer más transparente su gestión, publicando mucha información muy relevante desde el punto de vista de la transparencia que va más allá del cumplimiento de las obligaciones de publicidad activa. También, como se ha señalado, pueden resaltarse buenas prácticas que podrían incorporarse por otras organizaciones públicas.</w:t>
      </w:r>
    </w:p>
    <w:p w:rsidR="001A3597" w:rsidRPr="00FD0689" w:rsidRDefault="001A3597" w:rsidP="001A3597">
      <w:pPr>
        <w:spacing w:before="120" w:after="120" w:line="312" w:lineRule="auto"/>
        <w:jc w:val="both"/>
        <w:rPr>
          <w:rFonts w:eastAsiaTheme="majorEastAsia" w:cstheme="majorBidi"/>
          <w:b/>
          <w:bCs/>
          <w:color w:val="50866C"/>
        </w:rPr>
      </w:pPr>
      <w:r>
        <w:t>No obstante, a lo largo del informe se han señalado una serie de carencias. Por ello y p</w:t>
      </w:r>
      <w:r w:rsidRPr="00FD0689">
        <w:t>ara procurar avances en el grado d</w:t>
      </w:r>
      <w:r w:rsidRPr="008E224F">
        <w:t xml:space="preserve"> </w:t>
      </w:r>
      <w:r w:rsidRPr="00FD0689">
        <w:t>cumplimiento de la LTAIBG por parte de</w:t>
      </w:r>
      <w:r>
        <w:t>l TCU</w:t>
      </w:r>
      <w:r w:rsidRPr="00FD0689">
        <w:t xml:space="preserve">, este CTBG </w:t>
      </w:r>
      <w:r w:rsidRPr="00FD0689">
        <w:rPr>
          <w:rFonts w:eastAsiaTheme="majorEastAsia" w:cstheme="majorBidi"/>
          <w:b/>
          <w:bCs/>
          <w:color w:val="50866C"/>
        </w:rPr>
        <w:t>recomienda:</w:t>
      </w:r>
    </w:p>
    <w:p w:rsidR="001A3597" w:rsidRPr="00FD0689" w:rsidRDefault="001A3597" w:rsidP="001A3597">
      <w:pPr>
        <w:spacing w:before="120" w:after="120" w:line="312" w:lineRule="auto"/>
        <w:jc w:val="both"/>
        <w:rPr>
          <w:rFonts w:eastAsiaTheme="majorEastAsia" w:cstheme="majorBidi"/>
          <w:b/>
          <w:bCs/>
          <w:color w:val="50866C"/>
        </w:rPr>
      </w:pPr>
    </w:p>
    <w:p w:rsidR="001A3597" w:rsidRDefault="001A3597" w:rsidP="001A3597">
      <w:pPr>
        <w:spacing w:before="120" w:after="120" w:line="312" w:lineRule="auto"/>
        <w:jc w:val="both"/>
        <w:rPr>
          <w:b/>
          <w:color w:val="00642D"/>
        </w:rPr>
      </w:pPr>
      <w:r w:rsidRPr="008E224F">
        <w:rPr>
          <w:b/>
          <w:color w:val="00642D"/>
        </w:rPr>
        <w:t>Incorporación de información</w:t>
      </w:r>
    </w:p>
    <w:p w:rsidR="001A3597" w:rsidRPr="008C6237" w:rsidRDefault="001A3597" w:rsidP="001A3597">
      <w:pPr>
        <w:spacing w:before="120" w:after="120" w:line="312" w:lineRule="auto"/>
        <w:jc w:val="both"/>
        <w:outlineLvl w:val="1"/>
        <w:rPr>
          <w:b/>
          <w:color w:val="00642D"/>
        </w:rPr>
      </w:pPr>
      <w:r w:rsidRPr="008C6237">
        <w:rPr>
          <w:b/>
          <w:color w:val="00642D"/>
        </w:rPr>
        <w:t>Información Económica, Presupuestaria y Estadística.</w:t>
      </w:r>
    </w:p>
    <w:p w:rsidR="001A3597" w:rsidRDefault="001A3597" w:rsidP="001A3597">
      <w:pPr>
        <w:pStyle w:val="Prrafodelista"/>
        <w:numPr>
          <w:ilvl w:val="0"/>
          <w:numId w:val="11"/>
        </w:numPr>
        <w:spacing w:before="120" w:after="120" w:line="312" w:lineRule="auto"/>
        <w:jc w:val="both"/>
      </w:pPr>
      <w:r>
        <w:t>Debe publicarse información sobre las subvenciones y ayudas públicas concedidas.</w:t>
      </w:r>
    </w:p>
    <w:p w:rsidR="001A3597" w:rsidRPr="00B35DA5" w:rsidRDefault="001A3597" w:rsidP="001A3597">
      <w:pPr>
        <w:pStyle w:val="Prrafodelista"/>
        <w:numPr>
          <w:ilvl w:val="0"/>
          <w:numId w:val="11"/>
        </w:numPr>
        <w:spacing w:before="120" w:after="120" w:line="312" w:lineRule="auto"/>
        <w:jc w:val="both"/>
      </w:pPr>
      <w:r w:rsidRPr="00B35DA5">
        <w:t>El T</w:t>
      </w:r>
      <w:r w:rsidR="0038763C">
        <w:t xml:space="preserve">ribunal de Cuentas </w:t>
      </w:r>
      <w:r w:rsidRPr="00B35DA5">
        <w:t>podría valorar publicar la información sobre ejecución presupuestaria a través de medios distintos de las liquidaciones del presupuesto, lo que posibilitaría que esta información</w:t>
      </w:r>
      <w:r w:rsidR="001E7438">
        <w:t xml:space="preserve"> </w:t>
      </w:r>
      <w:r w:rsidRPr="00B35DA5">
        <w:t>estuviese más actualizada.</w:t>
      </w:r>
    </w:p>
    <w:p w:rsidR="004574C7" w:rsidRDefault="004574C7" w:rsidP="004574C7">
      <w:pPr>
        <w:spacing w:before="120" w:after="120" w:line="312" w:lineRule="auto"/>
        <w:ind w:left="360"/>
        <w:jc w:val="both"/>
      </w:pPr>
      <w:r>
        <w:t>En el supuesto de que la falta de publicación de informaciones obligatorias se deba a que no ha habido actividad en ese ámbito, por ejemplo</w:t>
      </w:r>
      <w:r w:rsidR="001E7438">
        <w:t>,</w:t>
      </w:r>
      <w:r>
        <w:t xml:space="preserve"> que no se concedan subvenciones o ayudas públicas, debe hacerse constar expresamente esta circunstancia en el apartado correspondiente.</w:t>
      </w:r>
    </w:p>
    <w:p w:rsidR="001A3597" w:rsidRDefault="001A3597" w:rsidP="001A3597">
      <w:pPr>
        <w:pStyle w:val="Prrafodelista"/>
        <w:spacing w:before="120" w:after="120" w:line="312" w:lineRule="auto"/>
        <w:ind w:left="426"/>
        <w:jc w:val="both"/>
        <w:rPr>
          <w:lang w:bidi="es-ES"/>
        </w:rPr>
      </w:pPr>
    </w:p>
    <w:p w:rsidR="001A3597" w:rsidRPr="008C6237" w:rsidRDefault="001A3597" w:rsidP="001A3597">
      <w:pPr>
        <w:spacing w:before="120" w:after="120" w:line="312" w:lineRule="auto"/>
        <w:jc w:val="both"/>
        <w:outlineLvl w:val="1"/>
        <w:rPr>
          <w:b/>
          <w:color w:val="00642D"/>
        </w:rPr>
      </w:pPr>
      <w:r w:rsidRPr="008C6237">
        <w:rPr>
          <w:b/>
          <w:color w:val="00642D"/>
        </w:rPr>
        <w:t>Calidad de la Información.</w:t>
      </w:r>
    </w:p>
    <w:p w:rsidR="001A3597" w:rsidRDefault="001A3597" w:rsidP="001A3597">
      <w:pPr>
        <w:pStyle w:val="Prrafodelista"/>
        <w:numPr>
          <w:ilvl w:val="0"/>
          <w:numId w:val="12"/>
        </w:numPr>
        <w:spacing w:before="120" w:after="120" w:line="312" w:lineRule="auto"/>
        <w:jc w:val="both"/>
      </w:pPr>
      <w:r w:rsidRPr="00C46140">
        <w:t>Debería publicarse en el Portal de Transparencia una referencia a la última fecha en que se revisó o actualizó la información. Solo de esta manera sería posible para la ciudadanía saber si la información que está consultando está vigente.</w:t>
      </w:r>
    </w:p>
    <w:p w:rsidR="001A3597" w:rsidRDefault="001A3597" w:rsidP="001A3597"/>
    <w:p w:rsidR="001A3597" w:rsidRDefault="001A3597" w:rsidP="007B0C04">
      <w:pPr>
        <w:jc w:val="right"/>
      </w:pPr>
      <w:r>
        <w:t xml:space="preserve">Madrid, </w:t>
      </w:r>
      <w:r w:rsidR="00747D21">
        <w:t>marzo</w:t>
      </w:r>
      <w:r>
        <w:t xml:space="preserve"> de 2021</w:t>
      </w:r>
    </w:p>
    <w:p w:rsidR="00745EFC" w:rsidRDefault="00745EFC"/>
    <w:p w:rsidR="00AA34E7" w:rsidRDefault="00AA34E7">
      <w:r>
        <w:br w:type="page"/>
      </w:r>
    </w:p>
    <w:p w:rsidR="00AA34E7" w:rsidRPr="00AA34E7" w:rsidRDefault="00EE788A" w:rsidP="00AA34E7">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76347B35D08F495292EF0081BC5DF61B"/>
          </w:placeholder>
        </w:sdtPr>
        <w:sdtEndPr/>
        <w:sdtContent>
          <w:r w:rsidR="00AA34E7" w:rsidRPr="00AA34E7">
            <w:rPr>
              <w:rFonts w:eastAsia="Times New Roman" w:cs="Times New Roman"/>
              <w:b/>
              <w:color w:val="50866C"/>
              <w:sz w:val="30"/>
              <w:szCs w:val="30"/>
              <w:lang w:eastAsia="en-US"/>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2076"/>
        <w:gridCol w:w="1518"/>
        <w:gridCol w:w="2558"/>
        <w:gridCol w:w="685"/>
        <w:gridCol w:w="3769"/>
      </w:tblGrid>
      <w:tr w:rsidR="00AA34E7" w:rsidRPr="00AA34E7" w:rsidTr="007B0C04">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center"/>
            <w:hideMark/>
          </w:tcPr>
          <w:p w:rsidR="00AA34E7" w:rsidRPr="00AA34E7" w:rsidRDefault="00AA34E7" w:rsidP="007B0C04">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7B0C04">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7B0C04">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7B0C04">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7B0C04">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SIGNIFICADO</w:t>
            </w:r>
          </w:p>
        </w:tc>
      </w:tr>
      <w:tr w:rsidR="00AA34E7" w:rsidRPr="00AA34E7" w:rsidTr="007B0C04">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SI se publica el contenido de la obligación exigida</w:t>
            </w:r>
          </w:p>
        </w:tc>
      </w:tr>
      <w:tr w:rsidR="00AA34E7" w:rsidRPr="00AA34E7" w:rsidTr="007B0C04">
        <w:trPr>
          <w:trHeight w:val="323"/>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NO se publica el contenido de la obligación exigida</w:t>
            </w:r>
          </w:p>
        </w:tc>
      </w:tr>
      <w:tr w:rsidR="00AA34E7" w:rsidRPr="00AA34E7" w:rsidTr="007B0C04">
        <w:trPr>
          <w:trHeight w:val="427"/>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De forma DIRECTA en la misma web o con enlace directo a la información</w:t>
            </w:r>
          </w:p>
        </w:tc>
      </w:tr>
      <w:tr w:rsidR="00AA34E7" w:rsidRPr="00AA34E7" w:rsidTr="007B0C04">
        <w:trPr>
          <w:trHeight w:val="419"/>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De forma INDIRECTA pero sin dirigir a la información a la que se refiere</w:t>
            </w:r>
          </w:p>
        </w:tc>
      </w:tr>
      <w:tr w:rsidR="00AA34E7" w:rsidRPr="00AA34E7" w:rsidTr="007B0C04">
        <w:trPr>
          <w:trHeight w:val="411"/>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Tiene FECHA y está dentro de los TRES meses previos a la fecha de consulta</w:t>
            </w:r>
          </w:p>
        </w:tc>
      </w:tr>
      <w:tr w:rsidR="00AA34E7" w:rsidRPr="00AA34E7" w:rsidTr="007B0C04">
        <w:trPr>
          <w:trHeight w:val="416"/>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Tiene FECHA</w:t>
            </w:r>
            <w:r w:rsidR="001E7438">
              <w:rPr>
                <w:rFonts w:eastAsia="Times New Roman" w:cs="Calibri"/>
                <w:color w:val="000000"/>
                <w:sz w:val="16"/>
                <w:szCs w:val="16"/>
              </w:rPr>
              <w:t xml:space="preserve"> </w:t>
            </w:r>
            <w:r w:rsidRPr="00AA34E7">
              <w:rPr>
                <w:rFonts w:eastAsia="Times New Roman" w:cs="Calibri"/>
                <w:color w:val="000000"/>
                <w:sz w:val="16"/>
                <w:szCs w:val="16"/>
              </w:rPr>
              <w:t>pero NO ESTA ACTUALIZADO dentro de los tres meses</w:t>
            </w:r>
          </w:p>
        </w:tc>
      </w:tr>
      <w:tr w:rsidR="00AA34E7" w:rsidRPr="00AA34E7" w:rsidTr="007B0C04">
        <w:trPr>
          <w:trHeight w:val="422"/>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NO SE CONOCE la fecha de publicación de la información</w:t>
            </w:r>
          </w:p>
        </w:tc>
      </w:tr>
      <w:tr w:rsidR="00AA34E7" w:rsidRPr="00AA34E7" w:rsidTr="007B0C04">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3 clics como máximo</w:t>
            </w:r>
          </w:p>
        </w:tc>
      </w:tr>
      <w:tr w:rsidR="00AA34E7" w:rsidRPr="00AA34E7" w:rsidTr="007B0C04">
        <w:trPr>
          <w:trHeight w:val="1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4</w:t>
            </w:r>
          </w:p>
        </w:tc>
      </w:tr>
      <w:tr w:rsidR="00AA34E7" w:rsidRPr="00AA34E7" w:rsidTr="007B0C04">
        <w:trPr>
          <w:trHeight w:val="245"/>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5</w:t>
            </w:r>
          </w:p>
        </w:tc>
      </w:tr>
      <w:tr w:rsidR="00AA34E7" w:rsidRPr="00AA34E7" w:rsidTr="007B0C04">
        <w:trPr>
          <w:trHeight w:val="26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6</w:t>
            </w:r>
          </w:p>
        </w:tc>
      </w:tr>
      <w:tr w:rsidR="00AA34E7" w:rsidRPr="00AA34E7" w:rsidTr="007B0C04">
        <w:trPr>
          <w:trHeight w:val="28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7</w:t>
            </w:r>
          </w:p>
        </w:tc>
      </w:tr>
      <w:tr w:rsidR="00AA34E7" w:rsidRPr="00AA34E7" w:rsidTr="007B0C04">
        <w:trPr>
          <w:trHeight w:val="2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8</w:t>
            </w:r>
          </w:p>
        </w:tc>
      </w:tr>
      <w:tr w:rsidR="00AA34E7" w:rsidRPr="00AA34E7" w:rsidTr="007B0C04">
        <w:trPr>
          <w:trHeight w:val="13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9</w:t>
            </w:r>
          </w:p>
        </w:tc>
      </w:tr>
      <w:tr w:rsidR="00AA34E7" w:rsidRPr="00AA34E7" w:rsidTr="007B0C04">
        <w:trPr>
          <w:trHeight w:val="20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10</w:t>
            </w:r>
          </w:p>
        </w:tc>
      </w:tr>
      <w:tr w:rsidR="00AA34E7" w:rsidRPr="00AA34E7" w:rsidTr="007B0C0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11</w:t>
            </w:r>
          </w:p>
        </w:tc>
      </w:tr>
      <w:tr w:rsidR="00AA34E7" w:rsidRPr="00AA34E7" w:rsidTr="007B0C0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12</w:t>
            </w:r>
          </w:p>
        </w:tc>
      </w:tr>
      <w:tr w:rsidR="00AA34E7" w:rsidRPr="00AA34E7" w:rsidTr="007B0C0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Más de 12 clics</w:t>
            </w:r>
          </w:p>
        </w:tc>
      </w:tr>
      <w:tr w:rsidR="00AA34E7" w:rsidRPr="00AA34E7" w:rsidTr="007B0C04">
        <w:trPr>
          <w:trHeight w:val="265"/>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MUY comprensible o con ayudas, en su caso</w:t>
            </w:r>
          </w:p>
        </w:tc>
      </w:tr>
      <w:tr w:rsidR="00AA34E7" w:rsidRPr="00AA34E7" w:rsidTr="007B0C04">
        <w:trPr>
          <w:trHeight w:val="2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7B0C0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Comprensible</w:t>
            </w:r>
          </w:p>
        </w:tc>
      </w:tr>
      <w:tr w:rsidR="00AA34E7" w:rsidRPr="00AA34E7" w:rsidTr="007B0C04">
        <w:trPr>
          <w:trHeight w:val="25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7B0C0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Normal</w:t>
            </w:r>
          </w:p>
        </w:tc>
      </w:tr>
      <w:tr w:rsidR="00AA34E7" w:rsidRPr="00AA34E7" w:rsidTr="007B0C0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7B0C0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Poco comprensible</w:t>
            </w:r>
          </w:p>
        </w:tc>
      </w:tr>
      <w:tr w:rsidR="00AA34E7" w:rsidRPr="00AA34E7" w:rsidTr="007B0C04">
        <w:trPr>
          <w:trHeight w:val="18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7B0C0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Difícilmente comprensible</w:t>
            </w:r>
          </w:p>
        </w:tc>
      </w:tr>
      <w:tr w:rsidR="00AA34E7" w:rsidRPr="00AA34E7" w:rsidTr="007B0C04">
        <w:trPr>
          <w:trHeight w:val="24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7B0C04">
        <w:trPr>
          <w:trHeight w:val="12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NADA comprensible</w:t>
            </w:r>
          </w:p>
        </w:tc>
      </w:tr>
      <w:tr w:rsidR="00AA34E7" w:rsidRPr="00AA34E7" w:rsidTr="007B0C04">
        <w:trPr>
          <w:trHeight w:val="57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sz w:val="16"/>
                <w:szCs w:val="16"/>
              </w:rPr>
            </w:pPr>
            <w:r w:rsidRPr="00AA34E7">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sz w:val="16"/>
                <w:szCs w:val="16"/>
              </w:rPr>
            </w:pPr>
            <w:r w:rsidRPr="00AA34E7">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sz w:val="16"/>
                <w:szCs w:val="16"/>
              </w:rPr>
            </w:pPr>
            <w:r w:rsidRPr="00AA34E7">
              <w:rPr>
                <w:rFonts w:eastAsia="Times New Roman" w:cs="Calibri"/>
                <w:sz w:val="16"/>
                <w:szCs w:val="16"/>
              </w:rPr>
              <w:t>la información se encuentra ordenada en grupos de materias, temáticas o de acuerdo con los bloques o grupos de información de la ley</w:t>
            </w:r>
          </w:p>
        </w:tc>
      </w:tr>
      <w:tr w:rsidR="00AA34E7" w:rsidRPr="00AA34E7" w:rsidTr="007B0C04">
        <w:trPr>
          <w:trHeight w:val="42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sz w:val="16"/>
                <w:szCs w:val="16"/>
              </w:rPr>
            </w:pPr>
            <w:r w:rsidRPr="00AA34E7">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sz w:val="16"/>
                <w:szCs w:val="16"/>
              </w:rPr>
            </w:pPr>
            <w:r w:rsidRPr="00AA34E7">
              <w:rPr>
                <w:rFonts w:eastAsia="Times New Roman" w:cs="Calibri"/>
                <w:sz w:val="16"/>
                <w:szCs w:val="16"/>
              </w:rPr>
              <w:t>la información se presenta dispersa sin agrupación ni ordenación alguna</w:t>
            </w:r>
          </w:p>
        </w:tc>
      </w:tr>
      <w:tr w:rsidR="00AA34E7" w:rsidRPr="00AA34E7" w:rsidTr="007B0C0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Es un formato reutilizable establecido</w:t>
            </w:r>
          </w:p>
        </w:tc>
      </w:tr>
      <w:tr w:rsidR="00AA34E7" w:rsidRPr="00AA34E7" w:rsidTr="007B0C0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NO es un formato reutilizable</w:t>
            </w:r>
          </w:p>
        </w:tc>
      </w:tr>
      <w:tr w:rsidR="00AA34E7" w:rsidRPr="00AA34E7" w:rsidTr="007B0C04">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o banner en la página inicial del sitio</w:t>
            </w:r>
          </w:p>
        </w:tc>
      </w:tr>
      <w:tr w:rsidR="00AA34E7" w:rsidRPr="00AA34E7" w:rsidTr="007B0C04">
        <w:trPr>
          <w:trHeight w:val="362"/>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pero NO en la página de inicio</w:t>
            </w:r>
          </w:p>
        </w:tc>
      </w:tr>
      <w:tr w:rsidR="00AA34E7" w:rsidRPr="00AA34E7" w:rsidTr="007B0C04">
        <w:trPr>
          <w:trHeight w:val="6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B0C04">
            <w:pPr>
              <w:spacing w:after="0" w:line="240" w:lineRule="auto"/>
              <w:rPr>
                <w:rFonts w:eastAsia="Times New Roman" w:cs="Calibri"/>
                <w:color w:val="000000"/>
                <w:sz w:val="16"/>
                <w:szCs w:val="16"/>
              </w:rPr>
            </w:pPr>
            <w:r w:rsidRPr="00AA34E7">
              <w:rPr>
                <w:rFonts w:eastAsia="Times New Roman" w:cs="Calibri"/>
                <w:color w:val="000000"/>
                <w:sz w:val="16"/>
                <w:szCs w:val="16"/>
              </w:rPr>
              <w:t>No existe un apartado específico de transparencia</w:t>
            </w:r>
          </w:p>
        </w:tc>
      </w:tr>
    </w:tbl>
    <w:p w:rsidR="00B40246" w:rsidRDefault="00B40246"/>
    <w:sectPr w:rsidR="00B40246" w:rsidSect="00DF63E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8A1" w:rsidRDefault="00AB48A1" w:rsidP="00932008">
      <w:pPr>
        <w:spacing w:after="0" w:line="240" w:lineRule="auto"/>
      </w:pPr>
      <w:r>
        <w:separator/>
      </w:r>
    </w:p>
  </w:endnote>
  <w:endnote w:type="continuationSeparator" w:id="0">
    <w:p w:rsidR="00AB48A1" w:rsidRDefault="00AB48A1"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8A1" w:rsidRDefault="00AB48A1" w:rsidP="00932008">
      <w:pPr>
        <w:spacing w:after="0" w:line="240" w:lineRule="auto"/>
      </w:pPr>
      <w:r>
        <w:separator/>
      </w:r>
    </w:p>
  </w:footnote>
  <w:footnote w:type="continuationSeparator" w:id="0">
    <w:p w:rsidR="00AB48A1" w:rsidRDefault="00AB48A1"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03C2F9F"/>
    <w:multiLevelType w:val="hybridMultilevel"/>
    <w:tmpl w:val="55502E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2BC2E64"/>
    <w:multiLevelType w:val="hybridMultilevel"/>
    <w:tmpl w:val="C0C6DE3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78B3D42"/>
    <w:multiLevelType w:val="hybridMultilevel"/>
    <w:tmpl w:val="BCDE4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0D85263"/>
    <w:multiLevelType w:val="hybridMultilevel"/>
    <w:tmpl w:val="E5D4AB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4970C1F8"/>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A98204B"/>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E70080E"/>
    <w:multiLevelType w:val="hybridMultilevel"/>
    <w:tmpl w:val="DEDA08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08A3471"/>
    <w:multiLevelType w:val="hybridMultilevel"/>
    <w:tmpl w:val="3260F60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0"/>
  </w:num>
  <w:num w:numId="5">
    <w:abstractNumId w:val="1"/>
  </w:num>
  <w:num w:numId="6">
    <w:abstractNumId w:val="5"/>
  </w:num>
  <w:num w:numId="7">
    <w:abstractNumId w:val="9"/>
  </w:num>
  <w:num w:numId="8">
    <w:abstractNumId w:val="6"/>
  </w:num>
  <w:num w:numId="9">
    <w:abstractNumId w:val="3"/>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26CDF"/>
    <w:rsid w:val="00095876"/>
    <w:rsid w:val="000965B3"/>
    <w:rsid w:val="000C6CFF"/>
    <w:rsid w:val="000D2634"/>
    <w:rsid w:val="00102733"/>
    <w:rsid w:val="00106768"/>
    <w:rsid w:val="001561A4"/>
    <w:rsid w:val="00186594"/>
    <w:rsid w:val="00193811"/>
    <w:rsid w:val="001A3597"/>
    <w:rsid w:val="001E7438"/>
    <w:rsid w:val="00224928"/>
    <w:rsid w:val="00244248"/>
    <w:rsid w:val="002A154B"/>
    <w:rsid w:val="003147F6"/>
    <w:rsid w:val="00355890"/>
    <w:rsid w:val="0038763C"/>
    <w:rsid w:val="003F271E"/>
    <w:rsid w:val="003F572A"/>
    <w:rsid w:val="004574C7"/>
    <w:rsid w:val="004A421D"/>
    <w:rsid w:val="004F2655"/>
    <w:rsid w:val="00510C97"/>
    <w:rsid w:val="00521DA9"/>
    <w:rsid w:val="005237E8"/>
    <w:rsid w:val="00541C23"/>
    <w:rsid w:val="00544E0C"/>
    <w:rsid w:val="005456BF"/>
    <w:rsid w:val="00561402"/>
    <w:rsid w:val="0057532F"/>
    <w:rsid w:val="005B13BD"/>
    <w:rsid w:val="005B6CF5"/>
    <w:rsid w:val="005E5AB9"/>
    <w:rsid w:val="005F29B8"/>
    <w:rsid w:val="00612CCC"/>
    <w:rsid w:val="0066381F"/>
    <w:rsid w:val="00676A5E"/>
    <w:rsid w:val="006A2766"/>
    <w:rsid w:val="00710031"/>
    <w:rsid w:val="00742C44"/>
    <w:rsid w:val="00743756"/>
    <w:rsid w:val="00745EFC"/>
    <w:rsid w:val="007464A8"/>
    <w:rsid w:val="00747D21"/>
    <w:rsid w:val="00747E66"/>
    <w:rsid w:val="00760CE6"/>
    <w:rsid w:val="007B0C04"/>
    <w:rsid w:val="007B0F99"/>
    <w:rsid w:val="0080459A"/>
    <w:rsid w:val="00842CF2"/>
    <w:rsid w:val="00843911"/>
    <w:rsid w:val="00844FA9"/>
    <w:rsid w:val="0086603E"/>
    <w:rsid w:val="00867348"/>
    <w:rsid w:val="00887268"/>
    <w:rsid w:val="008C1E1E"/>
    <w:rsid w:val="008E3C98"/>
    <w:rsid w:val="008F0C98"/>
    <w:rsid w:val="00932008"/>
    <w:rsid w:val="00942C9B"/>
    <w:rsid w:val="009609E9"/>
    <w:rsid w:val="00975C8E"/>
    <w:rsid w:val="0098224D"/>
    <w:rsid w:val="009C3F01"/>
    <w:rsid w:val="00A01C7F"/>
    <w:rsid w:val="00A65985"/>
    <w:rsid w:val="00AA34E7"/>
    <w:rsid w:val="00AB48A1"/>
    <w:rsid w:val="00AD2022"/>
    <w:rsid w:val="00AF0D46"/>
    <w:rsid w:val="00B037A5"/>
    <w:rsid w:val="00B35DA5"/>
    <w:rsid w:val="00B40246"/>
    <w:rsid w:val="00B42E77"/>
    <w:rsid w:val="00B841AE"/>
    <w:rsid w:val="00BB6799"/>
    <w:rsid w:val="00BC7350"/>
    <w:rsid w:val="00BD4582"/>
    <w:rsid w:val="00BE6A46"/>
    <w:rsid w:val="00C06E89"/>
    <w:rsid w:val="00C33A23"/>
    <w:rsid w:val="00C45ED2"/>
    <w:rsid w:val="00C5744D"/>
    <w:rsid w:val="00C976EB"/>
    <w:rsid w:val="00CB5511"/>
    <w:rsid w:val="00CC2049"/>
    <w:rsid w:val="00D96F84"/>
    <w:rsid w:val="00DB1139"/>
    <w:rsid w:val="00DB36CC"/>
    <w:rsid w:val="00DF63E7"/>
    <w:rsid w:val="00E3088D"/>
    <w:rsid w:val="00E34195"/>
    <w:rsid w:val="00E47613"/>
    <w:rsid w:val="00E766F6"/>
    <w:rsid w:val="00ED2279"/>
    <w:rsid w:val="00EE788A"/>
    <w:rsid w:val="00F14DA4"/>
    <w:rsid w:val="00F47C3B"/>
    <w:rsid w:val="00F71D7D"/>
    <w:rsid w:val="00FB1C99"/>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76347B35D08F495292EF0081BC5DF61B"/>
        <w:category>
          <w:name w:val="General"/>
          <w:gallery w:val="placeholder"/>
        </w:category>
        <w:types>
          <w:type w:val="bbPlcHdr"/>
        </w:types>
        <w:behaviors>
          <w:behavior w:val="content"/>
        </w:behaviors>
        <w:guid w:val="{B0125DFD-18A3-4ACE-9B2F-A7F383571CFD}"/>
      </w:docPartPr>
      <w:docPartBody>
        <w:p w:rsidR="00A255A6" w:rsidRDefault="00351CA0" w:rsidP="00351CA0">
          <w:pPr>
            <w:pStyle w:val="76347B35D08F495292EF0081BC5DF61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26EB8"/>
    <w:rsid w:val="0013771E"/>
    <w:rsid w:val="0021528A"/>
    <w:rsid w:val="00351CA0"/>
    <w:rsid w:val="003D088C"/>
    <w:rsid w:val="003E750E"/>
    <w:rsid w:val="009C5915"/>
    <w:rsid w:val="00A255A6"/>
    <w:rsid w:val="00A37911"/>
    <w:rsid w:val="00CB745D"/>
    <w:rsid w:val="00D35513"/>
    <w:rsid w:val="00D73A7D"/>
    <w:rsid w:val="00DE38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83C76059-FBBC-46B2-9A88-D010D546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590</TotalTime>
  <Pages>10</Pages>
  <Words>1734</Words>
  <Characters>9537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45</cp:revision>
  <cp:lastPrinted>2007-10-26T10:03:00Z</cp:lastPrinted>
  <dcterms:created xsi:type="dcterms:W3CDTF">2020-11-17T11:27:00Z</dcterms:created>
  <dcterms:modified xsi:type="dcterms:W3CDTF">2021-03-30T06:46:00Z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