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432263">
        <w:rPr>
          <w:color w:val="6BA999"/>
        </w:rPr>
        <w:t xml:space="preserve">LA </w:t>
      </w:r>
      <w:r w:rsidR="009127C2">
        <w:rPr>
          <w:color w:val="6BA999"/>
        </w:rPr>
        <w:t>COMISIÓN NACIONAL DEL MERCADO DE VALORES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9127C2">
        <w:rPr>
          <w:rFonts w:asciiTheme="minorHAnsi" w:hAnsiTheme="minorHAnsi" w:cstheme="minorHAnsi"/>
          <w:szCs w:val="24"/>
        </w:rPr>
        <w:t>23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32263" w:rsidRDefault="004322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Este C</w:t>
      </w:r>
      <w:r w:rsidR="00211697">
        <w:rPr>
          <w:rFonts w:asciiTheme="minorHAnsi" w:hAnsiTheme="minorHAnsi" w:cstheme="minorHAnsi"/>
          <w:szCs w:val="24"/>
        </w:rPr>
        <w:t xml:space="preserve">onsejo valora muy positivamente </w:t>
      </w:r>
      <w:r>
        <w:rPr>
          <w:rFonts w:asciiTheme="minorHAnsi" w:hAnsiTheme="minorHAnsi" w:cstheme="minorHAnsi"/>
          <w:szCs w:val="24"/>
        </w:rPr>
        <w:t xml:space="preserve">la disposición de la </w:t>
      </w:r>
      <w:r w:rsidR="00211697">
        <w:rPr>
          <w:rFonts w:asciiTheme="minorHAnsi" w:hAnsiTheme="minorHAnsi" w:cstheme="minorHAnsi"/>
          <w:szCs w:val="24"/>
        </w:rPr>
        <w:t>CNMV</w:t>
      </w:r>
      <w:r>
        <w:rPr>
          <w:rFonts w:asciiTheme="minorHAnsi" w:hAnsiTheme="minorHAnsi" w:cstheme="minorHAnsi"/>
          <w:szCs w:val="24"/>
        </w:rPr>
        <w:t xml:space="preserve"> a aplicar las recomendaciones derivadas de la revisión efectuada en 2022 del grado de cumplimiento de las obligaciones de publicidad activa</w:t>
      </w:r>
      <w:r w:rsidR="00EF0D47">
        <w:rPr>
          <w:rFonts w:asciiTheme="minorHAnsi" w:hAnsiTheme="minorHAnsi" w:cstheme="minorHAnsi"/>
          <w:szCs w:val="24"/>
        </w:rPr>
        <w:t>. De hecho</w:t>
      </w:r>
      <w:r w:rsidR="00791121">
        <w:rPr>
          <w:rFonts w:asciiTheme="minorHAnsi" w:hAnsiTheme="minorHAnsi" w:cstheme="minorHAnsi"/>
          <w:szCs w:val="24"/>
        </w:rPr>
        <w:t>, durante el periodo de observaciones</w:t>
      </w:r>
      <w:r w:rsidR="00EF0D47">
        <w:rPr>
          <w:rFonts w:asciiTheme="minorHAnsi" w:hAnsiTheme="minorHAnsi" w:cstheme="minorHAnsi"/>
          <w:szCs w:val="24"/>
        </w:rPr>
        <w:t xml:space="preserve"> se ha</w:t>
      </w:r>
      <w:r w:rsidR="00791121">
        <w:rPr>
          <w:rFonts w:asciiTheme="minorHAnsi" w:hAnsiTheme="minorHAnsi" w:cstheme="minorHAnsi"/>
          <w:szCs w:val="24"/>
        </w:rPr>
        <w:t xml:space="preserve"> aplicado la totalidad de las recomendaciones efectuadas en la revisión efectuada por este Consejo</w:t>
      </w:r>
      <w:r w:rsidR="00EF0D47">
        <w:rPr>
          <w:rFonts w:asciiTheme="minorHAnsi" w:hAnsiTheme="minorHAnsi" w:cstheme="minorHAnsi"/>
          <w:szCs w:val="24"/>
        </w:rPr>
        <w:t xml:space="preserve">, lo que acredita el esfuerzo de la </w:t>
      </w:r>
      <w:r w:rsidR="00211697">
        <w:rPr>
          <w:rFonts w:asciiTheme="minorHAnsi" w:hAnsiTheme="minorHAnsi" w:cstheme="minorHAnsi"/>
          <w:szCs w:val="24"/>
        </w:rPr>
        <w:t>CNMV</w:t>
      </w:r>
      <w:r w:rsidR="00EF0D47">
        <w:rPr>
          <w:rFonts w:asciiTheme="minorHAnsi" w:hAnsiTheme="minorHAnsi" w:cstheme="minorHAnsi"/>
          <w:szCs w:val="24"/>
        </w:rPr>
        <w:t xml:space="preserve"> por mejorar el cumplimiento de la LTAIBG. 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F0D47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4" w:rsidRDefault="00552514" w:rsidP="00344FE7">
      <w:pPr>
        <w:spacing w:after="0" w:line="240" w:lineRule="auto"/>
      </w:pPr>
      <w:r>
        <w:separator/>
      </w:r>
    </w:p>
  </w:endnote>
  <w:end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2514" w:rsidRPr="00C23F36" w:rsidRDefault="0055251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6533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4" w:rsidRDefault="00552514" w:rsidP="00344FE7">
      <w:pPr>
        <w:spacing w:after="0" w:line="240" w:lineRule="auto"/>
      </w:pPr>
      <w:r>
        <w:separator/>
      </w:r>
    </w:p>
  </w:footnote>
  <w:foot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514" w:rsidRDefault="00552514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1697"/>
    <w:rsid w:val="00212970"/>
    <w:rsid w:val="00235A40"/>
    <w:rsid w:val="00242952"/>
    <w:rsid w:val="00251194"/>
    <w:rsid w:val="00292806"/>
    <w:rsid w:val="0029598F"/>
    <w:rsid w:val="002A4771"/>
    <w:rsid w:val="002C000A"/>
    <w:rsid w:val="002F5D0B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91121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127C2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2015-01-27T17:42:00Z</cp:lastPrinted>
  <dcterms:created xsi:type="dcterms:W3CDTF">2022-03-23T13:10:00Z</dcterms:created>
  <dcterms:modified xsi:type="dcterms:W3CDTF">2022-03-23T13:11:00Z</dcterms:modified>
</cp:coreProperties>
</file>