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A1B" w:rsidRPr="00A53BA7" w:rsidRDefault="002B3FA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005A1B" w:rsidRPr="00A53BA7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005A1B" w:rsidRPr="00A53BA7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 </w:t>
                                </w:r>
                                <w:r w:rsidR="00005A1B" w:rsidRPr="00A53BA7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C</w:t>
                                </w:r>
                                <w:r w:rsidR="00005A1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onfederación</w:t>
                                </w:r>
                                <w:r w:rsidR="00005A1B" w:rsidRPr="00A53BA7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N</w:t>
                                </w:r>
                                <w:r w:rsidR="00005A1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acional de </w:t>
                                </w:r>
                                <w:r w:rsidR="00005A1B" w:rsidRPr="00A53BA7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005A1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Personas Sordas</w:t>
                                </w:r>
                                <w:r w:rsidR="00005A1B" w:rsidRPr="00A53BA7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005A1B" w:rsidRPr="00A53BA7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FE249D" w:rsidRPr="00A53BA7" w:rsidRDefault="00FE249D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A53BA7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A53BA7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de </w:t>
                          </w:r>
                          <w:r w:rsidRPr="00A53BA7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onfederación</w:t>
                          </w:r>
                          <w:r w:rsidRPr="00A53BA7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N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acional de </w:t>
                          </w:r>
                          <w:r w:rsidRPr="00A53BA7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Personas Sordas</w:t>
                          </w:r>
                          <w:r w:rsidRPr="00A53BA7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sdtContent>
                      </w:sdt>
                      <w:r w:rsidRPr="00A53BA7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05A1B" w:rsidRDefault="00005A1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FE249D" w:rsidRDefault="00FE249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2B3FA6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A53BA7">
        <w:tc>
          <w:tcPr>
            <w:tcW w:w="2093" w:type="dxa"/>
            <w:shd w:val="clear" w:color="auto" w:fill="008A3E"/>
          </w:tcPr>
          <w:p w:rsidR="00A249BB" w:rsidRPr="007942B7" w:rsidRDefault="00A249BB" w:rsidP="00A53BA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A53BA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A53BA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A53BA7">
        <w:tc>
          <w:tcPr>
            <w:tcW w:w="2093" w:type="dxa"/>
            <w:vMerge w:val="restart"/>
            <w:vAlign w:val="center"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A5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</w:p>
        </w:tc>
      </w:tr>
      <w:tr w:rsidR="00A249BB" w:rsidRPr="007942B7" w:rsidTr="00A53BA7">
        <w:tc>
          <w:tcPr>
            <w:tcW w:w="2093" w:type="dxa"/>
            <w:vMerge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A5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</w:p>
        </w:tc>
      </w:tr>
      <w:tr w:rsidR="00A249BB" w:rsidRPr="007942B7" w:rsidTr="00A53BA7">
        <w:tc>
          <w:tcPr>
            <w:tcW w:w="2093" w:type="dxa"/>
            <w:vMerge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A5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</w:p>
        </w:tc>
      </w:tr>
      <w:tr w:rsidR="00A249BB" w:rsidRPr="007942B7" w:rsidTr="00A53BA7">
        <w:tc>
          <w:tcPr>
            <w:tcW w:w="2093" w:type="dxa"/>
            <w:vMerge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A5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</w:p>
        </w:tc>
      </w:tr>
      <w:tr w:rsidR="00FE249D" w:rsidRPr="007942B7" w:rsidTr="00A53BA7">
        <w:tc>
          <w:tcPr>
            <w:tcW w:w="2093" w:type="dxa"/>
            <w:vMerge w:val="restart"/>
            <w:vAlign w:val="center"/>
          </w:tcPr>
          <w:p w:rsidR="00FE249D" w:rsidRPr="00AF196B" w:rsidRDefault="00FE249D" w:rsidP="00A53BA7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FE249D" w:rsidRPr="00FE249D" w:rsidRDefault="00FE249D" w:rsidP="00FE249D">
            <w:pPr>
              <w:rPr>
                <w:sz w:val="20"/>
                <w:szCs w:val="20"/>
              </w:rPr>
            </w:pPr>
            <w:r w:rsidRPr="00FE249D"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FE249D" w:rsidRPr="00FE249D" w:rsidRDefault="00FE249D" w:rsidP="00FE249D">
            <w:pPr>
              <w:rPr>
                <w:sz w:val="20"/>
                <w:szCs w:val="20"/>
              </w:rPr>
            </w:pPr>
            <w:r w:rsidRPr="00FE249D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FE249D" w:rsidRPr="00FE249D" w:rsidRDefault="00FE249D" w:rsidP="00FE249D">
            <w:pPr>
              <w:rPr>
                <w:sz w:val="20"/>
                <w:szCs w:val="20"/>
              </w:rPr>
            </w:pPr>
            <w:r w:rsidRPr="00FE249D">
              <w:rPr>
                <w:sz w:val="20"/>
                <w:szCs w:val="20"/>
              </w:rPr>
              <w:t xml:space="preserve">No </w:t>
            </w:r>
          </w:p>
        </w:tc>
      </w:tr>
      <w:tr w:rsidR="00FE249D" w:rsidRPr="007942B7" w:rsidTr="00A53BA7">
        <w:tc>
          <w:tcPr>
            <w:tcW w:w="2093" w:type="dxa"/>
            <w:vMerge/>
            <w:vAlign w:val="center"/>
          </w:tcPr>
          <w:p w:rsidR="00FE249D" w:rsidRPr="00AF196B" w:rsidRDefault="00FE249D" w:rsidP="00A53BA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E249D" w:rsidRPr="00FE249D" w:rsidRDefault="00FE249D" w:rsidP="00005A1B">
            <w:pPr>
              <w:rPr>
                <w:sz w:val="20"/>
                <w:szCs w:val="20"/>
              </w:rPr>
            </w:pPr>
            <w:r w:rsidRPr="00FE249D">
              <w:rPr>
                <w:sz w:val="20"/>
                <w:szCs w:val="20"/>
              </w:rPr>
              <w:t xml:space="preserve">Convenios subscritos con una administración pública: </w:t>
            </w:r>
            <w:r w:rsidR="00005A1B">
              <w:rPr>
                <w:sz w:val="20"/>
                <w:szCs w:val="20"/>
              </w:rPr>
              <w:t>señalar</w:t>
            </w:r>
            <w:r w:rsidRPr="00FE249D">
              <w:rPr>
                <w:sz w:val="20"/>
                <w:szCs w:val="20"/>
              </w:rPr>
              <w:t xml:space="preserve"> </w:t>
            </w:r>
            <w:r w:rsidR="00005A1B">
              <w:rPr>
                <w:sz w:val="20"/>
                <w:szCs w:val="20"/>
              </w:rPr>
              <w:t xml:space="preserve">expresamente </w:t>
            </w:r>
            <w:r w:rsidRPr="00FE249D">
              <w:rPr>
                <w:sz w:val="20"/>
                <w:szCs w:val="20"/>
              </w:rPr>
              <w:t>que no se han suscrito</w:t>
            </w:r>
          </w:p>
        </w:tc>
        <w:tc>
          <w:tcPr>
            <w:tcW w:w="567" w:type="dxa"/>
          </w:tcPr>
          <w:p w:rsidR="00FE249D" w:rsidRPr="00FE249D" w:rsidRDefault="00FE249D" w:rsidP="00FE249D">
            <w:pPr>
              <w:rPr>
                <w:sz w:val="20"/>
                <w:szCs w:val="20"/>
              </w:rPr>
            </w:pPr>
            <w:r w:rsidRPr="00FE249D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FE249D" w:rsidRPr="00FE249D" w:rsidRDefault="00FE249D" w:rsidP="00FE249D">
            <w:pPr>
              <w:rPr>
                <w:sz w:val="20"/>
                <w:szCs w:val="20"/>
              </w:rPr>
            </w:pPr>
            <w:r w:rsidRPr="00FE249D">
              <w:rPr>
                <w:sz w:val="20"/>
                <w:szCs w:val="20"/>
              </w:rPr>
              <w:t xml:space="preserve">No. En el Portal sigue incluyéndose la expresión “No aplica”. </w:t>
            </w:r>
          </w:p>
        </w:tc>
      </w:tr>
      <w:tr w:rsidR="00FE249D" w:rsidRPr="007942B7" w:rsidTr="00A53BA7">
        <w:tc>
          <w:tcPr>
            <w:tcW w:w="2093" w:type="dxa"/>
            <w:vMerge/>
            <w:vAlign w:val="center"/>
          </w:tcPr>
          <w:p w:rsidR="00FE249D" w:rsidRPr="00AF196B" w:rsidRDefault="00FE249D" w:rsidP="00A53BA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E249D" w:rsidRPr="00FE249D" w:rsidRDefault="00FE249D" w:rsidP="00FE249D">
            <w:pPr>
              <w:rPr>
                <w:sz w:val="20"/>
                <w:szCs w:val="20"/>
              </w:rPr>
            </w:pPr>
            <w:r w:rsidRPr="00FE249D">
              <w:rPr>
                <w:sz w:val="20"/>
                <w:szCs w:val="20"/>
              </w:rPr>
              <w:t>Retribuciones de los máximos responsables: completar información</w:t>
            </w:r>
          </w:p>
        </w:tc>
        <w:tc>
          <w:tcPr>
            <w:tcW w:w="567" w:type="dxa"/>
          </w:tcPr>
          <w:p w:rsidR="00FE249D" w:rsidRPr="00FE249D" w:rsidRDefault="00FE249D" w:rsidP="00FE249D">
            <w:pPr>
              <w:rPr>
                <w:sz w:val="20"/>
                <w:szCs w:val="20"/>
              </w:rPr>
            </w:pPr>
            <w:r w:rsidRPr="00FE249D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FE249D" w:rsidRPr="00FE249D" w:rsidRDefault="00FE249D" w:rsidP="00FE249D">
            <w:pPr>
              <w:rPr>
                <w:sz w:val="20"/>
                <w:szCs w:val="20"/>
              </w:rPr>
            </w:pPr>
            <w:r w:rsidRPr="00FE249D">
              <w:rPr>
                <w:sz w:val="20"/>
                <w:szCs w:val="20"/>
              </w:rPr>
              <w:t>No, sigue sin informarse sobre las retribuciones percibidas por los miembros de los órganos de gobierno</w:t>
            </w:r>
          </w:p>
        </w:tc>
      </w:tr>
      <w:tr w:rsidR="00A249BB" w:rsidRPr="007942B7" w:rsidTr="00A53BA7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A5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</w:p>
        </w:tc>
      </w:tr>
      <w:tr w:rsidR="00A249BB" w:rsidRPr="007942B7" w:rsidTr="00A53BA7">
        <w:tc>
          <w:tcPr>
            <w:tcW w:w="2093" w:type="dxa"/>
            <w:vMerge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A5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</w:p>
        </w:tc>
      </w:tr>
      <w:tr w:rsidR="00A249BB" w:rsidRPr="007942B7" w:rsidTr="00A53BA7">
        <w:tc>
          <w:tcPr>
            <w:tcW w:w="2093" w:type="dxa"/>
            <w:vMerge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A5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</w:p>
        </w:tc>
      </w:tr>
      <w:tr w:rsidR="00A249BB" w:rsidRPr="007942B7" w:rsidTr="00A53BA7">
        <w:tc>
          <w:tcPr>
            <w:tcW w:w="2093" w:type="dxa"/>
            <w:vMerge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A5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</w:p>
        </w:tc>
      </w:tr>
      <w:tr w:rsidR="00A249BB" w:rsidRPr="007942B7" w:rsidTr="00A53BA7">
        <w:tc>
          <w:tcPr>
            <w:tcW w:w="2093" w:type="dxa"/>
            <w:vMerge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A53BA7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A53BA7" w:rsidP="00A5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005A1B" w:rsidP="00623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A249BB" w:rsidRPr="001C7D84" w:rsidTr="00A53BA7">
        <w:tc>
          <w:tcPr>
            <w:tcW w:w="6912" w:type="dxa"/>
            <w:gridSpan w:val="2"/>
          </w:tcPr>
          <w:p w:rsidR="00A249BB" w:rsidRPr="001C7D84" w:rsidRDefault="00A249BB" w:rsidP="00A53BA7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A53BA7" w:rsidP="00A53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3" w:type="dxa"/>
          </w:tcPr>
          <w:p w:rsidR="00A249BB" w:rsidRPr="001C7D84" w:rsidRDefault="00A249BB" w:rsidP="00A53BA7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A53BA7" w:rsidP="00DF56A7">
      <w:pPr>
        <w:jc w:val="both"/>
      </w:pPr>
      <w:r>
        <w:t>CN</w:t>
      </w:r>
      <w:r w:rsidR="00A23585">
        <w:t>PS</w:t>
      </w:r>
      <w:r>
        <w:t xml:space="preserve"> </w:t>
      </w:r>
      <w:r w:rsidR="00C52EE5">
        <w:t xml:space="preserve"> ha aplicado </w:t>
      </w:r>
      <w:r w:rsidR="00C52EE5" w:rsidRPr="0076567C">
        <w:t xml:space="preserve"> </w:t>
      </w:r>
      <w:r w:rsidR="00005A1B">
        <w:t>una</w:t>
      </w:r>
      <w:r w:rsidR="00623B47">
        <w:t xml:space="preserve"> </w:t>
      </w:r>
      <w:r w:rsidR="00C52EE5" w:rsidRPr="0076567C">
        <w:t>de las</w:t>
      </w:r>
      <w:r w:rsidR="00623B47">
        <w:t xml:space="preserve"> cuatro</w:t>
      </w:r>
      <w:r w:rsidR="00C52EE5" w:rsidRPr="0076567C">
        <w:t xml:space="preserve"> 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005A1B" w:rsidRDefault="00005A1B" w:rsidP="00AC4A6F"/>
    <w:p w:rsidR="00005A1B" w:rsidRDefault="00005A1B" w:rsidP="00AC4A6F"/>
    <w:p w:rsidR="00005A1B" w:rsidRDefault="00005A1B" w:rsidP="00AC4A6F"/>
    <w:p w:rsidR="00005A1B" w:rsidRDefault="00005A1B" w:rsidP="00AC4A6F"/>
    <w:p w:rsidR="00005A1B" w:rsidRDefault="00005A1B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05A1B" w:rsidRPr="00F31BC3" w:rsidRDefault="00005A1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FE249D" w:rsidRPr="00F31BC3" w:rsidRDefault="00FE249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2B3FA6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030A94" w:rsidRPr="00030A94" w:rsidTr="00005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30A94" w:rsidRPr="00030A94" w:rsidRDefault="00030A94" w:rsidP="00030A9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30A94" w:rsidRPr="00030A94" w:rsidRDefault="00030A94" w:rsidP="00030A9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030A9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30A94" w:rsidRPr="00030A94" w:rsidRDefault="00030A94" w:rsidP="00030A9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030A9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30A94" w:rsidRPr="00030A94" w:rsidRDefault="00030A94" w:rsidP="00030A9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030A9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30A94" w:rsidRPr="00030A94" w:rsidRDefault="00030A94" w:rsidP="00030A9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030A9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30A94" w:rsidRPr="00030A94" w:rsidRDefault="00030A94" w:rsidP="00030A9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030A9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30A94" w:rsidRPr="00030A94" w:rsidRDefault="00030A94" w:rsidP="00030A9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030A9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30A94" w:rsidRPr="00030A94" w:rsidRDefault="00030A94" w:rsidP="00030A9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030A9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030A94" w:rsidRPr="00030A94" w:rsidRDefault="00030A94" w:rsidP="00030A9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030A9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2E2F8E" w:rsidRPr="00030A94" w:rsidTr="002E2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E2F8E" w:rsidRPr="00030A94" w:rsidRDefault="002E2F8E" w:rsidP="00030A9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030A9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E2F8E">
              <w:rPr>
                <w:sz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E2F8E">
              <w:rPr>
                <w:sz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E2F8E">
              <w:rPr>
                <w:sz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E2F8E">
              <w:rPr>
                <w:sz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E2F8E">
              <w:rPr>
                <w:sz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E2F8E">
              <w:rPr>
                <w:sz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E2F8E">
              <w:rPr>
                <w:sz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E2F8E">
              <w:rPr>
                <w:sz w:val="18"/>
              </w:rPr>
              <w:t>97,6</w:t>
            </w:r>
          </w:p>
        </w:tc>
      </w:tr>
      <w:tr w:rsidR="002E2F8E" w:rsidRPr="00030A94" w:rsidTr="002E2F8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E2F8E" w:rsidRPr="00030A94" w:rsidRDefault="002E2F8E" w:rsidP="00030A9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030A9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E2F8E">
              <w:rPr>
                <w:sz w:val="18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E2F8E">
              <w:rPr>
                <w:sz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E2F8E">
              <w:rPr>
                <w:sz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E2F8E">
              <w:rPr>
                <w:sz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E2F8E">
              <w:rPr>
                <w:sz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E2F8E">
              <w:rPr>
                <w:sz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E2F8E">
              <w:rPr>
                <w:sz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E2F8E">
              <w:rPr>
                <w:sz w:val="18"/>
              </w:rPr>
              <w:t>70,4</w:t>
            </w:r>
          </w:p>
        </w:tc>
      </w:tr>
      <w:tr w:rsidR="002E2F8E" w:rsidRPr="00030A94" w:rsidTr="002E2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E2F8E" w:rsidRPr="00030A94" w:rsidRDefault="002E2F8E" w:rsidP="00030A9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030A9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2E2F8E">
              <w:rPr>
                <w:b/>
                <w:i/>
                <w:sz w:val="18"/>
              </w:rPr>
              <w:t>80,8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2E2F8E">
              <w:rPr>
                <w:b/>
                <w:i/>
                <w:sz w:val="18"/>
              </w:rPr>
              <w:t>84,6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2E2F8E">
              <w:rPr>
                <w:b/>
                <w:i/>
                <w:sz w:val="18"/>
              </w:rPr>
              <w:t>84,6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2E2F8E">
              <w:rPr>
                <w:b/>
                <w:i/>
                <w:sz w:val="18"/>
              </w:rPr>
              <w:t>84,6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2E2F8E">
              <w:rPr>
                <w:b/>
                <w:i/>
                <w:sz w:val="18"/>
              </w:rPr>
              <w:t>84,6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2E2F8E">
              <w:rPr>
                <w:b/>
                <w:i/>
                <w:sz w:val="18"/>
              </w:rPr>
              <w:t>76,9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2E2F8E">
              <w:rPr>
                <w:b/>
                <w:i/>
                <w:sz w:val="18"/>
              </w:rPr>
              <w:t>84,6</w:t>
            </w:r>
          </w:p>
        </w:tc>
        <w:tc>
          <w:tcPr>
            <w:tcW w:w="0" w:type="auto"/>
            <w:noWrap/>
            <w:vAlign w:val="center"/>
          </w:tcPr>
          <w:p w:rsidR="002E2F8E" w:rsidRPr="002E2F8E" w:rsidRDefault="002E2F8E" w:rsidP="002E2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2E2F8E">
              <w:rPr>
                <w:b/>
                <w:i/>
                <w:sz w:val="18"/>
              </w:rPr>
              <w:t>83,0</w:t>
            </w:r>
          </w:p>
        </w:tc>
      </w:tr>
    </w:tbl>
    <w:p w:rsidR="00030A94" w:rsidRDefault="00030A94" w:rsidP="00F05E2C">
      <w:pPr>
        <w:pStyle w:val="Cuerpodelboletn"/>
        <w:rPr>
          <w:lang w:bidi="es-ES"/>
        </w:rPr>
      </w:pPr>
    </w:p>
    <w:p w:rsidR="00030A94" w:rsidRDefault="00030A94" w:rsidP="00F05E2C">
      <w:pPr>
        <w:pStyle w:val="Cuerpodelboletn"/>
        <w:rPr>
          <w:lang w:bidi="es-ES"/>
        </w:rPr>
      </w:pPr>
    </w:p>
    <w:p w:rsidR="00A670E9" w:rsidRDefault="004061BC" w:rsidP="00030A94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2E2F8E">
        <w:rPr>
          <w:lang w:bidi="es-ES"/>
        </w:rPr>
        <w:t>83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2E2F8E">
        <w:rPr>
          <w:lang w:bidi="es-ES"/>
        </w:rPr>
        <w:t>Respecto de</w:t>
      </w:r>
      <w:r w:rsidR="00030A94">
        <w:rPr>
          <w:lang w:bidi="es-ES"/>
        </w:rPr>
        <w:t xml:space="preserve"> 2021</w:t>
      </w:r>
      <w:r w:rsidR="002E2F8E">
        <w:rPr>
          <w:lang w:bidi="es-ES"/>
        </w:rPr>
        <w:t>, el Índice de Cumplimiento ha aumentado en 3,9 puntos porcentuales</w:t>
      </w:r>
      <w:r w:rsidR="00030A94">
        <w:rPr>
          <w:lang w:bidi="es-ES"/>
        </w:rPr>
        <w:t>.</w:t>
      </w:r>
      <w:r w:rsidR="0076567C">
        <w:t xml:space="preserve">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030A94" w:rsidP="00BB3652">
      <w:pPr>
        <w:pStyle w:val="Cuerpodelboletn"/>
      </w:pPr>
      <w:r>
        <w:t xml:space="preserve">Aunque el nivel de cumplimiento de las obligaciones de publicada activa por parte de la </w:t>
      </w:r>
      <w:bookmarkStart w:id="0" w:name="_GoBack"/>
      <w:r w:rsidRPr="00030A94">
        <w:t>Confederación Nacional de  Personas Sordas</w:t>
      </w:r>
      <w:bookmarkEnd w:id="0"/>
      <w:r>
        <w:t>, puede considerarse elevado, todavía existe un margen de mejora, dado que no se ha</w:t>
      </w:r>
      <w:r w:rsidR="002E2F8E">
        <w:t>n</w:t>
      </w:r>
      <w:r>
        <w:t xml:space="preserve"> aplicado </w:t>
      </w:r>
      <w:r w:rsidR="002E2F8E">
        <w:t>tres</w:t>
      </w:r>
      <w:r>
        <w:t xml:space="preserve"> de las </w:t>
      </w:r>
      <w:r w:rsidR="002E2F8E">
        <w:t xml:space="preserve">cuatro </w:t>
      </w:r>
      <w:r>
        <w:t>recomendaciones efectuadas en 2021. Si la Confederación publicase información sobre los contratos adjudicados por administraciones públicas – o informase expresamente de su inexistencia –,</w:t>
      </w:r>
      <w:r w:rsidR="002E2F8E">
        <w:t xml:space="preserve"> y</w:t>
      </w:r>
      <w:r>
        <w:t xml:space="preserve"> </w:t>
      </w:r>
      <w:r w:rsidR="002E2F8E">
        <w:t>también</w:t>
      </w:r>
      <w:r>
        <w:t xml:space="preserve"> sobre las retribuciones percibidas por las personas que integran su Consejo</w:t>
      </w:r>
      <w:r w:rsidR="002E2F8E">
        <w:t>,</w:t>
      </w:r>
      <w:r>
        <w:t xml:space="preserve"> su Índice de Cumplimiento  alcanzaría el 100%.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E2F8E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030A94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05A1B" w:rsidRPr="00F31BC3" w:rsidRDefault="00005A1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FE249D" w:rsidRPr="00F31BC3" w:rsidRDefault="00FE249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005A1B" w:rsidRPr="00F31BC3" w:rsidRDefault="00005A1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FE249D" w:rsidRPr="00F31BC3" w:rsidRDefault="00FE249D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1B" w:rsidRDefault="00005A1B" w:rsidP="00F31BC3">
      <w:r>
        <w:separator/>
      </w:r>
    </w:p>
  </w:endnote>
  <w:endnote w:type="continuationSeparator" w:id="0">
    <w:p w:rsidR="00005A1B" w:rsidRDefault="00005A1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1B" w:rsidRDefault="00005A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1B" w:rsidRDefault="00005A1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1B" w:rsidRDefault="00005A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1B" w:rsidRDefault="00005A1B" w:rsidP="00F31BC3">
      <w:r>
        <w:separator/>
      </w:r>
    </w:p>
  </w:footnote>
  <w:footnote w:type="continuationSeparator" w:id="0">
    <w:p w:rsidR="00005A1B" w:rsidRDefault="00005A1B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1B" w:rsidRDefault="00005A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1B" w:rsidRDefault="00005A1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1B" w:rsidRDefault="00005A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5A1B"/>
    <w:rsid w:val="00006957"/>
    <w:rsid w:val="00011946"/>
    <w:rsid w:val="00016718"/>
    <w:rsid w:val="00030A94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B3FA6"/>
    <w:rsid w:val="002C19B9"/>
    <w:rsid w:val="002C1DD9"/>
    <w:rsid w:val="002C41B4"/>
    <w:rsid w:val="002D0702"/>
    <w:rsid w:val="002D27E4"/>
    <w:rsid w:val="002E2F8E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3B47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3585"/>
    <w:rsid w:val="00A249BB"/>
    <w:rsid w:val="00A24E51"/>
    <w:rsid w:val="00A51AAD"/>
    <w:rsid w:val="00A53BA7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77262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E249D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030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030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631D91"/>
    <w:rsid w:val="00722728"/>
    <w:rsid w:val="00787EBD"/>
    <w:rsid w:val="007C3485"/>
    <w:rsid w:val="008E118A"/>
    <w:rsid w:val="00994124"/>
    <w:rsid w:val="00A104A7"/>
    <w:rsid w:val="00AB484A"/>
    <w:rsid w:val="00C32372"/>
    <w:rsid w:val="00C64A99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C81A8B-BB3F-4064-BB46-0B624FBE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38</TotalTime>
  <Pages>4</Pages>
  <Words>667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2008-09-26T23:14:00Z</cp:lastPrinted>
  <dcterms:created xsi:type="dcterms:W3CDTF">2022-05-09T17:13:00Z</dcterms:created>
  <dcterms:modified xsi:type="dcterms:W3CDTF">2022-11-28T08:53:00Z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