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56E" w:rsidRDefault="0002639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8456E" w:rsidRPr="007F1D56">
                                  <w:rPr>
                                    <w:rFonts w:ascii="Century Gothic" w:hAnsi="Century Gothic"/>
                                    <w:sz w:val="40"/>
                                    <w:szCs w:val="40"/>
                                  </w:rPr>
                                  <w:t>Informe de r</w:t>
                                </w:r>
                                <w:r w:rsidR="0098456E" w:rsidRPr="007F1D56">
                                  <w:rPr>
                                    <w:rFonts w:ascii="Century Gothic" w:hAnsi="Century Gothic"/>
                                    <w:sz w:val="40"/>
                                    <w:szCs w:val="40"/>
                                    <w:lang w:bidi="es-ES"/>
                                  </w:rPr>
                                  <w:t xml:space="preserve">evisión  del cumplimiento de las recomendaciones efectuadas por el CTBG en materia de Publicidad Activa  por parte </w:t>
                                </w:r>
                                <w:r w:rsidR="0098456E">
                                  <w:rPr>
                                    <w:rFonts w:ascii="Century Gothic" w:hAnsi="Century Gothic"/>
                                    <w:sz w:val="40"/>
                                    <w:szCs w:val="40"/>
                                    <w:lang w:bidi="es-ES"/>
                                  </w:rPr>
                                  <w:t xml:space="preserve">de la Autoridad Portuaria de A Coruña </w:t>
                                </w:r>
                              </w:sdtContent>
                            </w:sdt>
                            <w:r w:rsidR="0098456E"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98456E" w:rsidRDefault="0002639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8456E" w:rsidRPr="007F1D56">
                            <w:rPr>
                              <w:rFonts w:ascii="Century Gothic" w:hAnsi="Century Gothic"/>
                              <w:sz w:val="40"/>
                              <w:szCs w:val="40"/>
                            </w:rPr>
                            <w:t>Informe de r</w:t>
                          </w:r>
                          <w:r w:rsidR="0098456E" w:rsidRPr="007F1D56">
                            <w:rPr>
                              <w:rFonts w:ascii="Century Gothic" w:hAnsi="Century Gothic"/>
                              <w:sz w:val="40"/>
                              <w:szCs w:val="40"/>
                              <w:lang w:bidi="es-ES"/>
                            </w:rPr>
                            <w:t xml:space="preserve">evisión  del cumplimiento de las recomendaciones efectuadas por el CTBG en materia de Publicidad Activa  por parte </w:t>
                          </w:r>
                          <w:r w:rsidR="0098456E">
                            <w:rPr>
                              <w:rFonts w:ascii="Century Gothic" w:hAnsi="Century Gothic"/>
                              <w:sz w:val="40"/>
                              <w:szCs w:val="40"/>
                              <w:lang w:bidi="es-ES"/>
                            </w:rPr>
                            <w:t xml:space="preserve">de la Autoridad Portuaria de A Coruña </w:t>
                          </w:r>
                        </w:sdtContent>
                      </w:sdt>
                      <w:r w:rsidR="0098456E"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8456E" w:rsidRDefault="0098456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7614F" w:rsidRDefault="0007614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02639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BE59B7">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BE59B7">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BE59B7">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BE59B7">
            <w:pPr>
              <w:rPr>
                <w:sz w:val="18"/>
                <w:szCs w:val="18"/>
              </w:rPr>
            </w:pPr>
            <w:r w:rsidRPr="007465AA">
              <w:rPr>
                <w:sz w:val="18"/>
                <w:szCs w:val="18"/>
              </w:rPr>
              <w:t>Localización y estructuración de la Información</w:t>
            </w:r>
          </w:p>
        </w:tc>
        <w:tc>
          <w:tcPr>
            <w:tcW w:w="5528" w:type="dxa"/>
          </w:tcPr>
          <w:p w:rsidR="00A249BB" w:rsidRPr="007465AA" w:rsidRDefault="00540929" w:rsidP="00BE59B7">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B0138E" w:rsidP="00BE59B7">
            <w:pPr>
              <w:jc w:val="center"/>
              <w:rPr>
                <w:sz w:val="18"/>
                <w:szCs w:val="18"/>
              </w:rPr>
            </w:pPr>
            <w:r>
              <w:rPr>
                <w:sz w:val="18"/>
                <w:szCs w:val="18"/>
              </w:rPr>
              <w:t>X</w:t>
            </w:r>
          </w:p>
        </w:tc>
        <w:tc>
          <w:tcPr>
            <w:tcW w:w="2777" w:type="dxa"/>
          </w:tcPr>
          <w:p w:rsidR="00A249BB" w:rsidRPr="007465AA" w:rsidRDefault="00B0138E" w:rsidP="00BE59B7">
            <w:pPr>
              <w:rPr>
                <w:sz w:val="18"/>
                <w:szCs w:val="18"/>
              </w:rPr>
            </w:pPr>
            <w:r>
              <w:rPr>
                <w:sz w:val="18"/>
                <w:szCs w:val="18"/>
              </w:rPr>
              <w:t>No se ha creado un portal de transparencia</w:t>
            </w:r>
          </w:p>
        </w:tc>
      </w:tr>
      <w:tr w:rsidR="00A249BB" w:rsidRPr="007465AA" w:rsidTr="007465AA">
        <w:tc>
          <w:tcPr>
            <w:tcW w:w="1668" w:type="dxa"/>
            <w:vMerge/>
          </w:tcPr>
          <w:p w:rsidR="00A249BB" w:rsidRPr="007465AA" w:rsidRDefault="00A249BB" w:rsidP="00BE59B7">
            <w:pPr>
              <w:rPr>
                <w:sz w:val="18"/>
                <w:szCs w:val="18"/>
              </w:rPr>
            </w:pPr>
          </w:p>
        </w:tc>
        <w:tc>
          <w:tcPr>
            <w:tcW w:w="5528" w:type="dxa"/>
          </w:tcPr>
          <w:p w:rsidR="00A249BB" w:rsidRPr="007465AA" w:rsidRDefault="00A249BB" w:rsidP="00BE59B7">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BE59B7">
            <w:pPr>
              <w:jc w:val="center"/>
              <w:rPr>
                <w:sz w:val="18"/>
                <w:szCs w:val="18"/>
              </w:rPr>
            </w:pPr>
          </w:p>
        </w:tc>
        <w:tc>
          <w:tcPr>
            <w:tcW w:w="2777" w:type="dxa"/>
          </w:tcPr>
          <w:p w:rsidR="00A249BB" w:rsidRPr="007465AA" w:rsidRDefault="00A249BB" w:rsidP="00BE59B7">
            <w:pPr>
              <w:rPr>
                <w:sz w:val="18"/>
                <w:szCs w:val="18"/>
              </w:rPr>
            </w:pPr>
          </w:p>
        </w:tc>
      </w:tr>
      <w:tr w:rsidR="00A249BB" w:rsidRPr="007465AA" w:rsidTr="007465AA">
        <w:tc>
          <w:tcPr>
            <w:tcW w:w="1668" w:type="dxa"/>
            <w:vMerge/>
          </w:tcPr>
          <w:p w:rsidR="00A249BB" w:rsidRPr="007465AA" w:rsidRDefault="00A249BB" w:rsidP="00BE59B7">
            <w:pPr>
              <w:rPr>
                <w:sz w:val="18"/>
                <w:szCs w:val="18"/>
              </w:rPr>
            </w:pPr>
          </w:p>
        </w:tc>
        <w:tc>
          <w:tcPr>
            <w:tcW w:w="5528" w:type="dxa"/>
          </w:tcPr>
          <w:p w:rsidR="00A249BB" w:rsidRPr="007465AA" w:rsidRDefault="00A249BB" w:rsidP="00BE59B7">
            <w:pPr>
              <w:rPr>
                <w:sz w:val="18"/>
                <w:szCs w:val="18"/>
              </w:rPr>
            </w:pPr>
            <w:r w:rsidRPr="007465AA">
              <w:rPr>
                <w:sz w:val="18"/>
                <w:szCs w:val="18"/>
              </w:rPr>
              <w:t>Estructuración conforme a LTAIBG</w:t>
            </w:r>
          </w:p>
        </w:tc>
        <w:tc>
          <w:tcPr>
            <w:tcW w:w="709" w:type="dxa"/>
            <w:vAlign w:val="center"/>
          </w:tcPr>
          <w:p w:rsidR="00A249BB" w:rsidRPr="007465AA" w:rsidRDefault="00A249BB" w:rsidP="00BE59B7">
            <w:pPr>
              <w:jc w:val="center"/>
              <w:rPr>
                <w:sz w:val="18"/>
                <w:szCs w:val="18"/>
              </w:rPr>
            </w:pPr>
          </w:p>
        </w:tc>
        <w:tc>
          <w:tcPr>
            <w:tcW w:w="2777" w:type="dxa"/>
          </w:tcPr>
          <w:p w:rsidR="00A249BB" w:rsidRPr="007465AA" w:rsidRDefault="00A249BB" w:rsidP="00BE59B7">
            <w:pPr>
              <w:rPr>
                <w:sz w:val="18"/>
                <w:szCs w:val="18"/>
              </w:rPr>
            </w:pPr>
          </w:p>
        </w:tc>
      </w:tr>
      <w:tr w:rsidR="00A249BB" w:rsidRPr="007465AA" w:rsidTr="007465AA">
        <w:tc>
          <w:tcPr>
            <w:tcW w:w="1668" w:type="dxa"/>
            <w:vMerge/>
          </w:tcPr>
          <w:p w:rsidR="00A249BB" w:rsidRPr="007465AA" w:rsidRDefault="00A249BB" w:rsidP="00BE59B7">
            <w:pPr>
              <w:rPr>
                <w:sz w:val="18"/>
                <w:szCs w:val="18"/>
              </w:rPr>
            </w:pPr>
          </w:p>
        </w:tc>
        <w:tc>
          <w:tcPr>
            <w:tcW w:w="5528" w:type="dxa"/>
          </w:tcPr>
          <w:p w:rsidR="00A249BB" w:rsidRPr="007465AA" w:rsidRDefault="00A249BB" w:rsidP="00BE59B7">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BE59B7">
            <w:pPr>
              <w:jc w:val="center"/>
              <w:rPr>
                <w:sz w:val="18"/>
                <w:szCs w:val="18"/>
              </w:rPr>
            </w:pPr>
          </w:p>
        </w:tc>
        <w:tc>
          <w:tcPr>
            <w:tcW w:w="2777" w:type="dxa"/>
          </w:tcPr>
          <w:p w:rsidR="00A249BB" w:rsidRPr="007465AA" w:rsidRDefault="00A249BB" w:rsidP="00BE59B7">
            <w:pPr>
              <w:rPr>
                <w:sz w:val="18"/>
                <w:szCs w:val="18"/>
              </w:rPr>
            </w:pPr>
          </w:p>
        </w:tc>
      </w:tr>
      <w:tr w:rsidR="0098456E" w:rsidRPr="007465AA" w:rsidTr="007465AA">
        <w:tc>
          <w:tcPr>
            <w:tcW w:w="1668" w:type="dxa"/>
            <w:vMerge w:val="restart"/>
            <w:vAlign w:val="center"/>
          </w:tcPr>
          <w:p w:rsidR="0098456E" w:rsidRPr="007465AA" w:rsidRDefault="0098456E" w:rsidP="00BE59B7">
            <w:pPr>
              <w:rPr>
                <w:sz w:val="18"/>
                <w:szCs w:val="18"/>
              </w:rPr>
            </w:pPr>
            <w:r w:rsidRPr="007465AA">
              <w:rPr>
                <w:sz w:val="18"/>
                <w:szCs w:val="18"/>
              </w:rPr>
              <w:t>Publicación de Contenidos</w:t>
            </w:r>
          </w:p>
        </w:tc>
        <w:tc>
          <w:tcPr>
            <w:tcW w:w="5528" w:type="dxa"/>
          </w:tcPr>
          <w:p w:rsidR="0098456E" w:rsidRPr="0098456E" w:rsidRDefault="0098456E" w:rsidP="0098456E">
            <w:pPr>
              <w:rPr>
                <w:sz w:val="18"/>
                <w:szCs w:val="18"/>
              </w:rPr>
            </w:pPr>
            <w:r w:rsidRPr="0098456E">
              <w:rPr>
                <w:sz w:val="18"/>
                <w:szCs w:val="18"/>
              </w:rPr>
              <w:t>Funciones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Registro de Actividades de Tratamiento</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Descripción de la estructura organizativa</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Organigrama: actualización</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proofErr w:type="spellStart"/>
            <w:r w:rsidRPr="0098456E">
              <w:rPr>
                <w:sz w:val="18"/>
                <w:szCs w:val="18"/>
              </w:rPr>
              <w:t>Si</w:t>
            </w:r>
            <w:proofErr w:type="spellEnd"/>
            <w:r w:rsidRPr="0098456E">
              <w:rPr>
                <w:sz w:val="18"/>
                <w:szCs w:val="18"/>
              </w:rPr>
              <w:t>. Aparece con fecha 2022. No reutilizable</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Perfil y trayectoria profesional de los máximos responsables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Si, se publica en la página que abre el enlace Consejo de Administración</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 xml:space="preserve">Planes y Programas </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 xml:space="preserve">Modificaciones de contratos </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Datos estadísticos sobre contratos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Convenios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Encomiendas de Gestión</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Subvenciones y ayudas públicas concedidas</w:t>
            </w:r>
            <w:r w:rsidR="0049398C">
              <w:rPr>
                <w:sz w:val="18"/>
                <w:szCs w:val="18"/>
              </w:rPr>
              <w:t xml:space="preserve"> y/o percibidas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49398C" w:rsidP="0098456E">
            <w:pPr>
              <w:rPr>
                <w:sz w:val="18"/>
                <w:szCs w:val="18"/>
              </w:rPr>
            </w:pPr>
            <w:r>
              <w:rPr>
                <w:sz w:val="18"/>
                <w:szCs w:val="18"/>
              </w:rPr>
              <w:t>No. La información más reciente publicada a través del enlace Fondos Europeos corresponde al periodo 2007-2013</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Presupuesto</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No </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 xml:space="preserve">Informes de auditoría  </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 Aunque se publican los informes de la Intervención Delegada no se publican o enlaza a los informes de Fiscalización del Tribunal de Cuentas</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Retribuciones de los máximos responsables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 xml:space="preserve">Si, la información se publica junto al </w:t>
            </w:r>
            <w:proofErr w:type="spellStart"/>
            <w:r w:rsidRPr="0098456E">
              <w:rPr>
                <w:sz w:val="18"/>
                <w:szCs w:val="18"/>
              </w:rPr>
              <w:t>curriculum</w:t>
            </w:r>
            <w:proofErr w:type="spellEnd"/>
            <w:r w:rsidRPr="0098456E">
              <w:rPr>
                <w:sz w:val="18"/>
                <w:szCs w:val="18"/>
              </w:rPr>
              <w:t xml:space="preserve"> vitae. Corresponde a 2020.</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Indemnizaciones percibidas por Altos Cargos con ocasión del abandono del cargo</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Resoluciones de autorización o reconocimiento de compatibilidad de empleados</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Autorización para actividad privada al cese de altos cargos en la AGE, CCAA o EELL</w:t>
            </w:r>
          </w:p>
        </w:tc>
        <w:tc>
          <w:tcPr>
            <w:tcW w:w="709" w:type="dxa"/>
          </w:tcPr>
          <w:p w:rsidR="0098456E" w:rsidRPr="0098456E" w:rsidRDefault="0098456E" w:rsidP="0049398C">
            <w:pPr>
              <w:jc w:val="center"/>
              <w:rPr>
                <w:sz w:val="18"/>
                <w:szCs w:val="18"/>
              </w:rPr>
            </w:pPr>
            <w:r w:rsidRPr="0098456E">
              <w:rPr>
                <w:sz w:val="18"/>
                <w:szCs w:val="18"/>
              </w:rPr>
              <w:t>X</w:t>
            </w:r>
          </w:p>
        </w:tc>
        <w:tc>
          <w:tcPr>
            <w:tcW w:w="2777" w:type="dxa"/>
          </w:tcPr>
          <w:p w:rsidR="0098456E" w:rsidRPr="0098456E" w:rsidRDefault="0098456E" w:rsidP="0098456E">
            <w:pPr>
              <w:rPr>
                <w:sz w:val="18"/>
                <w:szCs w:val="18"/>
              </w:rPr>
            </w:pPr>
            <w:r w:rsidRPr="0098456E">
              <w:rPr>
                <w:sz w:val="18"/>
                <w:szCs w:val="18"/>
              </w:rPr>
              <w:t>No</w:t>
            </w:r>
          </w:p>
        </w:tc>
      </w:tr>
      <w:tr w:rsidR="0098456E" w:rsidRPr="007465AA" w:rsidTr="007465AA">
        <w:tc>
          <w:tcPr>
            <w:tcW w:w="1668" w:type="dxa"/>
            <w:vMerge/>
            <w:vAlign w:val="center"/>
          </w:tcPr>
          <w:p w:rsidR="0098456E" w:rsidRPr="007465AA" w:rsidRDefault="0098456E" w:rsidP="00BE59B7">
            <w:pPr>
              <w:rPr>
                <w:sz w:val="18"/>
                <w:szCs w:val="18"/>
              </w:rPr>
            </w:pPr>
          </w:p>
        </w:tc>
        <w:tc>
          <w:tcPr>
            <w:tcW w:w="5528" w:type="dxa"/>
          </w:tcPr>
          <w:p w:rsidR="0098456E" w:rsidRPr="0098456E" w:rsidRDefault="0098456E" w:rsidP="0098456E">
            <w:pPr>
              <w:rPr>
                <w:sz w:val="18"/>
                <w:szCs w:val="18"/>
              </w:rPr>
            </w:pPr>
            <w:r w:rsidRPr="0098456E">
              <w:rPr>
                <w:sz w:val="18"/>
                <w:szCs w:val="18"/>
              </w:rPr>
              <w:t xml:space="preserve">Relación de los bienes inmuebles que sean de su propiedad </w:t>
            </w:r>
            <w:r w:rsidRPr="0098456E">
              <w:rPr>
                <w:sz w:val="18"/>
                <w:szCs w:val="18"/>
              </w:rPr>
              <w:lastRenderedPageBreak/>
              <w:t>o sobre los que ostenten algún derecho real.</w:t>
            </w:r>
          </w:p>
        </w:tc>
        <w:tc>
          <w:tcPr>
            <w:tcW w:w="709" w:type="dxa"/>
          </w:tcPr>
          <w:p w:rsidR="0098456E" w:rsidRPr="0098456E" w:rsidRDefault="0098456E" w:rsidP="0049398C">
            <w:pPr>
              <w:jc w:val="center"/>
              <w:rPr>
                <w:sz w:val="18"/>
                <w:szCs w:val="18"/>
              </w:rPr>
            </w:pPr>
            <w:r w:rsidRPr="0098456E">
              <w:rPr>
                <w:sz w:val="18"/>
                <w:szCs w:val="18"/>
              </w:rPr>
              <w:lastRenderedPageBreak/>
              <w:t>X</w:t>
            </w:r>
          </w:p>
        </w:tc>
        <w:tc>
          <w:tcPr>
            <w:tcW w:w="2777" w:type="dxa"/>
          </w:tcPr>
          <w:p w:rsidR="0098456E" w:rsidRPr="0098456E" w:rsidRDefault="0098456E" w:rsidP="0049398C">
            <w:pPr>
              <w:rPr>
                <w:sz w:val="18"/>
                <w:szCs w:val="18"/>
              </w:rPr>
            </w:pPr>
            <w:r w:rsidRPr="0098456E">
              <w:rPr>
                <w:sz w:val="18"/>
                <w:szCs w:val="18"/>
              </w:rPr>
              <w:t xml:space="preserve">No. Existe un enlace </w:t>
            </w:r>
            <w:r w:rsidRPr="0098456E">
              <w:rPr>
                <w:sz w:val="18"/>
                <w:szCs w:val="18"/>
              </w:rPr>
              <w:lastRenderedPageBreak/>
              <w:t xml:space="preserve">denominado “Patrimonio” en la página inicial pero no </w:t>
            </w:r>
            <w:r w:rsidR="0049398C">
              <w:rPr>
                <w:sz w:val="18"/>
                <w:szCs w:val="18"/>
              </w:rPr>
              <w:t>está operativo</w:t>
            </w:r>
            <w:r w:rsidRPr="0098456E">
              <w:rPr>
                <w:sz w:val="18"/>
                <w:szCs w:val="18"/>
              </w:rPr>
              <w:t xml:space="preserve">. </w:t>
            </w:r>
          </w:p>
        </w:tc>
      </w:tr>
      <w:tr w:rsidR="00BE59B7" w:rsidRPr="007465AA" w:rsidTr="007465AA">
        <w:trPr>
          <w:trHeight w:val="265"/>
        </w:trPr>
        <w:tc>
          <w:tcPr>
            <w:tcW w:w="1668" w:type="dxa"/>
            <w:vMerge w:val="restart"/>
            <w:vAlign w:val="center"/>
          </w:tcPr>
          <w:p w:rsidR="00BE59B7" w:rsidRPr="007465AA" w:rsidRDefault="00BE59B7" w:rsidP="00BE59B7">
            <w:pPr>
              <w:rPr>
                <w:sz w:val="18"/>
                <w:szCs w:val="18"/>
              </w:rPr>
            </w:pPr>
            <w:r w:rsidRPr="007465AA">
              <w:rPr>
                <w:sz w:val="18"/>
                <w:szCs w:val="18"/>
              </w:rPr>
              <w:lastRenderedPageBreak/>
              <w:t xml:space="preserve">Calidad de la Información </w:t>
            </w:r>
          </w:p>
        </w:tc>
        <w:tc>
          <w:tcPr>
            <w:tcW w:w="5528" w:type="dxa"/>
          </w:tcPr>
          <w:p w:rsidR="00BE59B7" w:rsidRPr="007465AA" w:rsidRDefault="00BE59B7" w:rsidP="00BE59B7">
            <w:pPr>
              <w:rPr>
                <w:sz w:val="18"/>
                <w:szCs w:val="18"/>
              </w:rPr>
            </w:pPr>
            <w:r w:rsidRPr="007465AA">
              <w:rPr>
                <w:sz w:val="18"/>
                <w:szCs w:val="18"/>
              </w:rPr>
              <w:t>Estructuración</w:t>
            </w:r>
          </w:p>
        </w:tc>
        <w:tc>
          <w:tcPr>
            <w:tcW w:w="709" w:type="dxa"/>
            <w:vAlign w:val="center"/>
          </w:tcPr>
          <w:p w:rsidR="00BE59B7" w:rsidRPr="007465AA" w:rsidRDefault="00BE59B7" w:rsidP="0049398C">
            <w:pPr>
              <w:jc w:val="center"/>
              <w:rPr>
                <w:sz w:val="18"/>
                <w:szCs w:val="18"/>
              </w:rPr>
            </w:pPr>
          </w:p>
        </w:tc>
        <w:tc>
          <w:tcPr>
            <w:tcW w:w="2777" w:type="dxa"/>
          </w:tcPr>
          <w:p w:rsidR="00BE59B7" w:rsidRPr="007465AA" w:rsidRDefault="00BE59B7" w:rsidP="00BE59B7">
            <w:pPr>
              <w:rPr>
                <w:sz w:val="18"/>
                <w:szCs w:val="18"/>
              </w:rPr>
            </w:pPr>
          </w:p>
        </w:tc>
      </w:tr>
      <w:tr w:rsidR="00BE59B7" w:rsidRPr="007465AA" w:rsidTr="007465AA">
        <w:tc>
          <w:tcPr>
            <w:tcW w:w="1668" w:type="dxa"/>
            <w:vMerge/>
          </w:tcPr>
          <w:p w:rsidR="00BE59B7" w:rsidRPr="007465AA" w:rsidRDefault="00BE59B7" w:rsidP="00BE59B7">
            <w:pPr>
              <w:rPr>
                <w:sz w:val="18"/>
                <w:szCs w:val="18"/>
              </w:rPr>
            </w:pPr>
          </w:p>
        </w:tc>
        <w:tc>
          <w:tcPr>
            <w:tcW w:w="5528" w:type="dxa"/>
          </w:tcPr>
          <w:p w:rsidR="00BE59B7" w:rsidRPr="007465AA" w:rsidRDefault="00BE59B7" w:rsidP="00BE59B7">
            <w:pPr>
              <w:rPr>
                <w:sz w:val="18"/>
                <w:szCs w:val="18"/>
              </w:rPr>
            </w:pPr>
            <w:r w:rsidRPr="007465AA">
              <w:rPr>
                <w:sz w:val="18"/>
                <w:szCs w:val="18"/>
              </w:rPr>
              <w:t xml:space="preserve">Accesibilidad </w:t>
            </w:r>
          </w:p>
        </w:tc>
        <w:tc>
          <w:tcPr>
            <w:tcW w:w="709" w:type="dxa"/>
            <w:vAlign w:val="center"/>
          </w:tcPr>
          <w:p w:rsidR="00BE59B7" w:rsidRPr="007465AA" w:rsidRDefault="00BE59B7" w:rsidP="0049398C">
            <w:pPr>
              <w:jc w:val="center"/>
              <w:rPr>
                <w:sz w:val="18"/>
                <w:szCs w:val="18"/>
              </w:rPr>
            </w:pPr>
          </w:p>
        </w:tc>
        <w:tc>
          <w:tcPr>
            <w:tcW w:w="2777" w:type="dxa"/>
          </w:tcPr>
          <w:p w:rsidR="00BE59B7" w:rsidRPr="007465AA" w:rsidRDefault="00BE59B7" w:rsidP="00BE59B7">
            <w:pPr>
              <w:rPr>
                <w:sz w:val="18"/>
                <w:szCs w:val="18"/>
              </w:rPr>
            </w:pPr>
          </w:p>
        </w:tc>
      </w:tr>
      <w:tr w:rsidR="00BE59B7" w:rsidRPr="007465AA" w:rsidTr="007465AA">
        <w:tc>
          <w:tcPr>
            <w:tcW w:w="1668" w:type="dxa"/>
            <w:vMerge/>
          </w:tcPr>
          <w:p w:rsidR="00BE59B7" w:rsidRPr="007465AA" w:rsidRDefault="00BE59B7" w:rsidP="00BE59B7">
            <w:pPr>
              <w:rPr>
                <w:sz w:val="18"/>
                <w:szCs w:val="18"/>
              </w:rPr>
            </w:pPr>
          </w:p>
        </w:tc>
        <w:tc>
          <w:tcPr>
            <w:tcW w:w="5528" w:type="dxa"/>
          </w:tcPr>
          <w:p w:rsidR="00BE59B7" w:rsidRPr="007465AA" w:rsidRDefault="00BE59B7" w:rsidP="00BE59B7">
            <w:pPr>
              <w:rPr>
                <w:sz w:val="18"/>
                <w:szCs w:val="18"/>
              </w:rPr>
            </w:pPr>
            <w:r w:rsidRPr="007465AA">
              <w:rPr>
                <w:sz w:val="18"/>
                <w:szCs w:val="18"/>
              </w:rPr>
              <w:t>Claridad</w:t>
            </w:r>
          </w:p>
        </w:tc>
        <w:tc>
          <w:tcPr>
            <w:tcW w:w="709" w:type="dxa"/>
            <w:vAlign w:val="center"/>
          </w:tcPr>
          <w:p w:rsidR="00BE59B7" w:rsidRPr="007465AA" w:rsidRDefault="00BE59B7" w:rsidP="0049398C">
            <w:pPr>
              <w:jc w:val="center"/>
              <w:rPr>
                <w:sz w:val="18"/>
                <w:szCs w:val="18"/>
              </w:rPr>
            </w:pPr>
          </w:p>
        </w:tc>
        <w:tc>
          <w:tcPr>
            <w:tcW w:w="2777" w:type="dxa"/>
          </w:tcPr>
          <w:p w:rsidR="00BE59B7" w:rsidRPr="007465AA" w:rsidRDefault="00BE59B7" w:rsidP="00BE59B7">
            <w:pPr>
              <w:rPr>
                <w:sz w:val="18"/>
                <w:szCs w:val="18"/>
              </w:rPr>
            </w:pPr>
          </w:p>
        </w:tc>
      </w:tr>
      <w:tr w:rsidR="00BE59B7" w:rsidRPr="007465AA" w:rsidTr="007465AA">
        <w:tc>
          <w:tcPr>
            <w:tcW w:w="1668" w:type="dxa"/>
            <w:vMerge/>
          </w:tcPr>
          <w:p w:rsidR="00BE59B7" w:rsidRPr="007465AA" w:rsidRDefault="00BE59B7" w:rsidP="00BE59B7">
            <w:pPr>
              <w:rPr>
                <w:sz w:val="18"/>
                <w:szCs w:val="18"/>
              </w:rPr>
            </w:pPr>
          </w:p>
        </w:tc>
        <w:tc>
          <w:tcPr>
            <w:tcW w:w="5528" w:type="dxa"/>
          </w:tcPr>
          <w:p w:rsidR="00BE59B7" w:rsidRPr="007465AA" w:rsidRDefault="00BE59B7" w:rsidP="00BE59B7">
            <w:pPr>
              <w:rPr>
                <w:sz w:val="18"/>
                <w:szCs w:val="18"/>
              </w:rPr>
            </w:pPr>
            <w:r w:rsidRPr="007465AA">
              <w:rPr>
                <w:sz w:val="18"/>
                <w:szCs w:val="18"/>
              </w:rPr>
              <w:t xml:space="preserve">Reutilización </w:t>
            </w:r>
          </w:p>
        </w:tc>
        <w:tc>
          <w:tcPr>
            <w:tcW w:w="709" w:type="dxa"/>
            <w:vAlign w:val="center"/>
          </w:tcPr>
          <w:p w:rsidR="00BE59B7" w:rsidRPr="007465AA" w:rsidRDefault="00BE59B7" w:rsidP="0049398C">
            <w:pPr>
              <w:jc w:val="center"/>
              <w:rPr>
                <w:sz w:val="18"/>
                <w:szCs w:val="18"/>
              </w:rPr>
            </w:pPr>
          </w:p>
        </w:tc>
        <w:tc>
          <w:tcPr>
            <w:tcW w:w="2777" w:type="dxa"/>
          </w:tcPr>
          <w:p w:rsidR="00BE59B7" w:rsidRPr="007465AA" w:rsidRDefault="00BE59B7" w:rsidP="00BE59B7">
            <w:pPr>
              <w:rPr>
                <w:sz w:val="18"/>
                <w:szCs w:val="18"/>
              </w:rPr>
            </w:pPr>
          </w:p>
        </w:tc>
      </w:tr>
      <w:tr w:rsidR="00BE59B7" w:rsidRPr="007465AA" w:rsidTr="007465AA">
        <w:tc>
          <w:tcPr>
            <w:tcW w:w="1668" w:type="dxa"/>
            <w:vMerge/>
          </w:tcPr>
          <w:p w:rsidR="00BE59B7" w:rsidRPr="007465AA" w:rsidRDefault="00BE59B7" w:rsidP="00BE59B7">
            <w:pPr>
              <w:rPr>
                <w:sz w:val="18"/>
                <w:szCs w:val="18"/>
              </w:rPr>
            </w:pPr>
          </w:p>
        </w:tc>
        <w:tc>
          <w:tcPr>
            <w:tcW w:w="5528" w:type="dxa"/>
          </w:tcPr>
          <w:p w:rsidR="00BE59B7" w:rsidRPr="007465AA" w:rsidRDefault="00BE59B7" w:rsidP="00BE59B7">
            <w:pPr>
              <w:rPr>
                <w:sz w:val="18"/>
                <w:szCs w:val="18"/>
              </w:rPr>
            </w:pPr>
            <w:r w:rsidRPr="007465AA">
              <w:rPr>
                <w:sz w:val="18"/>
                <w:szCs w:val="18"/>
              </w:rPr>
              <w:t xml:space="preserve">Datación y Actualización </w:t>
            </w:r>
          </w:p>
        </w:tc>
        <w:tc>
          <w:tcPr>
            <w:tcW w:w="709" w:type="dxa"/>
            <w:vAlign w:val="center"/>
          </w:tcPr>
          <w:p w:rsidR="00BE59B7" w:rsidRPr="007465AA" w:rsidRDefault="00E133A1" w:rsidP="0049398C">
            <w:pPr>
              <w:jc w:val="center"/>
              <w:rPr>
                <w:sz w:val="18"/>
                <w:szCs w:val="18"/>
              </w:rPr>
            </w:pPr>
            <w:r>
              <w:rPr>
                <w:sz w:val="18"/>
                <w:szCs w:val="18"/>
              </w:rPr>
              <w:t>X</w:t>
            </w:r>
          </w:p>
        </w:tc>
        <w:tc>
          <w:tcPr>
            <w:tcW w:w="2777" w:type="dxa"/>
          </w:tcPr>
          <w:p w:rsidR="00BE59B7" w:rsidRPr="007465AA" w:rsidRDefault="00E133A1" w:rsidP="00BE59B7">
            <w:pPr>
              <w:rPr>
                <w:sz w:val="18"/>
                <w:szCs w:val="18"/>
              </w:rPr>
            </w:pPr>
            <w:r>
              <w:rPr>
                <w:sz w:val="18"/>
                <w:szCs w:val="18"/>
              </w:rPr>
              <w:t>No hay fechas de actualización.</w:t>
            </w:r>
          </w:p>
        </w:tc>
      </w:tr>
      <w:tr w:rsidR="00BE59B7" w:rsidRPr="007465AA" w:rsidTr="007465AA">
        <w:tc>
          <w:tcPr>
            <w:tcW w:w="7196" w:type="dxa"/>
            <w:gridSpan w:val="2"/>
          </w:tcPr>
          <w:p w:rsidR="00BE59B7" w:rsidRPr="007465AA" w:rsidRDefault="00BE59B7" w:rsidP="00BE59B7">
            <w:pPr>
              <w:jc w:val="right"/>
              <w:rPr>
                <w:b/>
                <w:sz w:val="18"/>
                <w:szCs w:val="18"/>
              </w:rPr>
            </w:pPr>
            <w:r w:rsidRPr="007465AA">
              <w:rPr>
                <w:b/>
                <w:sz w:val="18"/>
                <w:szCs w:val="18"/>
              </w:rPr>
              <w:t>Total Recomendaciones</w:t>
            </w:r>
          </w:p>
        </w:tc>
        <w:tc>
          <w:tcPr>
            <w:tcW w:w="709" w:type="dxa"/>
            <w:vAlign w:val="center"/>
          </w:tcPr>
          <w:p w:rsidR="00BE59B7" w:rsidRPr="007465AA" w:rsidRDefault="003B6C74" w:rsidP="005C213E">
            <w:pPr>
              <w:jc w:val="center"/>
              <w:rPr>
                <w:b/>
                <w:sz w:val="18"/>
                <w:szCs w:val="18"/>
              </w:rPr>
            </w:pPr>
            <w:r>
              <w:rPr>
                <w:b/>
                <w:sz w:val="18"/>
                <w:szCs w:val="18"/>
              </w:rPr>
              <w:t>2</w:t>
            </w:r>
            <w:r w:rsidR="005C213E">
              <w:rPr>
                <w:b/>
                <w:sz w:val="18"/>
                <w:szCs w:val="18"/>
              </w:rPr>
              <w:t>0</w:t>
            </w:r>
          </w:p>
        </w:tc>
        <w:tc>
          <w:tcPr>
            <w:tcW w:w="2777" w:type="dxa"/>
          </w:tcPr>
          <w:p w:rsidR="00BE59B7" w:rsidRPr="007465AA" w:rsidRDefault="00BE59B7" w:rsidP="00BE59B7">
            <w:pPr>
              <w:rPr>
                <w:b/>
                <w:sz w:val="18"/>
                <w:szCs w:val="18"/>
              </w:rPr>
            </w:pPr>
          </w:p>
        </w:tc>
      </w:tr>
    </w:tbl>
    <w:p w:rsidR="003A1694" w:rsidRDefault="003A1694" w:rsidP="00AC4A6F"/>
    <w:p w:rsidR="00E133A1" w:rsidRDefault="00E133A1" w:rsidP="00DF56A7">
      <w:pPr>
        <w:jc w:val="both"/>
      </w:pPr>
    </w:p>
    <w:p w:rsidR="00BA4354" w:rsidRDefault="00E133A1" w:rsidP="00DF56A7">
      <w:pPr>
        <w:jc w:val="both"/>
      </w:pPr>
      <w:r>
        <w:t xml:space="preserve">La Autoridad Portuaria de A Coruña </w:t>
      </w:r>
      <w:r w:rsidR="00C52EE5">
        <w:t xml:space="preserve"> ha aplicado </w:t>
      </w:r>
      <w:r w:rsidR="005C213E">
        <w:t>tres</w:t>
      </w:r>
      <w:r w:rsidR="005D5BED">
        <w:t xml:space="preserve"> </w:t>
      </w:r>
      <w:r w:rsidR="00C52EE5" w:rsidRPr="0076567C">
        <w:t>de las</w:t>
      </w:r>
      <w:r w:rsidR="003B6C74">
        <w:t xml:space="preserve"> </w:t>
      </w:r>
      <w:r w:rsidR="0049398C">
        <w:t>veinte</w:t>
      </w:r>
      <w:r w:rsidR="005C213E">
        <w:t xml:space="preserve"> </w:t>
      </w:r>
      <w:r w:rsidR="00C52EE5" w:rsidRPr="0076567C">
        <w:t>recomendaciones</w:t>
      </w:r>
      <w:r w:rsidR="00C52EE5">
        <w:t xml:space="preserve"> derivadas de la evaluación realizada en 202</w:t>
      </w:r>
      <w:r>
        <w:t>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8456E" w:rsidRPr="00F31BC3" w:rsidRDefault="0098456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7614F" w:rsidRPr="00F31BC3" w:rsidRDefault="0007614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02639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DE6A1F" w:rsidRPr="00DE6A1F" w:rsidTr="00DE6A1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rPr>
                <w:rFonts w:eastAsia="Times New Roman" w:cs="Arial"/>
                <w:sz w:val="16"/>
                <w:szCs w:val="16"/>
              </w:rPr>
            </w:pP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Contenido</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Forma</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Estructuración</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Accesibilidad</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Claridad</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Reutilización</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Actualización</w:t>
            </w:r>
          </w:p>
        </w:tc>
        <w:tc>
          <w:tcPr>
            <w:tcW w:w="0" w:type="auto"/>
            <w:tcBorders>
              <w:top w:val="single" w:sz="18" w:space="0" w:color="FFFFFF" w:themeColor="background1"/>
            </w:tcBorders>
            <w:shd w:val="clear" w:color="auto" w:fill="00642D"/>
            <w:noWrap/>
            <w:textDirection w:val="btLr"/>
            <w:hideMark/>
          </w:tcPr>
          <w:p w:rsidR="00DE6A1F" w:rsidRPr="00DE6A1F" w:rsidRDefault="00DE6A1F" w:rsidP="00DE6A1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DE6A1F">
              <w:rPr>
                <w:rFonts w:eastAsia="Times New Roman" w:cs="Arial"/>
                <w:sz w:val="16"/>
                <w:szCs w:val="16"/>
              </w:rPr>
              <w:t>Total</w:t>
            </w:r>
          </w:p>
        </w:tc>
      </w:tr>
      <w:tr w:rsidR="0007614F" w:rsidRPr="00DE6A1F" w:rsidTr="000761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7614F" w:rsidRPr="00DE6A1F" w:rsidRDefault="0007614F" w:rsidP="00DE6A1F">
            <w:pPr>
              <w:spacing w:before="120" w:after="120" w:line="312" w:lineRule="auto"/>
              <w:rPr>
                <w:rFonts w:eastAsia="Times New Roman" w:cs="Arial"/>
                <w:sz w:val="16"/>
                <w:szCs w:val="16"/>
              </w:rPr>
            </w:pPr>
            <w:r w:rsidRPr="00DE6A1F">
              <w:rPr>
                <w:rFonts w:eastAsia="Times New Roman" w:cs="Arial"/>
                <w:sz w:val="16"/>
                <w:szCs w:val="16"/>
              </w:rPr>
              <w:t>Institucional, Organizativa y de Planificación</w:t>
            </w:r>
          </w:p>
        </w:tc>
        <w:tc>
          <w:tcPr>
            <w:tcW w:w="0" w:type="auto"/>
            <w:tcBorders>
              <w:left w:val="single" w:sz="18" w:space="0" w:color="FFFFFF" w:themeColor="background1"/>
            </w:tcBorders>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40,0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40,0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40,0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40,0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40,0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30,0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35,0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37,9</w:t>
            </w:r>
          </w:p>
        </w:tc>
      </w:tr>
      <w:tr w:rsidR="0007614F" w:rsidRPr="00DE6A1F" w:rsidTr="0007614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7614F" w:rsidRPr="00DE6A1F" w:rsidRDefault="0007614F" w:rsidP="00DE6A1F">
            <w:pPr>
              <w:spacing w:before="120" w:after="120" w:line="312" w:lineRule="auto"/>
              <w:jc w:val="both"/>
              <w:rPr>
                <w:rFonts w:eastAsia="Times New Roman" w:cs="Arial"/>
                <w:sz w:val="16"/>
                <w:szCs w:val="16"/>
              </w:rPr>
            </w:pPr>
            <w:r w:rsidRPr="00DE6A1F">
              <w:rPr>
                <w:rFonts w:eastAsia="Times New Roman" w:cs="Arial"/>
                <w:sz w:val="16"/>
                <w:szCs w:val="16"/>
              </w:rPr>
              <w:t xml:space="preserve">De relevancia jurídica </w:t>
            </w:r>
          </w:p>
        </w:tc>
        <w:tc>
          <w:tcPr>
            <w:tcW w:w="0" w:type="auto"/>
            <w:tcBorders>
              <w:left w:val="single" w:sz="18" w:space="0" w:color="FFFFFF" w:themeColor="background1"/>
            </w:tcBorders>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100,0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50,0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92,9</w:t>
            </w:r>
          </w:p>
        </w:tc>
      </w:tr>
      <w:tr w:rsidR="0007614F" w:rsidRPr="00DE6A1F" w:rsidTr="000761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7614F" w:rsidRPr="00DE6A1F" w:rsidRDefault="0007614F" w:rsidP="00DE6A1F">
            <w:pPr>
              <w:spacing w:before="120" w:after="120" w:line="312" w:lineRule="auto"/>
              <w:rPr>
                <w:rFonts w:eastAsia="Times New Roman" w:cs="Arial"/>
                <w:sz w:val="16"/>
                <w:szCs w:val="16"/>
              </w:rPr>
            </w:pPr>
            <w:r w:rsidRPr="00DE6A1F">
              <w:rPr>
                <w:rFonts w:eastAsia="Times New Roman" w:cs="Arial"/>
                <w:sz w:val="16"/>
                <w:szCs w:val="16"/>
              </w:rPr>
              <w:t>Económica , Presupuestaria y Estadística</w:t>
            </w:r>
          </w:p>
        </w:tc>
        <w:tc>
          <w:tcPr>
            <w:tcW w:w="0" w:type="auto"/>
            <w:tcBorders>
              <w:left w:val="single" w:sz="18" w:space="0" w:color="FFFFFF" w:themeColor="background1"/>
            </w:tcBorders>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31,3</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18,8</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31,3</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18,8</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31,3</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31,3</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25,0</w:t>
            </w:r>
          </w:p>
        </w:tc>
        <w:tc>
          <w:tcPr>
            <w:tcW w:w="0" w:type="auto"/>
            <w:noWrap/>
            <w:vAlign w:val="center"/>
          </w:tcPr>
          <w:p w:rsidR="0007614F" w:rsidRPr="0007614F" w:rsidRDefault="0007614F" w:rsidP="000761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7614F">
              <w:rPr>
                <w:sz w:val="16"/>
                <w:szCs w:val="16"/>
              </w:rPr>
              <w:t>26,8</w:t>
            </w:r>
          </w:p>
        </w:tc>
      </w:tr>
      <w:tr w:rsidR="0007614F" w:rsidRPr="00DE6A1F" w:rsidTr="0007614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7614F" w:rsidRPr="00DE6A1F" w:rsidRDefault="0007614F" w:rsidP="00DE6A1F">
            <w:pPr>
              <w:spacing w:before="120" w:after="120" w:line="312" w:lineRule="auto"/>
              <w:rPr>
                <w:rFonts w:eastAsia="Times New Roman" w:cs="Arial"/>
                <w:sz w:val="16"/>
                <w:szCs w:val="16"/>
              </w:rPr>
            </w:pPr>
            <w:r w:rsidRPr="00DE6A1F">
              <w:rPr>
                <w:rFonts w:eastAsia="Times New Roman" w:cs="Arial"/>
                <w:sz w:val="16"/>
                <w:szCs w:val="16"/>
              </w:rPr>
              <w:t>Información patrimonial</w:t>
            </w:r>
          </w:p>
        </w:tc>
        <w:tc>
          <w:tcPr>
            <w:tcW w:w="0" w:type="auto"/>
            <w:tcBorders>
              <w:left w:val="single" w:sz="18" w:space="0" w:color="FFFFFF" w:themeColor="background1"/>
            </w:tcBorders>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c>
          <w:tcPr>
            <w:tcW w:w="0" w:type="auto"/>
            <w:noWrap/>
            <w:vAlign w:val="center"/>
          </w:tcPr>
          <w:p w:rsidR="0007614F" w:rsidRPr="0007614F" w:rsidRDefault="0007614F" w:rsidP="000761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7614F">
              <w:rPr>
                <w:sz w:val="16"/>
                <w:szCs w:val="16"/>
              </w:rPr>
              <w:t>0,0</w:t>
            </w:r>
          </w:p>
        </w:tc>
      </w:tr>
      <w:tr w:rsidR="00407FFE" w:rsidRPr="00DE6A1F" w:rsidTr="00407FF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07FFE" w:rsidRPr="00DE6A1F" w:rsidRDefault="00407FFE" w:rsidP="00DE6A1F">
            <w:pPr>
              <w:spacing w:before="120" w:after="120" w:line="312" w:lineRule="auto"/>
              <w:jc w:val="center"/>
              <w:rPr>
                <w:rFonts w:eastAsia="Times New Roman" w:cs="Arial"/>
                <w:i/>
                <w:sz w:val="16"/>
                <w:szCs w:val="16"/>
              </w:rPr>
            </w:pPr>
            <w:r w:rsidRPr="00DE6A1F">
              <w:rPr>
                <w:rFonts w:eastAsia="Times New Roman" w:cs="Arial"/>
                <w:i/>
                <w:sz w:val="16"/>
                <w:szCs w:val="16"/>
              </w:rPr>
              <w:t>Índice de Cumplimiento de la Información Obligatoria</w:t>
            </w:r>
          </w:p>
        </w:tc>
        <w:tc>
          <w:tcPr>
            <w:tcW w:w="0" w:type="auto"/>
            <w:tcBorders>
              <w:left w:val="single" w:sz="18" w:space="0" w:color="FFFFFF" w:themeColor="background1"/>
            </w:tcBorders>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37,9</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31,0</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37,9</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31,0</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37,9</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34,5</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29,3</w:t>
            </w:r>
          </w:p>
        </w:tc>
        <w:tc>
          <w:tcPr>
            <w:tcW w:w="0" w:type="auto"/>
            <w:noWrap/>
            <w:vAlign w:val="center"/>
          </w:tcPr>
          <w:p w:rsidR="00407FFE" w:rsidRPr="00407FFE" w:rsidRDefault="00407FFE" w:rsidP="00407F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7FFE">
              <w:rPr>
                <w:b/>
                <w:i/>
                <w:sz w:val="16"/>
                <w:szCs w:val="16"/>
              </w:rPr>
              <w:t>34,2</w:t>
            </w:r>
          </w:p>
        </w:tc>
      </w:tr>
    </w:tbl>
    <w:p w:rsidR="00FA5AFD" w:rsidRDefault="00FA5AFD" w:rsidP="00F05E2C">
      <w:pPr>
        <w:pStyle w:val="Cuerpodelboletn"/>
        <w:rPr>
          <w:lang w:bidi="es-ES"/>
        </w:rPr>
      </w:pPr>
    </w:p>
    <w:p w:rsidR="00A670E9" w:rsidRDefault="004061BC" w:rsidP="0007614F">
      <w:pPr>
        <w:pStyle w:val="Cuerpodelboletn"/>
      </w:pPr>
      <w:r>
        <w:rPr>
          <w:lang w:bidi="es-ES"/>
        </w:rPr>
        <w:t xml:space="preserve">El Índice de Cumplimiento de la Información Obligatoria (ICIO) se sitúa en el </w:t>
      </w:r>
      <w:r w:rsidR="005A0C48">
        <w:rPr>
          <w:lang w:bidi="es-ES"/>
        </w:rPr>
        <w:t>34,2</w:t>
      </w:r>
      <w:r>
        <w:rPr>
          <w:lang w:bidi="es-ES"/>
        </w:rPr>
        <w:t>%.</w:t>
      </w:r>
      <w:r w:rsidR="00BB3652">
        <w:rPr>
          <w:lang w:bidi="es-ES"/>
        </w:rPr>
        <w:t xml:space="preserve"> Respecto de 202</w:t>
      </w:r>
      <w:r w:rsidR="0007614F">
        <w:rPr>
          <w:lang w:bidi="es-ES"/>
        </w:rPr>
        <w:t>1</w:t>
      </w:r>
      <w:r w:rsidR="00BB3652">
        <w:rPr>
          <w:lang w:bidi="es-ES"/>
        </w:rPr>
        <w:t xml:space="preserve"> se produce un incremento de </w:t>
      </w:r>
      <w:r w:rsidR="005A0C48">
        <w:rPr>
          <w:lang w:bidi="es-ES"/>
        </w:rPr>
        <w:t>5,1</w:t>
      </w:r>
      <w:r w:rsidR="00BB3652">
        <w:rPr>
          <w:lang w:bidi="es-ES"/>
        </w:rPr>
        <w:t xml:space="preserve"> puntos porcentuales atribuible</w:t>
      </w:r>
      <w:r w:rsidR="0076567C">
        <w:rPr>
          <w:lang w:bidi="es-ES"/>
        </w:rPr>
        <w:t xml:space="preserve">s a la aplicación de </w:t>
      </w:r>
      <w:r w:rsidR="0007614F">
        <w:rPr>
          <w:lang w:bidi="es-ES"/>
        </w:rPr>
        <w:t>tres</w:t>
      </w:r>
      <w:r w:rsidR="0076567C">
        <w:rPr>
          <w:lang w:bidi="es-ES"/>
        </w:rPr>
        <w:t xml:space="preserve"> de</w:t>
      </w:r>
      <w:r w:rsidR="0007614F">
        <w:rPr>
          <w:lang w:bidi="es-ES"/>
        </w:rPr>
        <w:t xml:space="preserve"> las recomendaciones efectuadas.</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07614F" w:rsidP="00BB3652">
      <w:pPr>
        <w:pStyle w:val="Cuerpodelboletn"/>
      </w:pPr>
      <w:r>
        <w:t>Aunque el grado de cumplimiento de las obligaciones de publicidad activa evolucion</w:t>
      </w:r>
      <w:r w:rsidR="005A0C48">
        <w:t>e</w:t>
      </w:r>
      <w:r>
        <w:t xml:space="preserve"> positivamente, no es menos cierto que el margen de mejora en muy amplio. Sólo se ha aplicado un 15% </w:t>
      </w:r>
      <w:r w:rsidR="00BB3652">
        <w:t xml:space="preserve"> de las recomendaciones efectuadas como consecuencia de la evaluación realizada en 202</w:t>
      </w:r>
      <w:r>
        <w:t>1</w:t>
      </w:r>
      <w:r w:rsidR="00BB3652">
        <w:t>.</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w:lastRenderedPageBreak/>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8456E" w:rsidRPr="00F31BC3" w:rsidRDefault="0098456E"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07614F" w:rsidRPr="00F31BC3" w:rsidRDefault="0007614F"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7614F" w:rsidRPr="00326999" w:rsidRDefault="0007614F" w:rsidP="0007614F">
      <w:pPr>
        <w:pStyle w:val="Sinespaciado"/>
        <w:numPr>
          <w:ilvl w:val="0"/>
          <w:numId w:val="18"/>
        </w:numPr>
        <w:spacing w:line="276" w:lineRule="auto"/>
        <w:jc w:val="both"/>
        <w:rPr>
          <w:rFonts w:ascii="Century Gothic" w:hAnsi="Century Gothic"/>
        </w:rPr>
      </w:pPr>
      <w:r w:rsidRPr="00326999">
        <w:rPr>
          <w:rFonts w:ascii="Century Gothic" w:hAnsi="Century Gothic"/>
        </w:rPr>
        <w:t>Sigue sin habilitarse un espacio específico para la publicación de las informaciones sujetas a publicidad activa. En este sentido es importante señalar que no cabe la remisión al Portal de Transparencia de la AGE para publicar la información de la AP. En primer lugar porque el Portal AGE sólo debería publicar en este espacio las informaciones que corresponden a lo</w:t>
      </w:r>
      <w:r w:rsidR="0049398C">
        <w:rPr>
          <w:rFonts w:ascii="Century Gothic" w:hAnsi="Century Gothic"/>
        </w:rPr>
        <w:t>s</w:t>
      </w:r>
      <w:r w:rsidRPr="00326999">
        <w:rPr>
          <w:rFonts w:ascii="Century Gothic" w:hAnsi="Century Gothic"/>
        </w:rPr>
        <w:t xml:space="preserve"> Ministerios y Servicios Centrales, a las Delegaciones y Subdelegaciones del Gobierno y a la Administración General del Estado en el Exterior. Por lo tanto los organismos dependientes deben publicar las informaciones sujetas a publicidad activa en sus webs institucionales.</w:t>
      </w:r>
      <w:r w:rsidR="00326999" w:rsidRPr="00326999">
        <w:rPr>
          <w:rFonts w:ascii="Century Gothic" w:hAnsi="Century Gothic"/>
        </w:rPr>
        <w:t xml:space="preserve"> </w:t>
      </w:r>
      <w:r w:rsidRPr="00326999">
        <w:rPr>
          <w:rFonts w:ascii="Century Gothic" w:hAnsi="Century Gothic"/>
        </w:rPr>
        <w:t xml:space="preserve">Por otra parte, el Portal de Transparencia AGE, no publica todas las informaciones obligatorias correspondientes a los organismos dependientes. </w:t>
      </w:r>
    </w:p>
    <w:p w:rsidR="00326999" w:rsidRDefault="00326999" w:rsidP="0007614F">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07614F"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07614F" w:rsidRDefault="0007614F" w:rsidP="0007614F">
      <w:pPr>
        <w:pStyle w:val="Sinespaciado"/>
        <w:numPr>
          <w:ilvl w:val="1"/>
          <w:numId w:val="20"/>
        </w:numPr>
        <w:spacing w:line="276" w:lineRule="auto"/>
        <w:jc w:val="both"/>
        <w:rPr>
          <w:rFonts w:ascii="Century Gothic" w:hAnsi="Century Gothic"/>
        </w:rPr>
      </w:pPr>
      <w:r>
        <w:rPr>
          <w:rFonts w:ascii="Century Gothic" w:hAnsi="Century Gothic"/>
        </w:rPr>
        <w:t>La</w:t>
      </w:r>
      <w:r w:rsidR="000F5929">
        <w:rPr>
          <w:rFonts w:ascii="Century Gothic" w:hAnsi="Century Gothic"/>
        </w:rPr>
        <w:t>s</w:t>
      </w:r>
      <w:r>
        <w:rPr>
          <w:rFonts w:ascii="Century Gothic" w:hAnsi="Century Gothic"/>
        </w:rPr>
        <w:t xml:space="preserve"> </w:t>
      </w:r>
      <w:r w:rsidR="000F5929">
        <w:rPr>
          <w:rFonts w:ascii="Century Gothic" w:hAnsi="Century Gothic"/>
        </w:rPr>
        <w:t>f</w:t>
      </w:r>
      <w:r>
        <w:rPr>
          <w:rFonts w:ascii="Century Gothic" w:hAnsi="Century Gothic"/>
        </w:rPr>
        <w:t>unciones de la AP</w:t>
      </w:r>
    </w:p>
    <w:p w:rsidR="0007614F" w:rsidRDefault="0007614F" w:rsidP="0007614F">
      <w:pPr>
        <w:pStyle w:val="Sinespaciado"/>
        <w:numPr>
          <w:ilvl w:val="1"/>
          <w:numId w:val="20"/>
        </w:numPr>
        <w:spacing w:line="276" w:lineRule="auto"/>
        <w:jc w:val="both"/>
        <w:rPr>
          <w:rFonts w:ascii="Century Gothic" w:hAnsi="Century Gothic"/>
        </w:rPr>
      </w:pPr>
      <w:r>
        <w:rPr>
          <w:rFonts w:ascii="Century Gothic" w:hAnsi="Century Gothic"/>
        </w:rPr>
        <w:t>El Registro de Actividades de Tratamiento</w:t>
      </w:r>
    </w:p>
    <w:p w:rsidR="00A670E9" w:rsidRDefault="00326999" w:rsidP="0007614F">
      <w:pPr>
        <w:pStyle w:val="Sinespaciado"/>
        <w:numPr>
          <w:ilvl w:val="1"/>
          <w:numId w:val="20"/>
        </w:numPr>
        <w:spacing w:line="276" w:lineRule="auto"/>
        <w:jc w:val="both"/>
        <w:rPr>
          <w:rFonts w:ascii="Century Gothic" w:hAnsi="Century Gothic"/>
        </w:rPr>
      </w:pPr>
      <w:r>
        <w:rPr>
          <w:rFonts w:ascii="Century Gothic" w:hAnsi="Century Gothic"/>
        </w:rPr>
        <w:t>La descripción de la estructura organizativa de la entidad</w:t>
      </w:r>
      <w:r w:rsidR="00A670E9">
        <w:rPr>
          <w:rFonts w:ascii="Century Gothic" w:hAnsi="Century Gothic"/>
        </w:rPr>
        <w:t xml:space="preserve">.  </w:t>
      </w:r>
    </w:p>
    <w:p w:rsidR="00326999" w:rsidRDefault="00326999" w:rsidP="00326999">
      <w:pPr>
        <w:pStyle w:val="Sinespaciado"/>
        <w:spacing w:line="276" w:lineRule="auto"/>
        <w:ind w:left="2160"/>
        <w:jc w:val="both"/>
        <w:rPr>
          <w:rFonts w:ascii="Century Gothic" w:hAnsi="Century Gothic"/>
        </w:rPr>
      </w:pPr>
    </w:p>
    <w:p w:rsidR="00326999"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326999">
        <w:rPr>
          <w:rFonts w:ascii="Century Gothic" w:hAnsi="Century Gothic"/>
        </w:rPr>
        <w:t>:</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Las modificaciones de los contratos</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Los datos estadísticos sobre contratación</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Los convenios</w:t>
      </w:r>
    </w:p>
    <w:p w:rsid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Las encomiendas de gestión</w:t>
      </w:r>
      <w:r>
        <w:rPr>
          <w:rFonts w:ascii="Century Gothic" w:hAnsi="Century Gothic"/>
        </w:rPr>
        <w:t xml:space="preserve"> y las subcontrataciones derivadas</w:t>
      </w:r>
      <w:r w:rsidRPr="00326999">
        <w:rPr>
          <w:rFonts w:ascii="Century Gothic" w:hAnsi="Century Gothic"/>
        </w:rPr>
        <w:t>.</w:t>
      </w:r>
    </w:p>
    <w:p w:rsidR="00326999" w:rsidRPr="00326999" w:rsidRDefault="00326999" w:rsidP="00326999">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r w:rsidR="0049398C">
        <w:rPr>
          <w:rFonts w:ascii="Century Gothic" w:hAnsi="Century Gothic"/>
        </w:rPr>
        <w:t>. La información publicada corresponde al periodo 2007-2013</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El presupuesto</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 xml:space="preserve">Los informes de auditoría y fiscalización elaborados por </w:t>
      </w:r>
      <w:r w:rsidR="0049398C">
        <w:rPr>
          <w:rFonts w:ascii="Century Gothic" w:hAnsi="Century Gothic"/>
        </w:rPr>
        <w:t>el Tribunal de Cuentas</w:t>
      </w:r>
      <w:r w:rsidRPr="00326999">
        <w:rPr>
          <w:rFonts w:ascii="Century Gothic" w:hAnsi="Century Gothic"/>
        </w:rPr>
        <w:t>.</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Las indemnizaciones percibidas por altos cargos con ocasión del cese</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de compatibilidad concedidas a empleados</w:t>
      </w:r>
    </w:p>
    <w:p w:rsidR="00326999"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para el ejercicio de actividades privadas al cese de altos cargos.</w:t>
      </w:r>
    </w:p>
    <w:p w:rsidR="004D4B3E" w:rsidRPr="00326999" w:rsidRDefault="00326999" w:rsidP="00326999">
      <w:pPr>
        <w:pStyle w:val="Sinespaciado"/>
        <w:numPr>
          <w:ilvl w:val="1"/>
          <w:numId w:val="20"/>
        </w:numPr>
        <w:spacing w:line="276" w:lineRule="auto"/>
        <w:jc w:val="both"/>
        <w:rPr>
          <w:rFonts w:ascii="Century Gothic" w:hAnsi="Century Gothic"/>
        </w:rPr>
      </w:pPr>
      <w:r w:rsidRPr="00326999">
        <w:rPr>
          <w:rFonts w:ascii="Century Gothic" w:hAnsi="Century Gothic"/>
        </w:rPr>
        <w:t>En el bloque de información patrimonial:</w:t>
      </w:r>
      <w:r w:rsidR="00C52EE5" w:rsidRPr="00326999">
        <w:rPr>
          <w:rFonts w:ascii="Century Gothic" w:hAnsi="Century Gothic"/>
        </w:rPr>
        <w:t xml:space="preserve"> </w:t>
      </w:r>
      <w:r w:rsidRPr="00326999">
        <w:rPr>
          <w:rFonts w:ascii="Century Gothic" w:hAnsi="Century Gothic"/>
        </w:rPr>
        <w:t>no se publica la relación de bienes inmuebles que sean propiedad de la AP o sobre los que ostente algún derecho real.</w:t>
      </w:r>
    </w:p>
    <w:p w:rsidR="00C52EE5" w:rsidRDefault="00C52EE5" w:rsidP="00C52EE5">
      <w:pPr>
        <w:pStyle w:val="Sinespaciado"/>
        <w:spacing w:line="276" w:lineRule="auto"/>
        <w:ind w:left="1440"/>
        <w:jc w:val="both"/>
        <w:rPr>
          <w:rFonts w:ascii="Century Gothic" w:hAnsi="Century Gothic"/>
        </w:rPr>
      </w:pPr>
    </w:p>
    <w:p w:rsidR="004D4B3E" w:rsidRDefault="000F0DA5" w:rsidP="004D4B3E">
      <w:pPr>
        <w:pStyle w:val="Sinespaciado"/>
        <w:numPr>
          <w:ilvl w:val="0"/>
          <w:numId w:val="18"/>
        </w:numPr>
        <w:spacing w:line="276" w:lineRule="auto"/>
        <w:jc w:val="both"/>
        <w:rPr>
          <w:rFonts w:ascii="Century Gothic" w:hAnsi="Century Gothic"/>
        </w:rPr>
      </w:pPr>
      <w:r w:rsidRPr="00326999">
        <w:rPr>
          <w:rFonts w:ascii="Century Gothic" w:hAnsi="Century Gothic"/>
        </w:rPr>
        <w:t>Respecto del cumplimiento de los</w:t>
      </w:r>
      <w:r w:rsidR="00C52EE5" w:rsidRPr="00326999">
        <w:rPr>
          <w:rFonts w:ascii="Century Gothic" w:hAnsi="Century Gothic"/>
        </w:rPr>
        <w:t xml:space="preserve"> </w:t>
      </w:r>
      <w:r w:rsidRPr="00326999">
        <w:rPr>
          <w:rFonts w:ascii="Century Gothic" w:hAnsi="Century Gothic"/>
        </w:rPr>
        <w:t xml:space="preserve">criterios de calidad en la publicación de la información, </w:t>
      </w:r>
      <w:r w:rsidR="0076567C" w:rsidRPr="00326999">
        <w:rPr>
          <w:rFonts w:ascii="Century Gothic" w:hAnsi="Century Gothic"/>
        </w:rPr>
        <w:t xml:space="preserve">gran parte de la información no está datada y </w:t>
      </w:r>
      <w:r w:rsidRPr="00326999">
        <w:rPr>
          <w:rFonts w:ascii="Century Gothic" w:hAnsi="Century Gothic"/>
        </w:rPr>
        <w:t xml:space="preserve">sigue sin publicarse </w:t>
      </w:r>
      <w:r w:rsidR="004D4B3E" w:rsidRPr="00326999">
        <w:rPr>
          <w:rFonts w:ascii="Century Gothic" w:hAnsi="Century Gothic"/>
        </w:rPr>
        <w:t xml:space="preserve">la fecha </w:t>
      </w:r>
      <w:r w:rsidRPr="00326999">
        <w:rPr>
          <w:rFonts w:ascii="Century Gothic" w:hAnsi="Century Gothic"/>
        </w:rPr>
        <w:t xml:space="preserve">en </w:t>
      </w:r>
      <w:r w:rsidR="004D4B3E" w:rsidRPr="00326999">
        <w:rPr>
          <w:rFonts w:ascii="Century Gothic" w:hAnsi="Century Gothic"/>
        </w:rPr>
        <w:t xml:space="preserve">que se revisó o actualizó por última vez </w:t>
      </w:r>
      <w:r w:rsidR="00CC3B31" w:rsidRPr="00326999">
        <w:rPr>
          <w:rFonts w:ascii="Century Gothic" w:hAnsi="Century Gothic"/>
        </w:rPr>
        <w:t>la información obligatoria publicada en el Portal de Transparencia o en la web de la entidad.</w:t>
      </w:r>
      <w:r w:rsidR="00326999" w:rsidRPr="00326999">
        <w:rPr>
          <w:rFonts w:ascii="Century Gothic" w:hAnsi="Century Gothic"/>
        </w:rPr>
        <w:t xml:space="preserve"> Tampoco se publican cuadros resumen de las informaciones para cuya publicación se recurre a fuentes externas como por ejemplo la Plataforma de Contratación del Sector Público.</w:t>
      </w:r>
    </w:p>
    <w:p w:rsidR="004061BC" w:rsidRDefault="004061BC" w:rsidP="00326999">
      <w:pPr>
        <w:pStyle w:val="Sinespaciado"/>
        <w:spacing w:line="276" w:lineRule="auto"/>
        <w:ind w:left="7200"/>
        <w:jc w:val="both"/>
        <w:rPr>
          <w:rFonts w:ascii="Century Gothic" w:hAnsi="Century Gothic"/>
        </w:rPr>
      </w:pPr>
      <w:r>
        <w:rPr>
          <w:rFonts w:ascii="Century Gothic" w:hAnsi="Century Gothic"/>
        </w:rPr>
        <w:t xml:space="preserve">Madrid, </w:t>
      </w:r>
      <w:r w:rsidR="0049398C">
        <w:rPr>
          <w:rFonts w:ascii="Century Gothic" w:hAnsi="Century Gothic"/>
        </w:rPr>
        <w:t>junio</w:t>
      </w:r>
      <w:r>
        <w:rPr>
          <w:rFonts w:ascii="Century Gothic" w:hAnsi="Century Gothic"/>
        </w:rPr>
        <w:t xml:space="preserve"> de 202</w:t>
      </w:r>
      <w:r w:rsidR="00326999">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8456E" w:rsidRPr="00F31BC3" w:rsidRDefault="0098456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07614F" w:rsidRPr="00F31BC3" w:rsidRDefault="0007614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8456E" w:rsidRPr="00F31BC3" w:rsidRDefault="0098456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07614F" w:rsidRPr="00F31BC3" w:rsidRDefault="0007614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6E" w:rsidRDefault="0098456E" w:rsidP="00F31BC3">
      <w:r>
        <w:separator/>
      </w:r>
    </w:p>
  </w:endnote>
  <w:endnote w:type="continuationSeparator" w:id="0">
    <w:p w:rsidR="0098456E" w:rsidRDefault="0098456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6E" w:rsidRDefault="0098456E" w:rsidP="00F31BC3">
      <w:r>
        <w:separator/>
      </w:r>
    </w:p>
  </w:footnote>
  <w:footnote w:type="continuationSeparator" w:id="0">
    <w:p w:rsidR="0098456E" w:rsidRDefault="0098456E"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E" w:rsidRDefault="009845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639A"/>
    <w:rsid w:val="00032D8A"/>
    <w:rsid w:val="00040AF4"/>
    <w:rsid w:val="00053A0E"/>
    <w:rsid w:val="0005642F"/>
    <w:rsid w:val="00072B7E"/>
    <w:rsid w:val="0007614F"/>
    <w:rsid w:val="000775A5"/>
    <w:rsid w:val="00085C93"/>
    <w:rsid w:val="000A72E5"/>
    <w:rsid w:val="000A77F5"/>
    <w:rsid w:val="000D3907"/>
    <w:rsid w:val="000D5417"/>
    <w:rsid w:val="000E0A9E"/>
    <w:rsid w:val="000F0DA5"/>
    <w:rsid w:val="000F5929"/>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03C8"/>
    <w:rsid w:val="00231D61"/>
    <w:rsid w:val="00243294"/>
    <w:rsid w:val="002442A9"/>
    <w:rsid w:val="00244EDA"/>
    <w:rsid w:val="002467FA"/>
    <w:rsid w:val="00250846"/>
    <w:rsid w:val="002618F1"/>
    <w:rsid w:val="00263F79"/>
    <w:rsid w:val="002C19B9"/>
    <w:rsid w:val="002C1DD9"/>
    <w:rsid w:val="002C41B4"/>
    <w:rsid w:val="002D0702"/>
    <w:rsid w:val="002D27E4"/>
    <w:rsid w:val="002E409F"/>
    <w:rsid w:val="002E644A"/>
    <w:rsid w:val="002F06DC"/>
    <w:rsid w:val="0031769F"/>
    <w:rsid w:val="00326999"/>
    <w:rsid w:val="00337C82"/>
    <w:rsid w:val="00347877"/>
    <w:rsid w:val="00352994"/>
    <w:rsid w:val="00355DC0"/>
    <w:rsid w:val="00365AF8"/>
    <w:rsid w:val="00393F48"/>
    <w:rsid w:val="003A1694"/>
    <w:rsid w:val="003A390C"/>
    <w:rsid w:val="003B399C"/>
    <w:rsid w:val="003B57E6"/>
    <w:rsid w:val="003B6B96"/>
    <w:rsid w:val="003B6C74"/>
    <w:rsid w:val="003B7575"/>
    <w:rsid w:val="003D2C4A"/>
    <w:rsid w:val="003E564B"/>
    <w:rsid w:val="003E5D2F"/>
    <w:rsid w:val="003F4DDD"/>
    <w:rsid w:val="003F6EDC"/>
    <w:rsid w:val="004061BC"/>
    <w:rsid w:val="00407FFE"/>
    <w:rsid w:val="00415DBD"/>
    <w:rsid w:val="00422B18"/>
    <w:rsid w:val="004720A5"/>
    <w:rsid w:val="0047735C"/>
    <w:rsid w:val="004859CC"/>
    <w:rsid w:val="0049398C"/>
    <w:rsid w:val="004A1663"/>
    <w:rsid w:val="004C6440"/>
    <w:rsid w:val="004D4B3E"/>
    <w:rsid w:val="004D50CC"/>
    <w:rsid w:val="004D7037"/>
    <w:rsid w:val="004E7B33"/>
    <w:rsid w:val="004F1A99"/>
    <w:rsid w:val="00506864"/>
    <w:rsid w:val="00521C69"/>
    <w:rsid w:val="005301DF"/>
    <w:rsid w:val="00536832"/>
    <w:rsid w:val="00540929"/>
    <w:rsid w:val="005419E8"/>
    <w:rsid w:val="00563295"/>
    <w:rsid w:val="00564E23"/>
    <w:rsid w:val="00582A8C"/>
    <w:rsid w:val="005A0C48"/>
    <w:rsid w:val="005B1544"/>
    <w:rsid w:val="005B24A1"/>
    <w:rsid w:val="005C213E"/>
    <w:rsid w:val="005C4778"/>
    <w:rsid w:val="005D5BED"/>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36A40"/>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399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8456E"/>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14CE3"/>
    <w:rsid w:val="00A249BB"/>
    <w:rsid w:val="00A24E51"/>
    <w:rsid w:val="00A51AAD"/>
    <w:rsid w:val="00A670E9"/>
    <w:rsid w:val="00A82709"/>
    <w:rsid w:val="00AA0AE1"/>
    <w:rsid w:val="00AC2723"/>
    <w:rsid w:val="00AC4A6F"/>
    <w:rsid w:val="00AD6065"/>
    <w:rsid w:val="00AE4F68"/>
    <w:rsid w:val="00AE6A4F"/>
    <w:rsid w:val="00AF196B"/>
    <w:rsid w:val="00AF5151"/>
    <w:rsid w:val="00B0138E"/>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E59B7"/>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E6A1F"/>
    <w:rsid w:val="00DF25D7"/>
    <w:rsid w:val="00DF54AF"/>
    <w:rsid w:val="00DF555F"/>
    <w:rsid w:val="00DF56A7"/>
    <w:rsid w:val="00E023B5"/>
    <w:rsid w:val="00E133A1"/>
    <w:rsid w:val="00E17DF6"/>
    <w:rsid w:val="00E33169"/>
    <w:rsid w:val="00E51AC4"/>
    <w:rsid w:val="00E6528C"/>
    <w:rsid w:val="00E73F4D"/>
    <w:rsid w:val="00E83650"/>
    <w:rsid w:val="00E97E88"/>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51EB1"/>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4">
    <w:name w:val="heading 4"/>
    <w:basedOn w:val="Normal"/>
    <w:next w:val="Normal"/>
    <w:link w:val="Ttulo4Car"/>
    <w:uiPriority w:val="9"/>
    <w:semiHidden/>
    <w:unhideWhenUsed/>
    <w:qFormat/>
    <w:rsid w:val="003B75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3B7575"/>
    <w:rPr>
      <w:rFonts w:asciiTheme="majorHAnsi" w:eastAsiaTheme="majorEastAsia" w:hAnsiTheme="majorHAnsi" w:cstheme="majorBidi"/>
      <w:b/>
      <w:bCs/>
      <w:i/>
      <w:iCs/>
      <w:color w:val="4F81BD" w:themeColor="accent1"/>
      <w:sz w:val="22"/>
      <w:szCs w:val="24"/>
    </w:rPr>
  </w:style>
  <w:style w:type="paragraph" w:styleId="NormalWeb">
    <w:name w:val="Normal (Web)"/>
    <w:basedOn w:val="Normal"/>
    <w:uiPriority w:val="99"/>
    <w:unhideWhenUsed/>
    <w:rsid w:val="003B7575"/>
    <w:pPr>
      <w:spacing w:after="150"/>
      <w:jc w:val="both"/>
    </w:pPr>
    <w:rPr>
      <w:rFonts w:ascii="Times New Roman" w:eastAsia="Times New Roman" w:hAnsi="Times New Roman" w:cs="Times New Roman"/>
      <w:sz w:val="21"/>
      <w:szCs w:val="21"/>
      <w:lang w:eastAsia="es-ES"/>
    </w:rPr>
  </w:style>
  <w:style w:type="table" w:customStyle="1" w:styleId="Sombreadomedio2-nfasis31">
    <w:name w:val="Sombreado medio 2 - Énfasis 31"/>
    <w:basedOn w:val="Tablanormal"/>
    <w:next w:val="Sombreadomedio2-nfasis3"/>
    <w:uiPriority w:val="64"/>
    <w:rsid w:val="00DE6A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4">
    <w:name w:val="heading 4"/>
    <w:basedOn w:val="Normal"/>
    <w:next w:val="Normal"/>
    <w:link w:val="Ttulo4Car"/>
    <w:uiPriority w:val="9"/>
    <w:semiHidden/>
    <w:unhideWhenUsed/>
    <w:qFormat/>
    <w:rsid w:val="003B75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3B7575"/>
    <w:rPr>
      <w:rFonts w:asciiTheme="majorHAnsi" w:eastAsiaTheme="majorEastAsia" w:hAnsiTheme="majorHAnsi" w:cstheme="majorBidi"/>
      <w:b/>
      <w:bCs/>
      <w:i/>
      <w:iCs/>
      <w:color w:val="4F81BD" w:themeColor="accent1"/>
      <w:sz w:val="22"/>
      <w:szCs w:val="24"/>
    </w:rPr>
  </w:style>
  <w:style w:type="paragraph" w:styleId="NormalWeb">
    <w:name w:val="Normal (Web)"/>
    <w:basedOn w:val="Normal"/>
    <w:uiPriority w:val="99"/>
    <w:unhideWhenUsed/>
    <w:rsid w:val="003B7575"/>
    <w:pPr>
      <w:spacing w:after="150"/>
      <w:jc w:val="both"/>
    </w:pPr>
    <w:rPr>
      <w:rFonts w:ascii="Times New Roman" w:eastAsia="Times New Roman" w:hAnsi="Times New Roman" w:cs="Times New Roman"/>
      <w:sz w:val="21"/>
      <w:szCs w:val="21"/>
      <w:lang w:eastAsia="es-ES"/>
    </w:rPr>
  </w:style>
  <w:style w:type="table" w:customStyle="1" w:styleId="Sombreadomedio2-nfasis31">
    <w:name w:val="Sombreado medio 2 - Énfasis 31"/>
    <w:basedOn w:val="Tablanormal"/>
    <w:next w:val="Sombreadomedio2-nfasis3"/>
    <w:uiPriority w:val="64"/>
    <w:rsid w:val="00DE6A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750F7"/>
    <w:rsid w:val="00443EA4"/>
    <w:rsid w:val="00583D19"/>
    <w:rsid w:val="00602EF2"/>
    <w:rsid w:val="006A26FE"/>
    <w:rsid w:val="006E42F3"/>
    <w:rsid w:val="007204C1"/>
    <w:rsid w:val="00722728"/>
    <w:rsid w:val="00787EBD"/>
    <w:rsid w:val="007C3485"/>
    <w:rsid w:val="007F254C"/>
    <w:rsid w:val="008E118A"/>
    <w:rsid w:val="00A104A7"/>
    <w:rsid w:val="00AB484A"/>
    <w:rsid w:val="00C32372"/>
    <w:rsid w:val="00DA008C"/>
    <w:rsid w:val="00DE3DE6"/>
    <w:rsid w:val="00E17F87"/>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0C269-0FC0-4A00-A392-044D35D3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30</TotalTime>
  <Pages>5</Pages>
  <Words>1189</Words>
  <Characters>6540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7</cp:revision>
  <cp:lastPrinted>2022-02-18T11:11:00Z</cp:lastPrinted>
  <dcterms:created xsi:type="dcterms:W3CDTF">2022-04-13T11:09:00Z</dcterms:created>
  <dcterms:modified xsi:type="dcterms:W3CDTF">2022-09-08T09:55:00Z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