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DB0" w:rsidRPr="00465B9B" w:rsidRDefault="00E5717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F46DB0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F46DB0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F46DB0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del</w:t>
                                </w:r>
                              </w:sdtContent>
                            </w:sdt>
                            <w:r w:rsidR="00F46DB0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F46DB0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Centro de Estudios de Experimentación de Obras Públicas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F46DB0" w:rsidRPr="00465B9B" w:rsidRDefault="00E57174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F46DB0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F46DB0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F46DB0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del</w:t>
                          </w:r>
                        </w:sdtContent>
                      </w:sdt>
                      <w:r w:rsidR="00F46DB0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 w:rsidR="00F46DB0">
                        <w:rPr>
                          <w:rFonts w:ascii="Century Gothic" w:hAnsi="Century Gothic"/>
                          <w:sz w:val="40"/>
                          <w:szCs w:val="40"/>
                        </w:rPr>
                        <w:t>Centro de Estudios de Experimentación de Obras Públicas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46DB0" w:rsidRDefault="00F46DB0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E1B9B" w:rsidRDefault="00EE1B9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E57174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3"/>
        <w:gridCol w:w="5045"/>
        <w:gridCol w:w="1379"/>
        <w:gridCol w:w="2615"/>
      </w:tblGrid>
      <w:tr w:rsidR="00A249BB" w:rsidRPr="007465AA" w:rsidTr="009D2CC6">
        <w:tc>
          <w:tcPr>
            <w:tcW w:w="1643" w:type="dxa"/>
            <w:shd w:val="clear" w:color="auto" w:fill="008A3E"/>
          </w:tcPr>
          <w:p w:rsidR="00A249BB" w:rsidRPr="007465AA" w:rsidRDefault="00A249BB" w:rsidP="005B728A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424" w:type="dxa"/>
            <w:gridSpan w:val="2"/>
            <w:shd w:val="clear" w:color="auto" w:fill="008A3E"/>
          </w:tcPr>
          <w:p w:rsidR="00A249BB" w:rsidRPr="007465AA" w:rsidRDefault="00A249BB" w:rsidP="005B728A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615" w:type="dxa"/>
            <w:shd w:val="clear" w:color="auto" w:fill="008A3E"/>
          </w:tcPr>
          <w:p w:rsidR="00A249BB" w:rsidRPr="007465AA" w:rsidRDefault="00A249BB" w:rsidP="005B728A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9D2CC6">
        <w:tc>
          <w:tcPr>
            <w:tcW w:w="1643" w:type="dxa"/>
            <w:vMerge w:val="restart"/>
            <w:vAlign w:val="center"/>
          </w:tcPr>
          <w:p w:rsidR="00A249BB" w:rsidRPr="007465AA" w:rsidRDefault="00A249BB" w:rsidP="005B728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045" w:type="dxa"/>
          </w:tcPr>
          <w:p w:rsidR="00A249BB" w:rsidRPr="007465AA" w:rsidRDefault="00540929" w:rsidP="005B728A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1379" w:type="dxa"/>
            <w:vAlign w:val="center"/>
          </w:tcPr>
          <w:p w:rsidR="00A249BB" w:rsidRPr="007465AA" w:rsidRDefault="005B728A" w:rsidP="00E14F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615" w:type="dxa"/>
          </w:tcPr>
          <w:p w:rsidR="00A249BB" w:rsidRPr="007465AA" w:rsidRDefault="005D278B" w:rsidP="009D2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9D2CC6">
              <w:rPr>
                <w:sz w:val="18"/>
                <w:szCs w:val="18"/>
              </w:rPr>
              <w:t>. No se ha creado un Portal de Transparencia</w:t>
            </w:r>
          </w:p>
        </w:tc>
      </w:tr>
      <w:tr w:rsidR="00A249BB" w:rsidRPr="007465AA" w:rsidTr="009D2CC6">
        <w:tc>
          <w:tcPr>
            <w:tcW w:w="1643" w:type="dxa"/>
            <w:vMerge/>
          </w:tcPr>
          <w:p w:rsidR="00A249BB" w:rsidRPr="007465AA" w:rsidRDefault="00A249BB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A249BB" w:rsidRPr="007465AA" w:rsidRDefault="00A249BB" w:rsidP="005B728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379" w:type="dxa"/>
            <w:vAlign w:val="center"/>
          </w:tcPr>
          <w:p w:rsidR="00A249BB" w:rsidRPr="007465AA" w:rsidRDefault="00A249BB" w:rsidP="00E14F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A249BB" w:rsidRPr="007465AA" w:rsidRDefault="00A249BB" w:rsidP="005B728A">
            <w:pPr>
              <w:rPr>
                <w:sz w:val="18"/>
                <w:szCs w:val="18"/>
              </w:rPr>
            </w:pPr>
          </w:p>
        </w:tc>
      </w:tr>
      <w:tr w:rsidR="00A249BB" w:rsidRPr="007465AA" w:rsidTr="009D2CC6">
        <w:tc>
          <w:tcPr>
            <w:tcW w:w="1643" w:type="dxa"/>
            <w:vMerge/>
          </w:tcPr>
          <w:p w:rsidR="00A249BB" w:rsidRPr="007465AA" w:rsidRDefault="00A249BB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A249BB" w:rsidRPr="007465AA" w:rsidRDefault="00A249BB" w:rsidP="005B728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1379" w:type="dxa"/>
            <w:vAlign w:val="center"/>
          </w:tcPr>
          <w:p w:rsidR="00A249BB" w:rsidRPr="007465AA" w:rsidRDefault="00A249BB" w:rsidP="00E14F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A249BB" w:rsidRPr="007465AA" w:rsidRDefault="00A249BB" w:rsidP="005B728A">
            <w:pPr>
              <w:rPr>
                <w:sz w:val="18"/>
                <w:szCs w:val="18"/>
              </w:rPr>
            </w:pPr>
          </w:p>
        </w:tc>
      </w:tr>
      <w:tr w:rsidR="00A249BB" w:rsidRPr="007465AA" w:rsidTr="009D2CC6">
        <w:tc>
          <w:tcPr>
            <w:tcW w:w="1643" w:type="dxa"/>
            <w:vMerge/>
          </w:tcPr>
          <w:p w:rsidR="00A249BB" w:rsidRPr="007465AA" w:rsidRDefault="00A249BB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A249BB" w:rsidRPr="007465AA" w:rsidRDefault="00A249BB" w:rsidP="005B728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379" w:type="dxa"/>
            <w:vAlign w:val="center"/>
          </w:tcPr>
          <w:p w:rsidR="00A249BB" w:rsidRPr="007465AA" w:rsidRDefault="00A249BB" w:rsidP="00E14F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A249BB" w:rsidRPr="007465AA" w:rsidRDefault="00A249BB" w:rsidP="005B728A">
            <w:pPr>
              <w:rPr>
                <w:sz w:val="18"/>
                <w:szCs w:val="18"/>
              </w:rPr>
            </w:pPr>
          </w:p>
        </w:tc>
      </w:tr>
      <w:tr w:rsidR="009D2CC6" w:rsidRPr="007465AA" w:rsidTr="009D2CC6">
        <w:tc>
          <w:tcPr>
            <w:tcW w:w="1643" w:type="dxa"/>
            <w:vMerge w:val="restart"/>
            <w:vAlign w:val="center"/>
          </w:tcPr>
          <w:p w:rsidR="009D2CC6" w:rsidRPr="007465AA" w:rsidRDefault="009D2CC6" w:rsidP="005B728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045" w:type="dxa"/>
          </w:tcPr>
          <w:p w:rsidR="009D2CC6" w:rsidRPr="009D2CC6" w:rsidRDefault="009D2CC6" w:rsidP="009D2CC6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1379" w:type="dxa"/>
          </w:tcPr>
          <w:p w:rsidR="009D2CC6" w:rsidRPr="009D2CC6" w:rsidRDefault="009D2CC6" w:rsidP="00E14FDF">
            <w:pPr>
              <w:jc w:val="center"/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X</w:t>
            </w:r>
          </w:p>
        </w:tc>
        <w:tc>
          <w:tcPr>
            <w:tcW w:w="2615" w:type="dxa"/>
          </w:tcPr>
          <w:p w:rsidR="009D2CC6" w:rsidRPr="009D2CC6" w:rsidRDefault="009D2CC6" w:rsidP="009D2CC6">
            <w:pPr>
              <w:rPr>
                <w:sz w:val="18"/>
                <w:szCs w:val="18"/>
              </w:rPr>
            </w:pPr>
            <w:proofErr w:type="spellStart"/>
            <w:r w:rsidRPr="009D2CC6">
              <w:rPr>
                <w:sz w:val="18"/>
                <w:szCs w:val="18"/>
              </w:rPr>
              <w:t>Si</w:t>
            </w:r>
            <w:proofErr w:type="spellEnd"/>
            <w:r w:rsidRPr="009D2CC6">
              <w:rPr>
                <w:sz w:val="18"/>
                <w:szCs w:val="18"/>
              </w:rPr>
              <w:t>. Se localiza a través del enlace Aviso Legal dentro del cual hay un enlace a Política de Privacidad.</w:t>
            </w:r>
          </w:p>
        </w:tc>
      </w:tr>
      <w:tr w:rsidR="009D2CC6" w:rsidRPr="007465AA" w:rsidTr="009D2CC6">
        <w:tc>
          <w:tcPr>
            <w:tcW w:w="1643" w:type="dxa"/>
            <w:vMerge/>
            <w:vAlign w:val="center"/>
          </w:tcPr>
          <w:p w:rsidR="009D2CC6" w:rsidRPr="007465AA" w:rsidRDefault="009D2CC6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9D2CC6" w:rsidRPr="009D2CC6" w:rsidRDefault="009D2CC6" w:rsidP="009D2CC6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Organigrama</w:t>
            </w:r>
          </w:p>
        </w:tc>
        <w:tc>
          <w:tcPr>
            <w:tcW w:w="1379" w:type="dxa"/>
          </w:tcPr>
          <w:p w:rsidR="009D2CC6" w:rsidRPr="009D2CC6" w:rsidRDefault="009D2CC6" w:rsidP="00E14FDF">
            <w:pPr>
              <w:jc w:val="center"/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X</w:t>
            </w:r>
          </w:p>
        </w:tc>
        <w:tc>
          <w:tcPr>
            <w:tcW w:w="2615" w:type="dxa"/>
          </w:tcPr>
          <w:p w:rsidR="009D2CC6" w:rsidRPr="009D2CC6" w:rsidRDefault="009D2CC6" w:rsidP="009D2CC6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 xml:space="preserve">No </w:t>
            </w:r>
          </w:p>
        </w:tc>
      </w:tr>
      <w:tr w:rsidR="009D2CC6" w:rsidRPr="007465AA" w:rsidTr="009D2CC6">
        <w:tc>
          <w:tcPr>
            <w:tcW w:w="1643" w:type="dxa"/>
            <w:vMerge/>
            <w:vAlign w:val="center"/>
          </w:tcPr>
          <w:p w:rsidR="009D2CC6" w:rsidRPr="007465AA" w:rsidRDefault="009D2CC6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9D2CC6" w:rsidRPr="009D2CC6" w:rsidRDefault="009D2CC6" w:rsidP="009D2CC6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379" w:type="dxa"/>
          </w:tcPr>
          <w:p w:rsidR="009D2CC6" w:rsidRPr="009D2CC6" w:rsidRDefault="009D2CC6" w:rsidP="00E14FDF">
            <w:pPr>
              <w:jc w:val="center"/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X</w:t>
            </w:r>
          </w:p>
        </w:tc>
        <w:tc>
          <w:tcPr>
            <w:tcW w:w="2615" w:type="dxa"/>
          </w:tcPr>
          <w:p w:rsidR="009D2CC6" w:rsidRPr="009D2CC6" w:rsidRDefault="009D2CC6" w:rsidP="009D2CC6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. En el </w:t>
            </w:r>
            <w:r w:rsidRPr="009D2CC6">
              <w:rPr>
                <w:sz w:val="18"/>
                <w:szCs w:val="18"/>
              </w:rPr>
              <w:t xml:space="preserve"> Directorio </w:t>
            </w:r>
            <w:r>
              <w:rPr>
                <w:sz w:val="18"/>
                <w:szCs w:val="18"/>
              </w:rPr>
              <w:t xml:space="preserve">se identifica a los responsables </w:t>
            </w:r>
            <w:r w:rsidRPr="009D2CC6">
              <w:rPr>
                <w:sz w:val="18"/>
                <w:szCs w:val="18"/>
              </w:rPr>
              <w:t xml:space="preserve">pero no sus perfiles y trayectorias profesionales. </w:t>
            </w:r>
          </w:p>
        </w:tc>
      </w:tr>
      <w:tr w:rsidR="009D2CC6" w:rsidRPr="007465AA" w:rsidTr="009D2CC6">
        <w:tc>
          <w:tcPr>
            <w:tcW w:w="1643" w:type="dxa"/>
            <w:vMerge/>
            <w:vAlign w:val="center"/>
          </w:tcPr>
          <w:p w:rsidR="009D2CC6" w:rsidRPr="007465AA" w:rsidRDefault="009D2CC6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9D2CC6" w:rsidRPr="009D2CC6" w:rsidRDefault="009D2CC6" w:rsidP="009D2CC6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Grado de cumplimiento y resultados</w:t>
            </w:r>
            <w:r>
              <w:rPr>
                <w:sz w:val="18"/>
                <w:szCs w:val="18"/>
              </w:rPr>
              <w:t xml:space="preserve"> de Planes y Programas</w:t>
            </w:r>
          </w:p>
        </w:tc>
        <w:tc>
          <w:tcPr>
            <w:tcW w:w="1379" w:type="dxa"/>
          </w:tcPr>
          <w:p w:rsidR="009D2CC6" w:rsidRPr="009D2CC6" w:rsidRDefault="009D2CC6" w:rsidP="00E14FDF">
            <w:pPr>
              <w:jc w:val="center"/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X</w:t>
            </w:r>
          </w:p>
        </w:tc>
        <w:tc>
          <w:tcPr>
            <w:tcW w:w="2615" w:type="dxa"/>
          </w:tcPr>
          <w:p w:rsidR="009D2CC6" w:rsidRPr="009D2CC6" w:rsidRDefault="009D2CC6" w:rsidP="009D2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9D2CC6" w:rsidRPr="007465AA" w:rsidTr="009D2CC6">
        <w:tc>
          <w:tcPr>
            <w:tcW w:w="1643" w:type="dxa"/>
            <w:vMerge/>
            <w:vAlign w:val="center"/>
          </w:tcPr>
          <w:p w:rsidR="009D2CC6" w:rsidRPr="007465AA" w:rsidRDefault="009D2CC6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9D2CC6" w:rsidRPr="009D2CC6" w:rsidRDefault="009D2CC6" w:rsidP="009D2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Modificaciones de contratos</w:t>
            </w:r>
          </w:p>
        </w:tc>
        <w:tc>
          <w:tcPr>
            <w:tcW w:w="1379" w:type="dxa"/>
          </w:tcPr>
          <w:p w:rsidR="009D2CC6" w:rsidRPr="009D2CC6" w:rsidRDefault="009D2CC6" w:rsidP="00E14FDF">
            <w:pPr>
              <w:jc w:val="center"/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X</w:t>
            </w:r>
          </w:p>
        </w:tc>
        <w:tc>
          <w:tcPr>
            <w:tcW w:w="2615" w:type="dxa"/>
          </w:tcPr>
          <w:p w:rsidR="009D2CC6" w:rsidRPr="009D2CC6" w:rsidRDefault="009D2CC6" w:rsidP="009D2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Los contratos se publican mediante enlace a la PCSP, que no permite la búsqueda de licitaciones modificadas</w:t>
            </w:r>
          </w:p>
        </w:tc>
      </w:tr>
      <w:tr w:rsidR="009D2CC6" w:rsidRPr="007465AA" w:rsidTr="009D2CC6">
        <w:tc>
          <w:tcPr>
            <w:tcW w:w="1643" w:type="dxa"/>
            <w:vMerge/>
            <w:vAlign w:val="center"/>
          </w:tcPr>
          <w:p w:rsidR="009D2CC6" w:rsidRPr="007465AA" w:rsidRDefault="009D2CC6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9D2CC6" w:rsidRPr="009D2CC6" w:rsidRDefault="009D2CC6" w:rsidP="009D2CC6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1379" w:type="dxa"/>
          </w:tcPr>
          <w:p w:rsidR="009D2CC6" w:rsidRPr="009D2CC6" w:rsidRDefault="009D2CC6" w:rsidP="00E14FDF">
            <w:pPr>
              <w:jc w:val="center"/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X</w:t>
            </w:r>
          </w:p>
        </w:tc>
        <w:tc>
          <w:tcPr>
            <w:tcW w:w="2615" w:type="dxa"/>
          </w:tcPr>
          <w:p w:rsidR="009D2CC6" w:rsidRPr="009D2CC6" w:rsidRDefault="009D2CC6" w:rsidP="00E14FDF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 xml:space="preserve">No </w:t>
            </w:r>
          </w:p>
        </w:tc>
      </w:tr>
      <w:tr w:rsidR="009D2CC6" w:rsidRPr="007465AA" w:rsidTr="009D2CC6">
        <w:tc>
          <w:tcPr>
            <w:tcW w:w="1643" w:type="dxa"/>
            <w:vMerge/>
            <w:vAlign w:val="center"/>
          </w:tcPr>
          <w:p w:rsidR="009D2CC6" w:rsidRPr="007465AA" w:rsidRDefault="009D2CC6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9D2CC6" w:rsidRPr="009D2CC6" w:rsidRDefault="009D2CC6" w:rsidP="009D2CC6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Convenios</w:t>
            </w:r>
          </w:p>
        </w:tc>
        <w:tc>
          <w:tcPr>
            <w:tcW w:w="1379" w:type="dxa"/>
          </w:tcPr>
          <w:p w:rsidR="009D2CC6" w:rsidRPr="009D2CC6" w:rsidRDefault="009D2CC6" w:rsidP="00E14FDF">
            <w:pPr>
              <w:jc w:val="center"/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X</w:t>
            </w:r>
          </w:p>
        </w:tc>
        <w:tc>
          <w:tcPr>
            <w:tcW w:w="2615" w:type="dxa"/>
          </w:tcPr>
          <w:p w:rsidR="009D2CC6" w:rsidRPr="009D2CC6" w:rsidRDefault="009D2CC6" w:rsidP="00E14FDF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 xml:space="preserve">No </w:t>
            </w:r>
          </w:p>
        </w:tc>
      </w:tr>
      <w:tr w:rsidR="009D2CC6" w:rsidRPr="007465AA" w:rsidTr="009D2CC6">
        <w:tc>
          <w:tcPr>
            <w:tcW w:w="1643" w:type="dxa"/>
            <w:vMerge/>
            <w:vAlign w:val="center"/>
          </w:tcPr>
          <w:p w:rsidR="009D2CC6" w:rsidRPr="007465AA" w:rsidRDefault="009D2CC6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9D2CC6" w:rsidRPr="009D2CC6" w:rsidRDefault="009D2CC6" w:rsidP="00E14FDF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 xml:space="preserve">Encomiendas de gestión </w:t>
            </w:r>
          </w:p>
        </w:tc>
        <w:tc>
          <w:tcPr>
            <w:tcW w:w="1379" w:type="dxa"/>
          </w:tcPr>
          <w:p w:rsidR="009D2CC6" w:rsidRPr="009D2CC6" w:rsidRDefault="009D2CC6" w:rsidP="00E14FDF">
            <w:pPr>
              <w:jc w:val="center"/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X</w:t>
            </w:r>
          </w:p>
        </w:tc>
        <w:tc>
          <w:tcPr>
            <w:tcW w:w="2615" w:type="dxa"/>
          </w:tcPr>
          <w:p w:rsidR="009D2CC6" w:rsidRPr="009D2CC6" w:rsidRDefault="009D2CC6" w:rsidP="00E14FDF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 xml:space="preserve">No </w:t>
            </w:r>
          </w:p>
        </w:tc>
      </w:tr>
      <w:tr w:rsidR="009D2CC6" w:rsidRPr="007465AA" w:rsidTr="009D2CC6">
        <w:tc>
          <w:tcPr>
            <w:tcW w:w="1643" w:type="dxa"/>
            <w:vMerge/>
            <w:vAlign w:val="center"/>
          </w:tcPr>
          <w:p w:rsidR="009D2CC6" w:rsidRPr="007465AA" w:rsidRDefault="009D2CC6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9D2CC6" w:rsidRPr="009D2CC6" w:rsidRDefault="009D2CC6" w:rsidP="009D2CC6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Presupuesto</w:t>
            </w:r>
          </w:p>
        </w:tc>
        <w:tc>
          <w:tcPr>
            <w:tcW w:w="1379" w:type="dxa"/>
          </w:tcPr>
          <w:p w:rsidR="009D2CC6" w:rsidRPr="009D2CC6" w:rsidRDefault="009D2CC6" w:rsidP="00E14FDF">
            <w:pPr>
              <w:jc w:val="center"/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X</w:t>
            </w:r>
          </w:p>
        </w:tc>
        <w:tc>
          <w:tcPr>
            <w:tcW w:w="2615" w:type="dxa"/>
          </w:tcPr>
          <w:p w:rsidR="009D2CC6" w:rsidRPr="009D2CC6" w:rsidRDefault="009D2CC6" w:rsidP="00E14FDF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 xml:space="preserve">No </w:t>
            </w:r>
          </w:p>
        </w:tc>
      </w:tr>
      <w:tr w:rsidR="009D2CC6" w:rsidRPr="007465AA" w:rsidTr="009D2CC6">
        <w:tc>
          <w:tcPr>
            <w:tcW w:w="1643" w:type="dxa"/>
            <w:vMerge/>
            <w:vAlign w:val="center"/>
          </w:tcPr>
          <w:p w:rsidR="009D2CC6" w:rsidRPr="007465AA" w:rsidRDefault="009D2CC6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9D2CC6" w:rsidRPr="009D2CC6" w:rsidRDefault="009D2CC6" w:rsidP="009D2CC6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Ejecución Presupuestaria</w:t>
            </w:r>
          </w:p>
        </w:tc>
        <w:tc>
          <w:tcPr>
            <w:tcW w:w="1379" w:type="dxa"/>
          </w:tcPr>
          <w:p w:rsidR="009D2CC6" w:rsidRPr="009D2CC6" w:rsidRDefault="009D2CC6" w:rsidP="00E14FDF">
            <w:pPr>
              <w:jc w:val="center"/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X</w:t>
            </w:r>
          </w:p>
        </w:tc>
        <w:tc>
          <w:tcPr>
            <w:tcW w:w="2615" w:type="dxa"/>
          </w:tcPr>
          <w:p w:rsidR="009D2CC6" w:rsidRPr="009D2CC6" w:rsidRDefault="009D2CC6" w:rsidP="00E14FDF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 xml:space="preserve">No </w:t>
            </w:r>
          </w:p>
        </w:tc>
      </w:tr>
      <w:tr w:rsidR="009D2CC6" w:rsidRPr="007465AA" w:rsidTr="009D2CC6">
        <w:tc>
          <w:tcPr>
            <w:tcW w:w="1643" w:type="dxa"/>
            <w:vMerge/>
            <w:vAlign w:val="center"/>
          </w:tcPr>
          <w:p w:rsidR="009D2CC6" w:rsidRPr="007465AA" w:rsidRDefault="009D2CC6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9D2CC6" w:rsidRPr="009D2CC6" w:rsidRDefault="009D2CC6" w:rsidP="009D2CC6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Cuentas anuales</w:t>
            </w:r>
          </w:p>
        </w:tc>
        <w:tc>
          <w:tcPr>
            <w:tcW w:w="1379" w:type="dxa"/>
          </w:tcPr>
          <w:p w:rsidR="009D2CC6" w:rsidRPr="009D2CC6" w:rsidRDefault="009D2CC6" w:rsidP="00E14FDF">
            <w:pPr>
              <w:jc w:val="center"/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X</w:t>
            </w:r>
          </w:p>
        </w:tc>
        <w:tc>
          <w:tcPr>
            <w:tcW w:w="2615" w:type="dxa"/>
          </w:tcPr>
          <w:p w:rsidR="009D2CC6" w:rsidRPr="009D2CC6" w:rsidRDefault="00E271B1" w:rsidP="00E271B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El enlace posiciona en la página inicial del Registro de Cuentas anuales del Sector Público, en el que es preciso efectuar una búsqueda para localizar la información de CEDEX</w:t>
            </w:r>
          </w:p>
        </w:tc>
      </w:tr>
      <w:tr w:rsidR="009D2CC6" w:rsidRPr="007465AA" w:rsidTr="009D2CC6">
        <w:tc>
          <w:tcPr>
            <w:tcW w:w="1643" w:type="dxa"/>
            <w:vMerge/>
            <w:vAlign w:val="center"/>
          </w:tcPr>
          <w:p w:rsidR="009D2CC6" w:rsidRPr="007465AA" w:rsidRDefault="009D2CC6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9D2CC6" w:rsidRPr="009D2CC6" w:rsidRDefault="009D2CC6" w:rsidP="009D2CC6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1379" w:type="dxa"/>
          </w:tcPr>
          <w:p w:rsidR="009D2CC6" w:rsidRPr="009D2CC6" w:rsidRDefault="009D2CC6" w:rsidP="00E14FDF">
            <w:pPr>
              <w:jc w:val="center"/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X</w:t>
            </w:r>
          </w:p>
        </w:tc>
        <w:tc>
          <w:tcPr>
            <w:tcW w:w="2615" w:type="dxa"/>
          </w:tcPr>
          <w:p w:rsidR="009D2CC6" w:rsidRPr="009D2CC6" w:rsidRDefault="009D2CC6" w:rsidP="00E14FDF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 xml:space="preserve">No. </w:t>
            </w:r>
          </w:p>
        </w:tc>
      </w:tr>
      <w:tr w:rsidR="009D2CC6" w:rsidRPr="007465AA" w:rsidTr="009D2CC6">
        <w:tc>
          <w:tcPr>
            <w:tcW w:w="1643" w:type="dxa"/>
            <w:vMerge/>
            <w:vAlign w:val="center"/>
          </w:tcPr>
          <w:p w:rsidR="009D2CC6" w:rsidRPr="007465AA" w:rsidRDefault="009D2CC6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9D2CC6" w:rsidRPr="009D2CC6" w:rsidRDefault="009D2CC6" w:rsidP="009D2CC6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1379" w:type="dxa"/>
          </w:tcPr>
          <w:p w:rsidR="009D2CC6" w:rsidRPr="009D2CC6" w:rsidRDefault="009D2CC6" w:rsidP="00E14FDF">
            <w:pPr>
              <w:jc w:val="center"/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X</w:t>
            </w:r>
          </w:p>
        </w:tc>
        <w:tc>
          <w:tcPr>
            <w:tcW w:w="2615" w:type="dxa"/>
          </w:tcPr>
          <w:p w:rsidR="009D2CC6" w:rsidRPr="009D2CC6" w:rsidRDefault="009D2CC6" w:rsidP="00E14FDF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 xml:space="preserve">No </w:t>
            </w:r>
          </w:p>
        </w:tc>
      </w:tr>
      <w:tr w:rsidR="009D2CC6" w:rsidRPr="007465AA" w:rsidTr="009D2CC6">
        <w:tc>
          <w:tcPr>
            <w:tcW w:w="1643" w:type="dxa"/>
            <w:vMerge/>
            <w:vAlign w:val="center"/>
          </w:tcPr>
          <w:p w:rsidR="009D2CC6" w:rsidRPr="007465AA" w:rsidRDefault="009D2CC6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9D2CC6" w:rsidRPr="009D2CC6" w:rsidRDefault="009D2CC6" w:rsidP="009D2CC6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379" w:type="dxa"/>
          </w:tcPr>
          <w:p w:rsidR="009D2CC6" w:rsidRPr="009D2CC6" w:rsidRDefault="00E14FDF" w:rsidP="00E14F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615" w:type="dxa"/>
          </w:tcPr>
          <w:p w:rsidR="009D2CC6" w:rsidRPr="009D2CC6" w:rsidRDefault="00E14FDF" w:rsidP="009D2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9D2CC6" w:rsidRPr="007465AA" w:rsidTr="009D2CC6">
        <w:tc>
          <w:tcPr>
            <w:tcW w:w="1643" w:type="dxa"/>
            <w:vMerge/>
            <w:vAlign w:val="center"/>
          </w:tcPr>
          <w:p w:rsidR="009D2CC6" w:rsidRPr="007465AA" w:rsidRDefault="009D2CC6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9D2CC6" w:rsidRPr="009D2CC6" w:rsidRDefault="009D2CC6" w:rsidP="009D2CC6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1379" w:type="dxa"/>
          </w:tcPr>
          <w:p w:rsidR="009D2CC6" w:rsidRPr="009D2CC6" w:rsidRDefault="009D2CC6" w:rsidP="00E14FDF">
            <w:pPr>
              <w:jc w:val="center"/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X</w:t>
            </w:r>
          </w:p>
        </w:tc>
        <w:tc>
          <w:tcPr>
            <w:tcW w:w="2615" w:type="dxa"/>
          </w:tcPr>
          <w:p w:rsidR="009D2CC6" w:rsidRPr="009D2CC6" w:rsidRDefault="00E14FDF" w:rsidP="009D2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9D2CC6" w:rsidRPr="007465AA" w:rsidTr="009D2CC6">
        <w:tc>
          <w:tcPr>
            <w:tcW w:w="1643" w:type="dxa"/>
            <w:vMerge/>
            <w:vAlign w:val="center"/>
          </w:tcPr>
          <w:p w:rsidR="009D2CC6" w:rsidRPr="007465AA" w:rsidRDefault="009D2CC6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9D2CC6" w:rsidRPr="009D2CC6" w:rsidRDefault="009D2CC6" w:rsidP="009D2CC6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379" w:type="dxa"/>
          </w:tcPr>
          <w:p w:rsidR="009D2CC6" w:rsidRPr="009D2CC6" w:rsidRDefault="009D2CC6" w:rsidP="00E14FDF">
            <w:pPr>
              <w:jc w:val="center"/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X</w:t>
            </w:r>
          </w:p>
        </w:tc>
        <w:tc>
          <w:tcPr>
            <w:tcW w:w="2615" w:type="dxa"/>
          </w:tcPr>
          <w:p w:rsidR="009D2CC6" w:rsidRPr="009D2CC6" w:rsidRDefault="00E14FDF" w:rsidP="009D2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9D2CC6" w:rsidRPr="007465AA" w:rsidTr="009D2CC6">
        <w:tc>
          <w:tcPr>
            <w:tcW w:w="1643" w:type="dxa"/>
            <w:vMerge/>
            <w:vAlign w:val="center"/>
          </w:tcPr>
          <w:p w:rsidR="009D2CC6" w:rsidRPr="007465AA" w:rsidRDefault="009D2CC6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9D2CC6" w:rsidRPr="009D2CC6" w:rsidRDefault="009D2CC6" w:rsidP="009D2CC6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379" w:type="dxa"/>
          </w:tcPr>
          <w:p w:rsidR="009D2CC6" w:rsidRPr="009D2CC6" w:rsidRDefault="009D2CC6" w:rsidP="00E14FDF">
            <w:pPr>
              <w:jc w:val="center"/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>X</w:t>
            </w:r>
          </w:p>
        </w:tc>
        <w:tc>
          <w:tcPr>
            <w:tcW w:w="2615" w:type="dxa"/>
          </w:tcPr>
          <w:p w:rsidR="009D2CC6" w:rsidRPr="009D2CC6" w:rsidRDefault="009D2CC6" w:rsidP="00E271B1">
            <w:pPr>
              <w:rPr>
                <w:sz w:val="18"/>
                <w:szCs w:val="18"/>
              </w:rPr>
            </w:pPr>
            <w:r w:rsidRPr="009D2CC6">
              <w:rPr>
                <w:sz w:val="18"/>
                <w:szCs w:val="18"/>
              </w:rPr>
              <w:t xml:space="preserve">No. </w:t>
            </w:r>
          </w:p>
        </w:tc>
      </w:tr>
      <w:tr w:rsidR="00A57900" w:rsidRPr="007465AA" w:rsidTr="009D2CC6">
        <w:trPr>
          <w:trHeight w:val="265"/>
        </w:trPr>
        <w:tc>
          <w:tcPr>
            <w:tcW w:w="1643" w:type="dxa"/>
            <w:vMerge w:val="restart"/>
            <w:vAlign w:val="center"/>
          </w:tcPr>
          <w:p w:rsidR="00A57900" w:rsidRPr="007465AA" w:rsidRDefault="00A57900" w:rsidP="005B728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045" w:type="dxa"/>
          </w:tcPr>
          <w:p w:rsidR="00A57900" w:rsidRPr="007465AA" w:rsidRDefault="00A57900" w:rsidP="005B728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1379" w:type="dxa"/>
            <w:vAlign w:val="center"/>
          </w:tcPr>
          <w:p w:rsidR="00A57900" w:rsidRPr="007465AA" w:rsidRDefault="00A57900" w:rsidP="00E14F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615" w:type="dxa"/>
          </w:tcPr>
          <w:p w:rsidR="00A57900" w:rsidRPr="007465AA" w:rsidRDefault="00A57900" w:rsidP="005B7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57900" w:rsidRPr="007465AA" w:rsidTr="009D2CC6">
        <w:tc>
          <w:tcPr>
            <w:tcW w:w="1643" w:type="dxa"/>
            <w:vMerge/>
          </w:tcPr>
          <w:p w:rsidR="00A57900" w:rsidRPr="007465AA" w:rsidRDefault="00A57900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A57900" w:rsidRPr="007465AA" w:rsidRDefault="00A57900" w:rsidP="005B728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1379" w:type="dxa"/>
            <w:vAlign w:val="center"/>
          </w:tcPr>
          <w:p w:rsidR="00A57900" w:rsidRPr="007465AA" w:rsidRDefault="00A57900" w:rsidP="00E14F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615" w:type="dxa"/>
          </w:tcPr>
          <w:p w:rsidR="00A57900" w:rsidRPr="007465AA" w:rsidRDefault="00A57900" w:rsidP="005B7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57900" w:rsidRPr="007465AA" w:rsidTr="009D2CC6">
        <w:tc>
          <w:tcPr>
            <w:tcW w:w="1643" w:type="dxa"/>
            <w:vMerge/>
          </w:tcPr>
          <w:p w:rsidR="00A57900" w:rsidRPr="007465AA" w:rsidRDefault="00A57900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A57900" w:rsidRPr="007465AA" w:rsidRDefault="00A57900" w:rsidP="005B728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1379" w:type="dxa"/>
            <w:vAlign w:val="center"/>
          </w:tcPr>
          <w:p w:rsidR="00A57900" w:rsidRPr="007465AA" w:rsidRDefault="00A57900" w:rsidP="00E14F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A57900" w:rsidRPr="007465AA" w:rsidRDefault="00A57900" w:rsidP="005B728A">
            <w:pPr>
              <w:rPr>
                <w:sz w:val="18"/>
                <w:szCs w:val="18"/>
              </w:rPr>
            </w:pPr>
          </w:p>
        </w:tc>
      </w:tr>
      <w:tr w:rsidR="00A57900" w:rsidRPr="007465AA" w:rsidTr="009D2CC6">
        <w:tc>
          <w:tcPr>
            <w:tcW w:w="1643" w:type="dxa"/>
            <w:vMerge/>
          </w:tcPr>
          <w:p w:rsidR="00A57900" w:rsidRPr="007465AA" w:rsidRDefault="00A57900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A57900" w:rsidRPr="007465AA" w:rsidRDefault="00A57900" w:rsidP="005B728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1379" w:type="dxa"/>
            <w:vAlign w:val="center"/>
          </w:tcPr>
          <w:p w:rsidR="00A57900" w:rsidRPr="007465AA" w:rsidRDefault="00A57900" w:rsidP="00E14F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A57900" w:rsidRPr="007465AA" w:rsidRDefault="00A57900" w:rsidP="005B728A">
            <w:pPr>
              <w:rPr>
                <w:sz w:val="18"/>
                <w:szCs w:val="18"/>
              </w:rPr>
            </w:pPr>
          </w:p>
        </w:tc>
      </w:tr>
      <w:tr w:rsidR="00A57900" w:rsidRPr="007465AA" w:rsidTr="009D2CC6">
        <w:tc>
          <w:tcPr>
            <w:tcW w:w="1643" w:type="dxa"/>
            <w:vMerge/>
          </w:tcPr>
          <w:p w:rsidR="00A57900" w:rsidRPr="007465AA" w:rsidRDefault="00A57900" w:rsidP="005B728A"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</w:tcPr>
          <w:p w:rsidR="00A57900" w:rsidRPr="007465AA" w:rsidRDefault="00A57900" w:rsidP="005B728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379" w:type="dxa"/>
            <w:vAlign w:val="center"/>
          </w:tcPr>
          <w:p w:rsidR="00A57900" w:rsidRPr="007465AA" w:rsidRDefault="00A57900" w:rsidP="00E14F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615" w:type="dxa"/>
          </w:tcPr>
          <w:p w:rsidR="00A57900" w:rsidRPr="007465AA" w:rsidRDefault="00A57900" w:rsidP="005B7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actualización</w:t>
            </w:r>
          </w:p>
        </w:tc>
      </w:tr>
      <w:tr w:rsidR="00A57900" w:rsidRPr="007465AA" w:rsidTr="009D2CC6">
        <w:tc>
          <w:tcPr>
            <w:tcW w:w="6688" w:type="dxa"/>
            <w:gridSpan w:val="2"/>
          </w:tcPr>
          <w:p w:rsidR="00A57900" w:rsidRPr="007465AA" w:rsidRDefault="00A57900" w:rsidP="005B728A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1379" w:type="dxa"/>
            <w:vAlign w:val="center"/>
          </w:tcPr>
          <w:p w:rsidR="00A57900" w:rsidRPr="007465AA" w:rsidRDefault="00A57900" w:rsidP="00E14F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615" w:type="dxa"/>
          </w:tcPr>
          <w:p w:rsidR="00A57900" w:rsidRPr="007465AA" w:rsidRDefault="00A57900" w:rsidP="005B728A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A57900" w:rsidP="00DF56A7">
      <w:pPr>
        <w:jc w:val="both"/>
      </w:pPr>
      <w:r>
        <w:t>El CEDEX</w:t>
      </w:r>
      <w:r w:rsidR="00C52EE5">
        <w:t xml:space="preserve"> ha aplicado </w:t>
      </w:r>
      <w:r w:rsidR="00E271B1">
        <w:t>dos</w:t>
      </w:r>
      <w:r w:rsidR="00AE51A1">
        <w:t xml:space="preserve"> d</w:t>
      </w:r>
      <w:r w:rsidR="00C52EE5" w:rsidRPr="0076567C">
        <w:t xml:space="preserve">e las </w:t>
      </w:r>
      <w:r>
        <w:t xml:space="preserve">veintiuna </w:t>
      </w:r>
      <w:r w:rsidR="00C52EE5" w:rsidRPr="0076567C">
        <w:t>recomendaciones</w:t>
      </w:r>
      <w:r w:rsidR="00C52EE5">
        <w:t xml:space="preserve"> derivadas de la evaluación realizada e</w:t>
      </w:r>
      <w:r>
        <w:t>n 2021</w:t>
      </w:r>
      <w:r w:rsidR="00C52EE5">
        <w:t>.</w:t>
      </w:r>
    </w:p>
    <w:p w:rsidR="00FA5AFD" w:rsidRDefault="00FA5AFD" w:rsidP="00AC4A6F"/>
    <w:p w:rsidR="003F6EDC" w:rsidRPr="002D27E4" w:rsidRDefault="00E57174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14FDF" w:rsidRPr="00F75D85" w:rsidTr="00E14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14FDF" w:rsidRPr="00F75D85" w:rsidRDefault="00E14FDF" w:rsidP="00E14FDF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14FDF" w:rsidRPr="00F75D85" w:rsidRDefault="00E14FDF" w:rsidP="00E14FD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14FDF" w:rsidRPr="00F75D85" w:rsidRDefault="00E14FDF" w:rsidP="00E14FD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14FDF" w:rsidRPr="00F75D85" w:rsidRDefault="00E14FDF" w:rsidP="00E14FD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14FDF" w:rsidRPr="00F75D85" w:rsidRDefault="00E14FDF" w:rsidP="00E14FD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14FDF" w:rsidRPr="00F75D85" w:rsidRDefault="00E14FDF" w:rsidP="00E14FD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14FDF" w:rsidRPr="00F75D85" w:rsidRDefault="00E14FDF" w:rsidP="00E14FD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14FDF" w:rsidRPr="00F75D85" w:rsidRDefault="00E14FDF" w:rsidP="00E14FD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14FDF" w:rsidRPr="00F75D85" w:rsidRDefault="00E14FDF" w:rsidP="00E14FD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657C71" w:rsidRPr="00F75D85" w:rsidTr="00657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57C71" w:rsidRPr="00F75D85" w:rsidRDefault="00657C71" w:rsidP="00E14FDF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57C71" w:rsidRPr="00657C71" w:rsidRDefault="00657C71" w:rsidP="0065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7C71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657C71" w:rsidRPr="00657C71" w:rsidRDefault="00657C71" w:rsidP="0065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7C71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657C71" w:rsidRPr="00657C71" w:rsidRDefault="00657C71" w:rsidP="0065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7C71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657C71" w:rsidRPr="00657C71" w:rsidRDefault="00657C71" w:rsidP="0065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7C71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657C71" w:rsidRPr="00657C71" w:rsidRDefault="00657C71" w:rsidP="0065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7C71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657C71" w:rsidRPr="00657C71" w:rsidRDefault="00657C71" w:rsidP="0065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7C71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657C71" w:rsidRPr="00657C71" w:rsidRDefault="00657C71" w:rsidP="0065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7C71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657C71" w:rsidRPr="00657C71" w:rsidRDefault="00657C71" w:rsidP="00657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7C71">
              <w:rPr>
                <w:sz w:val="16"/>
                <w:szCs w:val="16"/>
              </w:rPr>
              <w:t>63,6</w:t>
            </w:r>
          </w:p>
        </w:tc>
      </w:tr>
      <w:tr w:rsidR="00E14FDF" w:rsidRPr="00F75D85" w:rsidTr="00657C7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E14FDF" w:rsidRPr="00F75D85" w:rsidRDefault="00E14FDF" w:rsidP="00E14FDF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E14FDF" w:rsidRPr="00657C71" w:rsidRDefault="00E14FDF" w:rsidP="00657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0000"/>
                <w:sz w:val="16"/>
                <w:szCs w:val="16"/>
              </w:rPr>
            </w:pPr>
            <w:r w:rsidRPr="00657C71">
              <w:rPr>
                <w:rFonts w:eastAsia="Calibri" w:cs="Times New Roman"/>
                <w:sz w:val="16"/>
                <w:szCs w:val="16"/>
              </w:rPr>
              <w:t>NO APLICABLE</w:t>
            </w:r>
          </w:p>
        </w:tc>
      </w:tr>
      <w:tr w:rsidR="00E271B1" w:rsidRPr="00F75D85" w:rsidTr="00E2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271B1" w:rsidRPr="00F75D85" w:rsidRDefault="00E271B1" w:rsidP="00E14FDF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71B1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71B1">
              <w:rPr>
                <w:sz w:val="16"/>
                <w:szCs w:val="16"/>
              </w:rPr>
              <w:t>6,3</w:t>
            </w:r>
          </w:p>
        </w:tc>
        <w:tc>
          <w:tcPr>
            <w:tcW w:w="0" w:type="auto"/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71B1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71B1">
              <w:rPr>
                <w:sz w:val="16"/>
                <w:szCs w:val="16"/>
              </w:rPr>
              <w:t>6,3</w:t>
            </w:r>
          </w:p>
        </w:tc>
        <w:tc>
          <w:tcPr>
            <w:tcW w:w="0" w:type="auto"/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71B1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71B1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71B1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71B1">
              <w:rPr>
                <w:sz w:val="16"/>
                <w:szCs w:val="16"/>
              </w:rPr>
              <w:t>19,6</w:t>
            </w:r>
          </w:p>
        </w:tc>
      </w:tr>
      <w:tr w:rsidR="00E271B1" w:rsidRPr="00F75D85" w:rsidTr="00E271B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E271B1" w:rsidRPr="00F75D85" w:rsidRDefault="00E271B1" w:rsidP="00E14FDF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71B1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71B1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71B1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71B1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71B1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71B1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71B1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71B1">
              <w:rPr>
                <w:sz w:val="16"/>
                <w:szCs w:val="16"/>
              </w:rPr>
              <w:t>0,0</w:t>
            </w:r>
          </w:p>
        </w:tc>
      </w:tr>
      <w:tr w:rsidR="00E271B1" w:rsidRPr="00F75D85" w:rsidTr="00E2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271B1" w:rsidRPr="00F75D85" w:rsidRDefault="00E271B1" w:rsidP="00E14FDF">
            <w:pPr>
              <w:spacing w:before="120" w:after="120" w:line="312" w:lineRule="auto"/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F75D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271B1">
              <w:rPr>
                <w:b/>
                <w:i/>
                <w:sz w:val="16"/>
                <w:szCs w:val="16"/>
              </w:rPr>
              <w:t>40,7</w:t>
            </w:r>
          </w:p>
        </w:tc>
        <w:tc>
          <w:tcPr>
            <w:tcW w:w="0" w:type="auto"/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271B1">
              <w:rPr>
                <w:b/>
                <w:i/>
                <w:sz w:val="16"/>
                <w:szCs w:val="16"/>
              </w:rPr>
              <w:t>29,6</w:t>
            </w:r>
          </w:p>
        </w:tc>
        <w:tc>
          <w:tcPr>
            <w:tcW w:w="0" w:type="auto"/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271B1">
              <w:rPr>
                <w:b/>
                <w:i/>
                <w:sz w:val="16"/>
                <w:szCs w:val="16"/>
              </w:rPr>
              <w:t>40,7</w:t>
            </w:r>
          </w:p>
        </w:tc>
        <w:tc>
          <w:tcPr>
            <w:tcW w:w="0" w:type="auto"/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271B1">
              <w:rPr>
                <w:b/>
                <w:i/>
                <w:sz w:val="16"/>
                <w:szCs w:val="16"/>
              </w:rPr>
              <w:t>29,6</w:t>
            </w:r>
          </w:p>
        </w:tc>
        <w:tc>
          <w:tcPr>
            <w:tcW w:w="0" w:type="auto"/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271B1">
              <w:rPr>
                <w:b/>
                <w:i/>
                <w:sz w:val="16"/>
                <w:szCs w:val="16"/>
              </w:rPr>
              <w:t>40,7</w:t>
            </w:r>
          </w:p>
        </w:tc>
        <w:tc>
          <w:tcPr>
            <w:tcW w:w="0" w:type="auto"/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271B1">
              <w:rPr>
                <w:b/>
                <w:i/>
                <w:sz w:val="16"/>
                <w:szCs w:val="16"/>
              </w:rPr>
              <w:t>40,7</w:t>
            </w:r>
          </w:p>
        </w:tc>
        <w:tc>
          <w:tcPr>
            <w:tcW w:w="0" w:type="auto"/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271B1">
              <w:rPr>
                <w:b/>
                <w:i/>
                <w:sz w:val="16"/>
                <w:szCs w:val="16"/>
              </w:rPr>
              <w:t>24,1</w:t>
            </w:r>
          </w:p>
        </w:tc>
        <w:tc>
          <w:tcPr>
            <w:tcW w:w="0" w:type="auto"/>
            <w:noWrap/>
            <w:vAlign w:val="center"/>
          </w:tcPr>
          <w:p w:rsidR="00E271B1" w:rsidRPr="00E271B1" w:rsidRDefault="00E271B1" w:rsidP="00E27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271B1">
              <w:rPr>
                <w:b/>
                <w:i/>
                <w:sz w:val="16"/>
                <w:szCs w:val="16"/>
              </w:rPr>
              <w:t>35,2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E271B1">
        <w:rPr>
          <w:lang w:bidi="es-ES"/>
        </w:rPr>
        <w:t>35,2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657C71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E271B1">
        <w:rPr>
          <w:lang w:bidi="es-ES"/>
        </w:rPr>
        <w:t>5,8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E271B1">
        <w:rPr>
          <w:lang w:bidi="es-ES"/>
        </w:rPr>
        <w:t>dos</w:t>
      </w:r>
      <w:r w:rsidR="0076567C">
        <w:rPr>
          <w:lang w:bidi="es-ES"/>
        </w:rPr>
        <w:t xml:space="preserve"> de las recomendaciones efectuadas en 202</w:t>
      </w:r>
      <w:r w:rsidR="00EE1B9B">
        <w:rPr>
          <w:lang w:bidi="es-ES"/>
        </w:rPr>
        <w:t>1</w:t>
      </w:r>
      <w:r w:rsidR="00BB3652">
        <w:rPr>
          <w:lang w:bidi="es-ES"/>
        </w:rPr>
        <w:t>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de </w:t>
      </w:r>
      <w:r w:rsidR="00EE1B9B">
        <w:t>CEDEX</w:t>
      </w:r>
      <w:r>
        <w:t xml:space="preserve">. </w:t>
      </w:r>
      <w:r w:rsidR="0076567C">
        <w:t>Sólo</w:t>
      </w:r>
      <w:r>
        <w:t xml:space="preserve"> se ha aplicado </w:t>
      </w:r>
      <w:r w:rsidR="00E271B1">
        <w:t>un 10% de las</w:t>
      </w:r>
      <w:r>
        <w:t xml:space="preserve"> recomendaciones </w:t>
      </w:r>
      <w:r w:rsidR="00E271B1">
        <w:t>derivadas</w:t>
      </w:r>
      <w:r>
        <w:t xml:space="preserve"> de la evaluación realizada en 202</w:t>
      </w:r>
      <w:r w:rsidR="00EE1B9B">
        <w:t>1</w:t>
      </w:r>
      <w:r>
        <w:t>.</w:t>
      </w:r>
    </w:p>
    <w:p w:rsidR="00EE1B9B" w:rsidRDefault="00EE1B9B" w:rsidP="00A670E9">
      <w:pPr>
        <w:pStyle w:val="Cuerpodelboletn"/>
      </w:pPr>
    </w:p>
    <w:p w:rsidR="00CE00F4" w:rsidRDefault="00CE00F4" w:rsidP="00A670E9">
      <w:pPr>
        <w:pStyle w:val="Cuerpodelboletn"/>
      </w:pP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46DB0" w:rsidRPr="00F31BC3" w:rsidRDefault="00F46DB0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E1B9B" w:rsidRPr="00F31BC3" w:rsidRDefault="00EE1B9B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Sigue sin </w:t>
      </w:r>
      <w:r w:rsidR="00EE1B9B">
        <w:rPr>
          <w:rFonts w:ascii="Century Gothic" w:hAnsi="Century Gothic"/>
        </w:rPr>
        <w:t>crearse un espacio específico para la publicación de las informaciones sujetas a obligaciones de publicidad activa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EE1B9B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EE1B9B" w:rsidRDefault="00EE1B9B" w:rsidP="00EE1B9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organigrama</w:t>
      </w:r>
    </w:p>
    <w:p w:rsidR="00A670E9" w:rsidRDefault="00EE1B9B" w:rsidP="00EE1B9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perfil y trayectoria profesional de los máximos responsables</w:t>
      </w:r>
      <w:r w:rsidR="00A670E9">
        <w:rPr>
          <w:rFonts w:ascii="Century Gothic" w:hAnsi="Century Gothic"/>
        </w:rPr>
        <w:t xml:space="preserve">.  </w:t>
      </w:r>
    </w:p>
    <w:p w:rsidR="00EE1B9B" w:rsidRDefault="00EE1B9B" w:rsidP="00EE1B9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seguimiento o evaluación de planes y programas</w:t>
      </w:r>
    </w:p>
    <w:p w:rsidR="00EE1B9B" w:rsidRDefault="00EE1B9B" w:rsidP="00EE1B9B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EE1B9B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EE1B9B">
        <w:rPr>
          <w:rFonts w:ascii="Century Gothic" w:hAnsi="Century Gothic"/>
        </w:rPr>
        <w:t>:</w:t>
      </w:r>
    </w:p>
    <w:p w:rsidR="00EE1B9B" w:rsidRDefault="00EE1B9B" w:rsidP="00EE1B9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contratos.</w:t>
      </w:r>
    </w:p>
    <w:p w:rsidR="00EE1B9B" w:rsidRDefault="00EE1B9B" w:rsidP="00EE1B9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estadística sobre contratación</w:t>
      </w:r>
    </w:p>
    <w:p w:rsidR="00EE1B9B" w:rsidRDefault="00EE1B9B" w:rsidP="00EE1B9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</w:t>
      </w:r>
    </w:p>
    <w:p w:rsidR="00EE1B9B" w:rsidRDefault="00EE1B9B" w:rsidP="00EE1B9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encomiendas de gestión y en su caso, las subcontrataciones derivadas de éstas.</w:t>
      </w:r>
    </w:p>
    <w:p w:rsidR="00EE1B9B" w:rsidRDefault="00EE1B9B" w:rsidP="00EE1B9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presupuestos</w:t>
      </w:r>
    </w:p>
    <w:p w:rsidR="00EE1B9B" w:rsidRDefault="00EE1B9B" w:rsidP="00EE1B9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ejecución presupuestaria</w:t>
      </w:r>
    </w:p>
    <w:p w:rsidR="00EE1B9B" w:rsidRDefault="00F46DB0" w:rsidP="00EE1B9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 la información sobre las cuentas anuales, se redirige al Registro de Cuentas de organismos públicos, posicionando en la página inicial, lo que supone una barrera a la accesibilidad a la información.</w:t>
      </w:r>
    </w:p>
    <w:p w:rsidR="00D74843" w:rsidRDefault="00EE1B9B" w:rsidP="00EE1B9B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 xml:space="preserve">Los informes de auditoría y fiscalización elaborados por </w:t>
      </w:r>
      <w:r w:rsidR="00F46DB0">
        <w:rPr>
          <w:rFonts w:ascii="Century Gothic" w:hAnsi="Century Gothic"/>
        </w:rPr>
        <w:t>el Tribunal de Cuentas.</w:t>
      </w:r>
      <w:r w:rsidRPr="00EE1B9B">
        <w:rPr>
          <w:rFonts w:ascii="Century Gothic" w:hAnsi="Century Gothic"/>
        </w:rPr>
        <w:t xml:space="preserve"> </w:t>
      </w:r>
    </w:p>
    <w:p w:rsidR="00EE1B9B" w:rsidRPr="00EE1B9B" w:rsidRDefault="00EE1B9B" w:rsidP="00EE1B9B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>Las retribuciones de sus máximos responsables</w:t>
      </w:r>
    </w:p>
    <w:p w:rsidR="00EE1B9B" w:rsidRPr="00EE1B9B" w:rsidRDefault="00EE1B9B" w:rsidP="00EE1B9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>Las indemnizaciones percibidas por altos cargos y máximos responsables tras el abandono del cargo</w:t>
      </w:r>
    </w:p>
    <w:p w:rsidR="00EE1B9B" w:rsidRPr="00EE1B9B" w:rsidRDefault="00EE1B9B" w:rsidP="00EE1B9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 xml:space="preserve">Las autorizaciones de compatibilidad concedidas a los empleados públicos de </w:t>
      </w:r>
      <w:r>
        <w:rPr>
          <w:rFonts w:ascii="Century Gothic" w:hAnsi="Century Gothic"/>
        </w:rPr>
        <w:t>CEDEX</w:t>
      </w:r>
      <w:r w:rsidRPr="00EE1B9B">
        <w:rPr>
          <w:rFonts w:ascii="Century Gothic" w:hAnsi="Century Gothic"/>
        </w:rPr>
        <w:t>.</w:t>
      </w:r>
    </w:p>
    <w:p w:rsidR="00EE1B9B" w:rsidRDefault="00EE1B9B" w:rsidP="00EE1B9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>Las autorizaciones para el ejercicio de actividades privadas al ceso de altos Cargos.</w:t>
      </w:r>
    </w:p>
    <w:p w:rsidR="00EE1B9B" w:rsidRPr="00EE1B9B" w:rsidRDefault="00EE1B9B" w:rsidP="00EE1B9B">
      <w:pPr>
        <w:pStyle w:val="Prrafodelista"/>
        <w:numPr>
          <w:ilvl w:val="1"/>
          <w:numId w:val="20"/>
        </w:numPr>
        <w:ind w:left="1418"/>
        <w:rPr>
          <w:szCs w:val="22"/>
        </w:rPr>
      </w:pPr>
      <w:r w:rsidRPr="00EE1B9B">
        <w:rPr>
          <w:szCs w:val="22"/>
        </w:rPr>
        <w:t xml:space="preserve">En el bloque de información Patrimonial: no se publica información sobre los bienes inmuebles propiedad de </w:t>
      </w:r>
      <w:r>
        <w:rPr>
          <w:szCs w:val="22"/>
        </w:rPr>
        <w:t>CEDEX</w:t>
      </w:r>
      <w:r w:rsidRPr="00EE1B9B">
        <w:rPr>
          <w:szCs w:val="22"/>
        </w:rPr>
        <w:t xml:space="preserve"> o sobre los que ostente algún derecho real.</w:t>
      </w:r>
    </w:p>
    <w:p w:rsidR="00EE1B9B" w:rsidRPr="00EE1B9B" w:rsidRDefault="00EE1B9B" w:rsidP="00EE1B9B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EE1B9B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</w:p>
    <w:p w:rsidR="004061BC" w:rsidRDefault="0076567C" w:rsidP="00EE1B9B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gran parte de la información no está datada </w:t>
      </w:r>
    </w:p>
    <w:p w:rsidR="00EE1B9B" w:rsidRDefault="00EE1B9B" w:rsidP="00EE1B9B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 xml:space="preserve">La información debe publicarse en la web de </w:t>
      </w:r>
      <w:r>
        <w:rPr>
          <w:rFonts w:ascii="Century Gothic" w:hAnsi="Century Gothic"/>
        </w:rPr>
        <w:t>CEDEX</w:t>
      </w:r>
      <w:r w:rsidRPr="00EE1B9B">
        <w:rPr>
          <w:rFonts w:ascii="Century Gothic" w:hAnsi="Century Gothic"/>
        </w:rPr>
        <w:t xml:space="preserve">, sin que quepa remisión a la publicación en el Portal de Transparencia de la AGE, ya que éste sólo debería </w:t>
      </w:r>
      <w:r w:rsidRPr="00EE1B9B">
        <w:rPr>
          <w:rFonts w:ascii="Century Gothic" w:hAnsi="Century Gothic"/>
        </w:rPr>
        <w:lastRenderedPageBreak/>
        <w:t>publicar la información correspondiente a la organización central de los Ministerios, administración territorial  y  Administración General del Estado en el Exterior.  Por otra parte, esta forma de publicación exige la realización de nuevas búsqueda</w:t>
      </w:r>
      <w:r w:rsidR="00CE00F4">
        <w:rPr>
          <w:rFonts w:ascii="Century Gothic" w:hAnsi="Century Gothic"/>
        </w:rPr>
        <w:t xml:space="preserve">s para localizar la información y además, en el Portal de Transparencia de la AGE </w:t>
      </w:r>
      <w:r w:rsidR="00173261">
        <w:rPr>
          <w:rFonts w:ascii="Century Gothic" w:hAnsi="Century Gothic"/>
        </w:rPr>
        <w:t xml:space="preserve">no se publican todas las informaciones obligatorias aplicables a cada uno de los </w:t>
      </w:r>
      <w:r w:rsidR="00D74843">
        <w:rPr>
          <w:rFonts w:ascii="Century Gothic" w:hAnsi="Century Gothic"/>
        </w:rPr>
        <w:t xml:space="preserve"> organismos dependientes.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173261">
        <w:rPr>
          <w:rFonts w:ascii="Century Gothic" w:hAnsi="Century Gothic"/>
        </w:rPr>
        <w:t>junio</w:t>
      </w:r>
      <w:r w:rsidR="00CE00F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de 202</w:t>
      </w:r>
      <w:r w:rsidR="00CE00F4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46DB0" w:rsidRPr="00F31BC3" w:rsidRDefault="00F46DB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E1B9B" w:rsidRPr="00F31BC3" w:rsidRDefault="00EE1B9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46DB0" w:rsidRPr="00F31BC3" w:rsidRDefault="00F46DB0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E1B9B" w:rsidRPr="00F31BC3" w:rsidRDefault="00EE1B9B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B0" w:rsidRDefault="00F46DB0" w:rsidP="00F31BC3">
      <w:r>
        <w:separator/>
      </w:r>
    </w:p>
  </w:endnote>
  <w:endnote w:type="continuationSeparator" w:id="0">
    <w:p w:rsidR="00F46DB0" w:rsidRDefault="00F46DB0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B0" w:rsidRDefault="00F46D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B0" w:rsidRDefault="00F46D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B0" w:rsidRDefault="00F46D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B0" w:rsidRDefault="00F46DB0" w:rsidP="00F31BC3">
      <w:r>
        <w:separator/>
      </w:r>
    </w:p>
  </w:footnote>
  <w:footnote w:type="continuationSeparator" w:id="0">
    <w:p w:rsidR="00F46DB0" w:rsidRDefault="00F46DB0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B0" w:rsidRDefault="00F46D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B0" w:rsidRDefault="00F46DB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B0" w:rsidRDefault="00F46D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43F8DC4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0F78E8"/>
    <w:rsid w:val="00104DE9"/>
    <w:rsid w:val="00104E94"/>
    <w:rsid w:val="001149B1"/>
    <w:rsid w:val="00132732"/>
    <w:rsid w:val="00135F5C"/>
    <w:rsid w:val="00146C3C"/>
    <w:rsid w:val="00164876"/>
    <w:rsid w:val="00173261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91B2C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93F48"/>
    <w:rsid w:val="003A1694"/>
    <w:rsid w:val="003A390C"/>
    <w:rsid w:val="003A3D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1C2D"/>
    <w:rsid w:val="00415DBD"/>
    <w:rsid w:val="00422B18"/>
    <w:rsid w:val="00465B9B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10B74"/>
    <w:rsid w:val="00521C69"/>
    <w:rsid w:val="005301DF"/>
    <w:rsid w:val="00536832"/>
    <w:rsid w:val="00540929"/>
    <w:rsid w:val="00563295"/>
    <w:rsid w:val="00564E23"/>
    <w:rsid w:val="00582A8C"/>
    <w:rsid w:val="005B1544"/>
    <w:rsid w:val="005B728A"/>
    <w:rsid w:val="005C4778"/>
    <w:rsid w:val="005D278B"/>
    <w:rsid w:val="005E2505"/>
    <w:rsid w:val="005E6704"/>
    <w:rsid w:val="005F580F"/>
    <w:rsid w:val="00603DFC"/>
    <w:rsid w:val="00607613"/>
    <w:rsid w:val="006253FA"/>
    <w:rsid w:val="006266A5"/>
    <w:rsid w:val="00633EAA"/>
    <w:rsid w:val="00657C71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15FB5"/>
    <w:rsid w:val="00947271"/>
    <w:rsid w:val="009654DA"/>
    <w:rsid w:val="00965C69"/>
    <w:rsid w:val="00982299"/>
    <w:rsid w:val="009B75CD"/>
    <w:rsid w:val="009C5469"/>
    <w:rsid w:val="009D2CC6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7900"/>
    <w:rsid w:val="00A670E9"/>
    <w:rsid w:val="00A82709"/>
    <w:rsid w:val="00AA0AE1"/>
    <w:rsid w:val="00AC2723"/>
    <w:rsid w:val="00AC4A6F"/>
    <w:rsid w:val="00AD6065"/>
    <w:rsid w:val="00AE4F68"/>
    <w:rsid w:val="00AE51A1"/>
    <w:rsid w:val="00AE6A4F"/>
    <w:rsid w:val="00AF196B"/>
    <w:rsid w:val="00AF5151"/>
    <w:rsid w:val="00B1184C"/>
    <w:rsid w:val="00B220EC"/>
    <w:rsid w:val="00B30DDC"/>
    <w:rsid w:val="00B5314A"/>
    <w:rsid w:val="00B56A3A"/>
    <w:rsid w:val="00B77C12"/>
    <w:rsid w:val="00B85EA1"/>
    <w:rsid w:val="00B87734"/>
    <w:rsid w:val="00BA03C4"/>
    <w:rsid w:val="00BA14E6"/>
    <w:rsid w:val="00BA3515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1C57"/>
    <w:rsid w:val="00C3228C"/>
    <w:rsid w:val="00C4050E"/>
    <w:rsid w:val="00C41B05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E00F4"/>
    <w:rsid w:val="00CF21EB"/>
    <w:rsid w:val="00D014E1"/>
    <w:rsid w:val="00D01CA1"/>
    <w:rsid w:val="00D1453D"/>
    <w:rsid w:val="00D41F4C"/>
    <w:rsid w:val="00D45F5C"/>
    <w:rsid w:val="00D520C8"/>
    <w:rsid w:val="00D70570"/>
    <w:rsid w:val="00D7484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4FDF"/>
    <w:rsid w:val="00E17DF6"/>
    <w:rsid w:val="00E271B1"/>
    <w:rsid w:val="00E33169"/>
    <w:rsid w:val="00E51AC4"/>
    <w:rsid w:val="00E5717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1B9B"/>
    <w:rsid w:val="00EE5F85"/>
    <w:rsid w:val="00EF4B82"/>
    <w:rsid w:val="00EF4BA7"/>
    <w:rsid w:val="00EF5B46"/>
    <w:rsid w:val="00EF6910"/>
    <w:rsid w:val="00F04B4F"/>
    <w:rsid w:val="00F05E2C"/>
    <w:rsid w:val="00F0642C"/>
    <w:rsid w:val="00F132F9"/>
    <w:rsid w:val="00F24BAF"/>
    <w:rsid w:val="00F25044"/>
    <w:rsid w:val="00F31BC3"/>
    <w:rsid w:val="00F36022"/>
    <w:rsid w:val="00F46DB0"/>
    <w:rsid w:val="00F614CD"/>
    <w:rsid w:val="00F7274D"/>
    <w:rsid w:val="00F87CE7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1B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E14FD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1B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E14FD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06C69"/>
    <w:rsid w:val="00443EA4"/>
    <w:rsid w:val="00583D19"/>
    <w:rsid w:val="005E4059"/>
    <w:rsid w:val="00722728"/>
    <w:rsid w:val="00787EBD"/>
    <w:rsid w:val="007C3485"/>
    <w:rsid w:val="0081142E"/>
    <w:rsid w:val="008E118A"/>
    <w:rsid w:val="00A104A7"/>
    <w:rsid w:val="00AB484A"/>
    <w:rsid w:val="00C32372"/>
    <w:rsid w:val="00C57E63"/>
    <w:rsid w:val="00D00B95"/>
    <w:rsid w:val="00D4681D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1D78BF-9C88-458E-BA2D-9AF281F7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79</TotalTime>
  <Pages>6</Pages>
  <Words>1143</Words>
  <Characters>6288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7</cp:revision>
  <cp:lastPrinted>2022-03-09T09:43:00Z</cp:lastPrinted>
  <dcterms:created xsi:type="dcterms:W3CDTF">2022-03-21T16:06:00Z</dcterms:created>
  <dcterms:modified xsi:type="dcterms:W3CDTF">2022-09-08T10:06:00Z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