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2AE" w:rsidRDefault="00A004F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762AE" w:rsidRPr="007F1D56">
                                  <w:rPr>
                                    <w:rFonts w:ascii="Century Gothic" w:hAnsi="Century Gothic"/>
                                    <w:sz w:val="40"/>
                                    <w:szCs w:val="40"/>
                                  </w:rPr>
                                  <w:t>Informe de r</w:t>
                                </w:r>
                                <w:r w:rsidR="004762AE" w:rsidRPr="007F1D56">
                                  <w:rPr>
                                    <w:rFonts w:ascii="Century Gothic" w:hAnsi="Century Gothic"/>
                                    <w:sz w:val="40"/>
                                    <w:szCs w:val="40"/>
                                    <w:lang w:bidi="es-ES"/>
                                  </w:rPr>
                                  <w:t xml:space="preserve">evisión  del cumplimiento de las recomendaciones efectuadas por el CTBG en materia de Publicidad Activa  por parte </w:t>
                                </w:r>
                                <w:r w:rsidR="004762AE">
                                  <w:rPr>
                                    <w:rFonts w:ascii="Century Gothic" w:hAnsi="Century Gothic"/>
                                    <w:sz w:val="40"/>
                                    <w:szCs w:val="40"/>
                                    <w:lang w:bidi="es-ES"/>
                                  </w:rPr>
                                  <w:t xml:space="preserve">de </w:t>
                                </w:r>
                                <w:proofErr w:type="spellStart"/>
                                <w:r w:rsidR="004762AE">
                                  <w:rPr>
                                    <w:rFonts w:ascii="Century Gothic" w:hAnsi="Century Gothic"/>
                                    <w:sz w:val="40"/>
                                    <w:szCs w:val="40"/>
                                    <w:lang w:bidi="es-ES"/>
                                  </w:rPr>
                                  <w:t>Cetarsa</w:t>
                                </w:r>
                                <w:proofErr w:type="spellEnd"/>
                                <w:r w:rsidR="004762AE">
                                  <w:rPr>
                                    <w:rFonts w:ascii="Century Gothic" w:hAnsi="Century Gothic"/>
                                    <w:sz w:val="40"/>
                                    <w:szCs w:val="40"/>
                                    <w:lang w:bidi="es-ES"/>
                                  </w:rPr>
                                  <w:t>, SME</w:t>
                                </w:r>
                              </w:sdtContent>
                            </w:sdt>
                            <w:r w:rsidR="004762AE"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4762AE" w:rsidRDefault="00A004F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762AE" w:rsidRPr="007F1D56">
                            <w:rPr>
                              <w:rFonts w:ascii="Century Gothic" w:hAnsi="Century Gothic"/>
                              <w:sz w:val="40"/>
                              <w:szCs w:val="40"/>
                            </w:rPr>
                            <w:t>Informe de r</w:t>
                          </w:r>
                          <w:r w:rsidR="004762AE" w:rsidRPr="007F1D56">
                            <w:rPr>
                              <w:rFonts w:ascii="Century Gothic" w:hAnsi="Century Gothic"/>
                              <w:sz w:val="40"/>
                              <w:szCs w:val="40"/>
                              <w:lang w:bidi="es-ES"/>
                            </w:rPr>
                            <w:t xml:space="preserve">evisión  del cumplimiento de las recomendaciones efectuadas por el CTBG en materia de Publicidad Activa  por parte </w:t>
                          </w:r>
                          <w:r w:rsidR="004762AE">
                            <w:rPr>
                              <w:rFonts w:ascii="Century Gothic" w:hAnsi="Century Gothic"/>
                              <w:sz w:val="40"/>
                              <w:szCs w:val="40"/>
                              <w:lang w:bidi="es-ES"/>
                            </w:rPr>
                            <w:t xml:space="preserve">de </w:t>
                          </w:r>
                          <w:proofErr w:type="spellStart"/>
                          <w:r w:rsidR="004762AE">
                            <w:rPr>
                              <w:rFonts w:ascii="Century Gothic" w:hAnsi="Century Gothic"/>
                              <w:sz w:val="40"/>
                              <w:szCs w:val="40"/>
                              <w:lang w:bidi="es-ES"/>
                            </w:rPr>
                            <w:t>Cetarsa</w:t>
                          </w:r>
                          <w:proofErr w:type="spellEnd"/>
                          <w:r w:rsidR="004762AE">
                            <w:rPr>
                              <w:rFonts w:ascii="Century Gothic" w:hAnsi="Century Gothic"/>
                              <w:sz w:val="40"/>
                              <w:szCs w:val="40"/>
                              <w:lang w:bidi="es-ES"/>
                            </w:rPr>
                            <w:t>, SME</w:t>
                          </w:r>
                        </w:sdtContent>
                      </w:sdt>
                      <w:r w:rsidR="004762AE"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762AE" w:rsidRDefault="004762A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82470D" w:rsidRPr="002D27E4" w:rsidRDefault="00A004F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A36FD7">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A36FD7">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A36FD7">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A36FD7">
            <w:pPr>
              <w:rPr>
                <w:sz w:val="18"/>
                <w:szCs w:val="18"/>
              </w:rPr>
            </w:pPr>
            <w:r w:rsidRPr="007465AA">
              <w:rPr>
                <w:sz w:val="18"/>
                <w:szCs w:val="18"/>
              </w:rPr>
              <w:t>Localización y estructuración de la Información</w:t>
            </w:r>
          </w:p>
        </w:tc>
        <w:tc>
          <w:tcPr>
            <w:tcW w:w="5528" w:type="dxa"/>
          </w:tcPr>
          <w:p w:rsidR="00A249BB" w:rsidRPr="007465AA" w:rsidRDefault="00540929" w:rsidP="00A36FD7">
            <w:pPr>
              <w:rPr>
                <w:sz w:val="18"/>
                <w:szCs w:val="18"/>
              </w:rPr>
            </w:pPr>
            <w:r w:rsidRPr="007465AA">
              <w:rPr>
                <w:sz w:val="18"/>
                <w:szCs w:val="18"/>
              </w:rPr>
              <w:t>P</w:t>
            </w:r>
            <w:bookmarkStart w:id="0" w:name="_GoBack"/>
            <w:bookmarkEnd w:id="0"/>
            <w:r w:rsidRPr="007465AA">
              <w:rPr>
                <w:sz w:val="18"/>
                <w:szCs w:val="18"/>
              </w:rPr>
              <w:t>ortal de Transparencia</w:t>
            </w:r>
          </w:p>
        </w:tc>
        <w:tc>
          <w:tcPr>
            <w:tcW w:w="709" w:type="dxa"/>
            <w:vAlign w:val="center"/>
          </w:tcPr>
          <w:p w:rsidR="00A249BB" w:rsidRPr="007465AA" w:rsidRDefault="00A249BB" w:rsidP="00A36FD7">
            <w:pPr>
              <w:jc w:val="center"/>
              <w:rPr>
                <w:sz w:val="18"/>
                <w:szCs w:val="18"/>
              </w:rPr>
            </w:pPr>
          </w:p>
        </w:tc>
        <w:tc>
          <w:tcPr>
            <w:tcW w:w="2777" w:type="dxa"/>
          </w:tcPr>
          <w:p w:rsidR="00A249BB" w:rsidRPr="007465AA" w:rsidRDefault="00A249BB" w:rsidP="00A36FD7">
            <w:pPr>
              <w:rPr>
                <w:sz w:val="18"/>
                <w:szCs w:val="18"/>
              </w:rPr>
            </w:pP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A36FD7">
            <w:pPr>
              <w:jc w:val="center"/>
              <w:rPr>
                <w:sz w:val="18"/>
                <w:szCs w:val="18"/>
              </w:rPr>
            </w:pPr>
          </w:p>
        </w:tc>
        <w:tc>
          <w:tcPr>
            <w:tcW w:w="2777" w:type="dxa"/>
          </w:tcPr>
          <w:p w:rsidR="00A249BB" w:rsidRPr="007465AA" w:rsidRDefault="00A249BB" w:rsidP="00A36FD7">
            <w:pPr>
              <w:rPr>
                <w:sz w:val="18"/>
                <w:szCs w:val="18"/>
              </w:rPr>
            </w:pP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Estructuración conforme a LTAIBG</w:t>
            </w:r>
          </w:p>
        </w:tc>
        <w:tc>
          <w:tcPr>
            <w:tcW w:w="709" w:type="dxa"/>
            <w:vAlign w:val="center"/>
          </w:tcPr>
          <w:p w:rsidR="00A249BB" w:rsidRPr="007465AA" w:rsidRDefault="00A36FD7" w:rsidP="00A36FD7">
            <w:pPr>
              <w:jc w:val="center"/>
              <w:rPr>
                <w:sz w:val="18"/>
                <w:szCs w:val="18"/>
              </w:rPr>
            </w:pPr>
            <w:r>
              <w:rPr>
                <w:sz w:val="18"/>
                <w:szCs w:val="18"/>
              </w:rPr>
              <w:t>X</w:t>
            </w:r>
          </w:p>
        </w:tc>
        <w:tc>
          <w:tcPr>
            <w:tcW w:w="2777" w:type="dxa"/>
          </w:tcPr>
          <w:p w:rsidR="00806194" w:rsidRPr="007465AA" w:rsidRDefault="00181745" w:rsidP="00A36FD7">
            <w:pPr>
              <w:rPr>
                <w:sz w:val="18"/>
                <w:szCs w:val="18"/>
              </w:rPr>
            </w:pPr>
            <w:r w:rsidRPr="00181745">
              <w:rPr>
                <w:sz w:val="18"/>
                <w:szCs w:val="18"/>
              </w:rPr>
              <w:t>Si</w:t>
            </w:r>
            <w:r w:rsidR="00806194">
              <w:rPr>
                <w:sz w:val="18"/>
                <w:szCs w:val="18"/>
              </w:rPr>
              <w:t xml:space="preserve"> </w:t>
            </w: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A36FD7">
            <w:pPr>
              <w:jc w:val="center"/>
              <w:rPr>
                <w:sz w:val="18"/>
                <w:szCs w:val="18"/>
              </w:rPr>
            </w:pPr>
          </w:p>
        </w:tc>
        <w:tc>
          <w:tcPr>
            <w:tcW w:w="2777" w:type="dxa"/>
          </w:tcPr>
          <w:p w:rsidR="00A249BB" w:rsidRPr="007465AA" w:rsidRDefault="00A249BB" w:rsidP="00A36FD7">
            <w:pPr>
              <w:rPr>
                <w:sz w:val="18"/>
                <w:szCs w:val="18"/>
              </w:rPr>
            </w:pPr>
          </w:p>
        </w:tc>
      </w:tr>
      <w:tr w:rsidR="001A0BD4" w:rsidRPr="007465AA" w:rsidTr="007465AA">
        <w:tc>
          <w:tcPr>
            <w:tcW w:w="1668" w:type="dxa"/>
            <w:vMerge w:val="restart"/>
            <w:vAlign w:val="center"/>
          </w:tcPr>
          <w:p w:rsidR="001A0BD4" w:rsidRDefault="001A0BD4" w:rsidP="00A36FD7">
            <w:pPr>
              <w:rPr>
                <w:sz w:val="18"/>
                <w:szCs w:val="18"/>
              </w:rPr>
            </w:pPr>
            <w:r w:rsidRPr="007465AA">
              <w:rPr>
                <w:sz w:val="18"/>
                <w:szCs w:val="18"/>
              </w:rPr>
              <w:t>Publicación de Contenidos</w:t>
            </w:r>
          </w:p>
          <w:p w:rsidR="008677FD" w:rsidRPr="007465AA" w:rsidRDefault="008677FD" w:rsidP="00A36FD7">
            <w:pPr>
              <w:rPr>
                <w:sz w:val="18"/>
                <w:szCs w:val="18"/>
              </w:rPr>
            </w:pPr>
          </w:p>
        </w:tc>
        <w:tc>
          <w:tcPr>
            <w:tcW w:w="5528" w:type="dxa"/>
          </w:tcPr>
          <w:p w:rsidR="001A0BD4" w:rsidRPr="007465AA" w:rsidRDefault="001A0BD4" w:rsidP="00A36FD7">
            <w:pPr>
              <w:rPr>
                <w:sz w:val="18"/>
                <w:szCs w:val="18"/>
              </w:rPr>
            </w:pPr>
            <w:r w:rsidRPr="007465AA">
              <w:rPr>
                <w:sz w:val="18"/>
                <w:szCs w:val="18"/>
              </w:rPr>
              <w:t>Normativa aplicable</w:t>
            </w:r>
            <w:r w:rsidR="004F4F82">
              <w:rPr>
                <w:sz w:val="18"/>
                <w:szCs w:val="18"/>
              </w:rPr>
              <w:t>: completar información</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4762AE" w:rsidP="00181745">
            <w:pPr>
              <w:rPr>
                <w:sz w:val="18"/>
                <w:szCs w:val="18"/>
              </w:rPr>
            </w:pPr>
            <w:r>
              <w:rPr>
                <w:sz w:val="18"/>
                <w:szCs w:val="18"/>
              </w:rPr>
              <w:t>Parcialmente. Se hace referencia a la norma de creación de CETARSA pero no se informa sobre las restantes normas que regulan con carácter general su actividad</w:t>
            </w:r>
          </w:p>
        </w:tc>
      </w:tr>
      <w:tr w:rsidR="001A0BD4" w:rsidRPr="007465AA" w:rsidTr="007465AA">
        <w:tc>
          <w:tcPr>
            <w:tcW w:w="1668" w:type="dxa"/>
            <w:vMerge/>
            <w:vAlign w:val="center"/>
          </w:tcPr>
          <w:p w:rsidR="001A0BD4" w:rsidRPr="007465AA" w:rsidRDefault="001A0BD4" w:rsidP="00A36FD7">
            <w:pPr>
              <w:rPr>
                <w:sz w:val="18"/>
                <w:szCs w:val="18"/>
              </w:rPr>
            </w:pPr>
          </w:p>
        </w:tc>
        <w:tc>
          <w:tcPr>
            <w:tcW w:w="5528" w:type="dxa"/>
          </w:tcPr>
          <w:p w:rsidR="001A0BD4" w:rsidRPr="007465AA" w:rsidRDefault="001A0BD4" w:rsidP="00A36FD7">
            <w:pPr>
              <w:rPr>
                <w:sz w:val="18"/>
                <w:szCs w:val="18"/>
              </w:rPr>
            </w:pPr>
            <w:r w:rsidRPr="007465AA">
              <w:rPr>
                <w:sz w:val="18"/>
                <w:szCs w:val="18"/>
              </w:rPr>
              <w:t>Organigrama</w:t>
            </w:r>
            <w:r w:rsidR="004F4F82">
              <w:rPr>
                <w:sz w:val="18"/>
                <w:szCs w:val="18"/>
              </w:rPr>
              <w:t>: completar información</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4F4F82" w:rsidP="004F4F82">
            <w:pPr>
              <w:rPr>
                <w:sz w:val="18"/>
                <w:szCs w:val="18"/>
              </w:rPr>
            </w:pPr>
            <w:r>
              <w:rPr>
                <w:sz w:val="18"/>
                <w:szCs w:val="18"/>
              </w:rPr>
              <w:t xml:space="preserve">No. Sigue publicándose </w:t>
            </w:r>
            <w:r w:rsidR="00032A9C">
              <w:rPr>
                <w:sz w:val="18"/>
                <w:szCs w:val="18"/>
              </w:rPr>
              <w:t xml:space="preserve"> el organigrama </w:t>
            </w:r>
            <w:r w:rsidR="00C9376D">
              <w:rPr>
                <w:sz w:val="18"/>
                <w:szCs w:val="18"/>
              </w:rPr>
              <w:t xml:space="preserve">solo </w:t>
            </w:r>
            <w:r w:rsidR="00032A9C">
              <w:rPr>
                <w:sz w:val="18"/>
                <w:szCs w:val="18"/>
              </w:rPr>
              <w:t xml:space="preserve">del Consejo de Dirección </w:t>
            </w:r>
          </w:p>
        </w:tc>
      </w:tr>
      <w:tr w:rsidR="001A0BD4" w:rsidRPr="007465AA" w:rsidTr="007465AA">
        <w:tc>
          <w:tcPr>
            <w:tcW w:w="1668" w:type="dxa"/>
            <w:vMerge/>
            <w:vAlign w:val="center"/>
          </w:tcPr>
          <w:p w:rsidR="001A0BD4" w:rsidRPr="007465AA" w:rsidRDefault="001A0BD4" w:rsidP="00A36FD7">
            <w:pPr>
              <w:rPr>
                <w:sz w:val="18"/>
                <w:szCs w:val="18"/>
              </w:rPr>
            </w:pPr>
          </w:p>
        </w:tc>
        <w:tc>
          <w:tcPr>
            <w:tcW w:w="5528" w:type="dxa"/>
          </w:tcPr>
          <w:p w:rsidR="001A0BD4" w:rsidRPr="007465AA" w:rsidRDefault="001A0BD4" w:rsidP="00A36FD7">
            <w:pPr>
              <w:rPr>
                <w:sz w:val="18"/>
                <w:szCs w:val="18"/>
              </w:rPr>
            </w:pPr>
            <w:r w:rsidRPr="007465AA">
              <w:rPr>
                <w:sz w:val="18"/>
                <w:szCs w:val="18"/>
              </w:rPr>
              <w:t>Perfil y trayectoria profesional de los máximos responsables</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C0217E" w:rsidP="00AB29D9">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A36FD7">
            <w:pPr>
              <w:rPr>
                <w:sz w:val="18"/>
                <w:szCs w:val="18"/>
              </w:rPr>
            </w:pPr>
          </w:p>
        </w:tc>
        <w:tc>
          <w:tcPr>
            <w:tcW w:w="5528" w:type="dxa"/>
          </w:tcPr>
          <w:p w:rsidR="001A0BD4" w:rsidRPr="007465AA" w:rsidRDefault="004F4F82" w:rsidP="00A36FD7">
            <w:pPr>
              <w:rPr>
                <w:sz w:val="18"/>
                <w:szCs w:val="18"/>
              </w:rPr>
            </w:pPr>
            <w:r>
              <w:rPr>
                <w:sz w:val="18"/>
                <w:szCs w:val="18"/>
              </w:rPr>
              <w:t>Informes de auditoría: Completar información</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4F4F82" w:rsidP="004F4F82">
            <w:pPr>
              <w:rPr>
                <w:sz w:val="18"/>
                <w:szCs w:val="18"/>
              </w:rPr>
            </w:pPr>
            <w:r>
              <w:rPr>
                <w:sz w:val="18"/>
                <w:szCs w:val="18"/>
              </w:rPr>
              <w:t xml:space="preserve">No. </w:t>
            </w:r>
            <w:r w:rsidR="00C0217E">
              <w:rPr>
                <w:sz w:val="18"/>
                <w:szCs w:val="18"/>
              </w:rPr>
              <w:t>En Información Económica-Cuentas anuales 2020 aparece el informe audito</w:t>
            </w:r>
            <w:r>
              <w:rPr>
                <w:sz w:val="18"/>
                <w:szCs w:val="18"/>
              </w:rPr>
              <w:t xml:space="preserve">ría externa  año 2020 pero no se publican – o se enlaza a – los informes del Tribunal de Cuentas. </w:t>
            </w:r>
          </w:p>
        </w:tc>
      </w:tr>
      <w:tr w:rsidR="001A0BD4" w:rsidRPr="007465AA" w:rsidTr="007465AA">
        <w:tc>
          <w:tcPr>
            <w:tcW w:w="1668" w:type="dxa"/>
            <w:vMerge/>
            <w:vAlign w:val="center"/>
          </w:tcPr>
          <w:p w:rsidR="001A0BD4" w:rsidRPr="007465AA" w:rsidRDefault="001A0BD4" w:rsidP="00A36FD7">
            <w:pPr>
              <w:rPr>
                <w:sz w:val="18"/>
                <w:szCs w:val="18"/>
              </w:rPr>
            </w:pPr>
          </w:p>
        </w:tc>
        <w:tc>
          <w:tcPr>
            <w:tcW w:w="5528" w:type="dxa"/>
          </w:tcPr>
          <w:p w:rsidR="001A0BD4" w:rsidRPr="007465AA" w:rsidRDefault="001A0BD4" w:rsidP="00A36FD7">
            <w:pPr>
              <w:rPr>
                <w:sz w:val="18"/>
                <w:szCs w:val="18"/>
              </w:rPr>
            </w:pPr>
            <w:r w:rsidRPr="007465AA">
              <w:rPr>
                <w:sz w:val="18"/>
                <w:szCs w:val="18"/>
              </w:rPr>
              <w:t>Retribuciones de los máximos responsables</w:t>
            </w:r>
            <w:r w:rsidR="004F4F82">
              <w:rPr>
                <w:sz w:val="18"/>
                <w:szCs w:val="18"/>
              </w:rPr>
              <w:t>: completar información</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4F4F82" w:rsidP="00A36FD7">
            <w:pPr>
              <w:rPr>
                <w:sz w:val="18"/>
                <w:szCs w:val="18"/>
              </w:rPr>
            </w:pPr>
            <w:r>
              <w:rPr>
                <w:sz w:val="18"/>
                <w:szCs w:val="18"/>
              </w:rPr>
              <w:t>No siguen incluyendo sólo las del Presidente.</w:t>
            </w:r>
          </w:p>
        </w:tc>
      </w:tr>
      <w:tr w:rsidR="004B71EE" w:rsidRPr="007465AA" w:rsidTr="007465AA">
        <w:tc>
          <w:tcPr>
            <w:tcW w:w="1668" w:type="dxa"/>
            <w:vMerge/>
            <w:vAlign w:val="center"/>
          </w:tcPr>
          <w:p w:rsidR="004B71EE" w:rsidRPr="007465AA" w:rsidRDefault="004B71EE" w:rsidP="00A36FD7">
            <w:pPr>
              <w:rPr>
                <w:sz w:val="18"/>
                <w:szCs w:val="18"/>
              </w:rPr>
            </w:pPr>
          </w:p>
        </w:tc>
        <w:tc>
          <w:tcPr>
            <w:tcW w:w="5528" w:type="dxa"/>
          </w:tcPr>
          <w:p w:rsidR="004B71EE" w:rsidRPr="007465AA" w:rsidRDefault="004B71EE" w:rsidP="00A36FD7">
            <w:pPr>
              <w:rPr>
                <w:sz w:val="18"/>
                <w:szCs w:val="18"/>
              </w:rPr>
            </w:pPr>
            <w:r>
              <w:rPr>
                <w:sz w:val="18"/>
                <w:szCs w:val="18"/>
              </w:rPr>
              <w:t>Indemnizaciones percibidas por Altos Cargos con ocasión del abandono del cargo</w:t>
            </w:r>
          </w:p>
        </w:tc>
        <w:tc>
          <w:tcPr>
            <w:tcW w:w="709" w:type="dxa"/>
          </w:tcPr>
          <w:p w:rsidR="004B71EE" w:rsidRDefault="004B71EE" w:rsidP="00A36FD7">
            <w:pPr>
              <w:jc w:val="center"/>
              <w:rPr>
                <w:sz w:val="18"/>
                <w:szCs w:val="18"/>
              </w:rPr>
            </w:pPr>
            <w:r>
              <w:rPr>
                <w:sz w:val="18"/>
                <w:szCs w:val="18"/>
              </w:rPr>
              <w:t>X</w:t>
            </w:r>
          </w:p>
        </w:tc>
        <w:tc>
          <w:tcPr>
            <w:tcW w:w="2777" w:type="dxa"/>
          </w:tcPr>
          <w:p w:rsidR="004F4F82" w:rsidRDefault="00644A7E" w:rsidP="004F4F82">
            <w:pPr>
              <w:autoSpaceDE w:val="0"/>
              <w:autoSpaceDN w:val="0"/>
              <w:adjustRightInd w:val="0"/>
              <w:rPr>
                <w:sz w:val="18"/>
                <w:szCs w:val="18"/>
              </w:rPr>
            </w:pPr>
            <w:proofErr w:type="spellStart"/>
            <w:r>
              <w:rPr>
                <w:rFonts w:cs="CIDFont+F2"/>
                <w:sz w:val="18"/>
                <w:szCs w:val="18"/>
              </w:rPr>
              <w:t>Si</w:t>
            </w:r>
            <w:proofErr w:type="spellEnd"/>
            <w:r>
              <w:rPr>
                <w:rFonts w:cs="CIDFont+F2"/>
                <w:sz w:val="18"/>
                <w:szCs w:val="18"/>
              </w:rPr>
              <w:t xml:space="preserve">. </w:t>
            </w:r>
          </w:p>
          <w:p w:rsidR="004B71EE" w:rsidRDefault="004B71EE" w:rsidP="004F4F82">
            <w:pPr>
              <w:rPr>
                <w:sz w:val="18"/>
                <w:szCs w:val="18"/>
              </w:rPr>
            </w:pPr>
          </w:p>
        </w:tc>
      </w:tr>
      <w:tr w:rsidR="001A0BD4" w:rsidRPr="007465AA" w:rsidTr="007465AA">
        <w:tc>
          <w:tcPr>
            <w:tcW w:w="1668" w:type="dxa"/>
            <w:vMerge/>
            <w:vAlign w:val="center"/>
          </w:tcPr>
          <w:p w:rsidR="001A0BD4" w:rsidRPr="007465AA" w:rsidRDefault="001A0BD4" w:rsidP="00A36FD7">
            <w:pPr>
              <w:rPr>
                <w:sz w:val="18"/>
                <w:szCs w:val="18"/>
              </w:rPr>
            </w:pPr>
          </w:p>
        </w:tc>
        <w:tc>
          <w:tcPr>
            <w:tcW w:w="5528" w:type="dxa"/>
          </w:tcPr>
          <w:p w:rsidR="001A0BD4" w:rsidRPr="007465AA" w:rsidRDefault="001A0BD4" w:rsidP="00A36FD7">
            <w:pPr>
              <w:rPr>
                <w:sz w:val="18"/>
                <w:szCs w:val="18"/>
              </w:rPr>
            </w:pPr>
            <w:r w:rsidRPr="00337C82">
              <w:rPr>
                <w:sz w:val="18"/>
                <w:szCs w:val="18"/>
              </w:rPr>
              <w:t>Resoluciones de autorización o reconocimiento de compatibilidad de empleados</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AF241E" w:rsidP="004F4F82">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A36FD7">
            <w:pPr>
              <w:rPr>
                <w:sz w:val="18"/>
                <w:szCs w:val="18"/>
              </w:rPr>
            </w:pPr>
          </w:p>
        </w:tc>
        <w:tc>
          <w:tcPr>
            <w:tcW w:w="5528" w:type="dxa"/>
          </w:tcPr>
          <w:p w:rsidR="001A0BD4" w:rsidRPr="00337C82" w:rsidRDefault="001A0BD4" w:rsidP="00A36FD7">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A36FD7" w:rsidP="00A36FD7">
            <w:pPr>
              <w:jc w:val="center"/>
              <w:rPr>
                <w:sz w:val="18"/>
                <w:szCs w:val="18"/>
              </w:rPr>
            </w:pPr>
            <w:r>
              <w:rPr>
                <w:sz w:val="18"/>
                <w:szCs w:val="18"/>
              </w:rPr>
              <w:t>X</w:t>
            </w:r>
          </w:p>
        </w:tc>
        <w:tc>
          <w:tcPr>
            <w:tcW w:w="2777" w:type="dxa"/>
          </w:tcPr>
          <w:p w:rsidR="001A0BD4" w:rsidRPr="007465AA" w:rsidRDefault="00AF241E" w:rsidP="004F4F82">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A36FD7">
            <w:pPr>
              <w:rPr>
                <w:sz w:val="18"/>
                <w:szCs w:val="18"/>
              </w:rPr>
            </w:pPr>
            <w:r w:rsidRPr="007465AA">
              <w:rPr>
                <w:sz w:val="18"/>
                <w:szCs w:val="18"/>
              </w:rPr>
              <w:t xml:space="preserve">Calidad de la Información </w:t>
            </w:r>
          </w:p>
        </w:tc>
        <w:tc>
          <w:tcPr>
            <w:tcW w:w="5528" w:type="dxa"/>
          </w:tcPr>
          <w:p w:rsidR="00A249BB" w:rsidRPr="007465AA" w:rsidRDefault="00A249BB" w:rsidP="00A36FD7">
            <w:pPr>
              <w:rPr>
                <w:sz w:val="18"/>
                <w:szCs w:val="18"/>
              </w:rPr>
            </w:pPr>
            <w:r w:rsidRPr="007465AA">
              <w:rPr>
                <w:sz w:val="18"/>
                <w:szCs w:val="18"/>
              </w:rPr>
              <w:t>Estructuración</w:t>
            </w:r>
          </w:p>
        </w:tc>
        <w:tc>
          <w:tcPr>
            <w:tcW w:w="709" w:type="dxa"/>
            <w:vAlign w:val="center"/>
          </w:tcPr>
          <w:p w:rsidR="00A249BB" w:rsidRPr="007465AA" w:rsidRDefault="00A249BB" w:rsidP="00A36FD7">
            <w:pPr>
              <w:jc w:val="center"/>
              <w:rPr>
                <w:sz w:val="18"/>
                <w:szCs w:val="18"/>
              </w:rPr>
            </w:pPr>
          </w:p>
        </w:tc>
        <w:tc>
          <w:tcPr>
            <w:tcW w:w="2777" w:type="dxa"/>
          </w:tcPr>
          <w:p w:rsidR="00A249BB" w:rsidRPr="007465AA" w:rsidRDefault="00A249BB" w:rsidP="00A36FD7">
            <w:pPr>
              <w:rPr>
                <w:sz w:val="18"/>
                <w:szCs w:val="18"/>
              </w:rPr>
            </w:pP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 xml:space="preserve">Accesibilidad </w:t>
            </w:r>
          </w:p>
        </w:tc>
        <w:tc>
          <w:tcPr>
            <w:tcW w:w="709" w:type="dxa"/>
            <w:vAlign w:val="center"/>
          </w:tcPr>
          <w:p w:rsidR="00A249BB" w:rsidRPr="007465AA" w:rsidRDefault="00A249BB" w:rsidP="00A36FD7">
            <w:pPr>
              <w:jc w:val="center"/>
              <w:rPr>
                <w:sz w:val="18"/>
                <w:szCs w:val="18"/>
              </w:rPr>
            </w:pPr>
          </w:p>
        </w:tc>
        <w:tc>
          <w:tcPr>
            <w:tcW w:w="2777" w:type="dxa"/>
          </w:tcPr>
          <w:p w:rsidR="00A249BB" w:rsidRPr="007465AA" w:rsidRDefault="00A249BB" w:rsidP="00A36FD7">
            <w:pPr>
              <w:rPr>
                <w:sz w:val="18"/>
                <w:szCs w:val="18"/>
              </w:rPr>
            </w:pP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Claridad</w:t>
            </w:r>
          </w:p>
        </w:tc>
        <w:tc>
          <w:tcPr>
            <w:tcW w:w="709" w:type="dxa"/>
            <w:vAlign w:val="center"/>
          </w:tcPr>
          <w:p w:rsidR="00A249BB" w:rsidRPr="007465AA" w:rsidRDefault="00A249BB" w:rsidP="00A36FD7">
            <w:pPr>
              <w:jc w:val="center"/>
              <w:rPr>
                <w:sz w:val="18"/>
                <w:szCs w:val="18"/>
              </w:rPr>
            </w:pPr>
          </w:p>
        </w:tc>
        <w:tc>
          <w:tcPr>
            <w:tcW w:w="2777" w:type="dxa"/>
          </w:tcPr>
          <w:p w:rsidR="00A249BB" w:rsidRPr="007465AA" w:rsidRDefault="00A249BB" w:rsidP="00A36FD7">
            <w:pPr>
              <w:rPr>
                <w:sz w:val="18"/>
                <w:szCs w:val="18"/>
              </w:rPr>
            </w:pP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 xml:space="preserve">Reutilización </w:t>
            </w:r>
          </w:p>
        </w:tc>
        <w:tc>
          <w:tcPr>
            <w:tcW w:w="709" w:type="dxa"/>
            <w:vAlign w:val="center"/>
          </w:tcPr>
          <w:p w:rsidR="00A249BB" w:rsidRPr="007465AA" w:rsidRDefault="00A36FD7" w:rsidP="00A36FD7">
            <w:pPr>
              <w:jc w:val="center"/>
              <w:rPr>
                <w:sz w:val="18"/>
                <w:szCs w:val="18"/>
              </w:rPr>
            </w:pPr>
            <w:r>
              <w:rPr>
                <w:sz w:val="18"/>
                <w:szCs w:val="18"/>
              </w:rPr>
              <w:t>X</w:t>
            </w:r>
          </w:p>
        </w:tc>
        <w:tc>
          <w:tcPr>
            <w:tcW w:w="2777" w:type="dxa"/>
          </w:tcPr>
          <w:p w:rsidR="00A249BB" w:rsidRPr="007465AA" w:rsidRDefault="004F4F82" w:rsidP="004762AE">
            <w:pPr>
              <w:rPr>
                <w:sz w:val="18"/>
                <w:szCs w:val="18"/>
              </w:rPr>
            </w:pPr>
            <w:r>
              <w:rPr>
                <w:sz w:val="18"/>
                <w:szCs w:val="18"/>
              </w:rPr>
              <w:t xml:space="preserve">No. </w:t>
            </w:r>
            <w:r w:rsidR="00AF241E">
              <w:rPr>
                <w:sz w:val="18"/>
                <w:szCs w:val="18"/>
              </w:rPr>
              <w:t xml:space="preserve">Organigrama, </w:t>
            </w:r>
            <w:r w:rsidR="004762AE">
              <w:rPr>
                <w:sz w:val="18"/>
                <w:szCs w:val="18"/>
              </w:rPr>
              <w:t>cuentas e</w:t>
            </w:r>
            <w:r w:rsidR="00AF241E">
              <w:rPr>
                <w:sz w:val="18"/>
                <w:szCs w:val="18"/>
              </w:rPr>
              <w:t xml:space="preserve"> informe de auditoría en formatos no reutilizables</w:t>
            </w:r>
          </w:p>
        </w:tc>
      </w:tr>
      <w:tr w:rsidR="00A249BB" w:rsidRPr="007465AA" w:rsidTr="007465AA">
        <w:tc>
          <w:tcPr>
            <w:tcW w:w="1668" w:type="dxa"/>
            <w:vMerge/>
          </w:tcPr>
          <w:p w:rsidR="00A249BB" w:rsidRPr="007465AA" w:rsidRDefault="00A249BB" w:rsidP="00A36FD7">
            <w:pPr>
              <w:rPr>
                <w:sz w:val="18"/>
                <w:szCs w:val="18"/>
              </w:rPr>
            </w:pPr>
          </w:p>
        </w:tc>
        <w:tc>
          <w:tcPr>
            <w:tcW w:w="5528" w:type="dxa"/>
          </w:tcPr>
          <w:p w:rsidR="00A249BB" w:rsidRPr="007465AA" w:rsidRDefault="00A249BB" w:rsidP="00A36FD7">
            <w:pPr>
              <w:rPr>
                <w:sz w:val="18"/>
                <w:szCs w:val="18"/>
              </w:rPr>
            </w:pPr>
            <w:r w:rsidRPr="007465AA">
              <w:rPr>
                <w:sz w:val="18"/>
                <w:szCs w:val="18"/>
              </w:rPr>
              <w:t xml:space="preserve">Datación y Actualización </w:t>
            </w:r>
          </w:p>
        </w:tc>
        <w:tc>
          <w:tcPr>
            <w:tcW w:w="709" w:type="dxa"/>
            <w:vAlign w:val="center"/>
          </w:tcPr>
          <w:p w:rsidR="00A249BB" w:rsidRPr="007465AA" w:rsidRDefault="00A36FD7" w:rsidP="00A36FD7">
            <w:pPr>
              <w:jc w:val="center"/>
              <w:rPr>
                <w:sz w:val="18"/>
                <w:szCs w:val="18"/>
              </w:rPr>
            </w:pPr>
            <w:r>
              <w:rPr>
                <w:sz w:val="18"/>
                <w:szCs w:val="18"/>
              </w:rPr>
              <w:t>X</w:t>
            </w:r>
          </w:p>
        </w:tc>
        <w:tc>
          <w:tcPr>
            <w:tcW w:w="2777" w:type="dxa"/>
          </w:tcPr>
          <w:p w:rsidR="00A249BB" w:rsidRPr="007465AA" w:rsidRDefault="00F42D49" w:rsidP="00AF241E">
            <w:pPr>
              <w:rPr>
                <w:sz w:val="18"/>
                <w:szCs w:val="18"/>
              </w:rPr>
            </w:pPr>
            <w:r>
              <w:rPr>
                <w:sz w:val="18"/>
                <w:szCs w:val="18"/>
              </w:rPr>
              <w:t>Portal actualizado a 5.11.2019</w:t>
            </w:r>
            <w:r w:rsidR="00032A9C">
              <w:rPr>
                <w:sz w:val="18"/>
                <w:szCs w:val="18"/>
              </w:rPr>
              <w:t xml:space="preserve">. No obstante al entrar en los distintos enlaces aparecen fechas </w:t>
            </w:r>
            <w:r w:rsidR="00AF241E">
              <w:rPr>
                <w:sz w:val="18"/>
                <w:szCs w:val="18"/>
              </w:rPr>
              <w:t>más actualizadas</w:t>
            </w:r>
            <w:r w:rsidR="00032A9C">
              <w:rPr>
                <w:sz w:val="18"/>
                <w:szCs w:val="18"/>
              </w:rPr>
              <w:t xml:space="preserve">. </w:t>
            </w:r>
          </w:p>
        </w:tc>
      </w:tr>
      <w:tr w:rsidR="00A249BB" w:rsidRPr="007465AA" w:rsidTr="007465AA">
        <w:tc>
          <w:tcPr>
            <w:tcW w:w="7196" w:type="dxa"/>
            <w:gridSpan w:val="2"/>
          </w:tcPr>
          <w:p w:rsidR="00A249BB" w:rsidRPr="007465AA" w:rsidRDefault="00A249BB" w:rsidP="00A36FD7">
            <w:pPr>
              <w:jc w:val="right"/>
              <w:rPr>
                <w:b/>
                <w:sz w:val="18"/>
                <w:szCs w:val="18"/>
              </w:rPr>
            </w:pPr>
            <w:r w:rsidRPr="007465AA">
              <w:rPr>
                <w:b/>
                <w:sz w:val="18"/>
                <w:szCs w:val="18"/>
              </w:rPr>
              <w:lastRenderedPageBreak/>
              <w:t>Total Recomendaciones</w:t>
            </w:r>
          </w:p>
        </w:tc>
        <w:tc>
          <w:tcPr>
            <w:tcW w:w="709" w:type="dxa"/>
            <w:vAlign w:val="center"/>
          </w:tcPr>
          <w:p w:rsidR="00A249BB" w:rsidRPr="007465AA" w:rsidRDefault="004F4F82" w:rsidP="00A36FD7">
            <w:pPr>
              <w:jc w:val="center"/>
              <w:rPr>
                <w:b/>
                <w:sz w:val="18"/>
                <w:szCs w:val="18"/>
              </w:rPr>
            </w:pPr>
            <w:r>
              <w:rPr>
                <w:b/>
                <w:sz w:val="18"/>
                <w:szCs w:val="18"/>
              </w:rPr>
              <w:t>11</w:t>
            </w:r>
          </w:p>
        </w:tc>
        <w:tc>
          <w:tcPr>
            <w:tcW w:w="2777" w:type="dxa"/>
          </w:tcPr>
          <w:p w:rsidR="00A249BB" w:rsidRPr="007465AA" w:rsidRDefault="00A249BB" w:rsidP="00A36FD7">
            <w:pPr>
              <w:rPr>
                <w:b/>
                <w:sz w:val="18"/>
                <w:szCs w:val="18"/>
              </w:rPr>
            </w:pPr>
          </w:p>
        </w:tc>
      </w:tr>
    </w:tbl>
    <w:p w:rsidR="003A1694" w:rsidRDefault="003A1694" w:rsidP="00AC4A6F"/>
    <w:p w:rsidR="00BA4354" w:rsidRDefault="00AF241E" w:rsidP="00DF56A7">
      <w:pPr>
        <w:jc w:val="both"/>
      </w:pPr>
      <w:proofErr w:type="spellStart"/>
      <w:r>
        <w:t>Cetarsa</w:t>
      </w:r>
      <w:proofErr w:type="spellEnd"/>
      <w:r>
        <w:t xml:space="preserve">, SME, </w:t>
      </w:r>
      <w:r w:rsidR="00C52EE5">
        <w:t xml:space="preserve"> ha aplicado </w:t>
      </w:r>
      <w:r w:rsidR="004F4F82">
        <w:t>tres</w:t>
      </w:r>
      <w:r w:rsidR="00F13CB9">
        <w:t xml:space="preserve"> </w:t>
      </w:r>
      <w:r w:rsidR="00C52EE5" w:rsidRPr="0076567C">
        <w:t xml:space="preserve"> de las</w:t>
      </w:r>
      <w:r>
        <w:t xml:space="preserve"> </w:t>
      </w:r>
      <w:r w:rsidR="004F4F82">
        <w:t>once</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762AE" w:rsidRPr="00F31BC3" w:rsidRDefault="004762A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A004FA"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A36FD7">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4762AE" w:rsidRPr="008677FD" w:rsidTr="00AF3CF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762AE" w:rsidRPr="008677FD" w:rsidRDefault="004762AE"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83,3</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100,0</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100,0</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100,0</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100,0</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83,3</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75,0</w:t>
            </w:r>
          </w:p>
        </w:tc>
        <w:tc>
          <w:tcPr>
            <w:tcW w:w="0" w:type="auto"/>
            <w:noWrap/>
            <w:vAlign w:val="center"/>
          </w:tcPr>
          <w:p w:rsidR="004762AE" w:rsidRPr="004762AE" w:rsidRDefault="004762AE" w:rsidP="00AF3CF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762AE">
              <w:rPr>
                <w:sz w:val="16"/>
                <w:szCs w:val="16"/>
              </w:rPr>
              <w:t>91,7</w:t>
            </w:r>
          </w:p>
        </w:tc>
      </w:tr>
      <w:tr w:rsidR="004F4F82" w:rsidRPr="008677FD" w:rsidTr="00AF3CF8">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F4F82" w:rsidRPr="008677FD" w:rsidRDefault="004F4F82"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66,7</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77,8</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77,8</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77,8</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77,8</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55,6</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77,8</w:t>
            </w:r>
          </w:p>
        </w:tc>
        <w:tc>
          <w:tcPr>
            <w:tcW w:w="0" w:type="auto"/>
            <w:noWrap/>
            <w:vAlign w:val="center"/>
          </w:tcPr>
          <w:p w:rsidR="004F4F82" w:rsidRPr="004762AE" w:rsidRDefault="004F4F82" w:rsidP="00AF3CF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762AE">
              <w:rPr>
                <w:sz w:val="16"/>
                <w:szCs w:val="16"/>
              </w:rPr>
              <w:t>73,0</w:t>
            </w:r>
          </w:p>
        </w:tc>
      </w:tr>
      <w:tr w:rsidR="004762AE" w:rsidRPr="008677FD" w:rsidTr="00AF3CF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762AE" w:rsidRPr="008677FD" w:rsidRDefault="004762AE"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73,3</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86,7</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86,7</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86,7</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86,7</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66,7</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76,7</w:t>
            </w:r>
          </w:p>
        </w:tc>
        <w:tc>
          <w:tcPr>
            <w:tcW w:w="0" w:type="auto"/>
            <w:noWrap/>
            <w:vAlign w:val="center"/>
          </w:tcPr>
          <w:p w:rsidR="004762AE" w:rsidRPr="00AF3CF8" w:rsidRDefault="004762AE" w:rsidP="00AF3CF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CF8">
              <w:rPr>
                <w:b/>
                <w:i/>
                <w:sz w:val="16"/>
                <w:szCs w:val="16"/>
              </w:rPr>
              <w:t>81,4</w:t>
            </w:r>
          </w:p>
        </w:tc>
      </w:tr>
    </w:tbl>
    <w:p w:rsidR="00FA5AFD" w:rsidRDefault="00FA5AFD" w:rsidP="00F05E2C">
      <w:pPr>
        <w:pStyle w:val="Cuerpodelboletn"/>
        <w:rPr>
          <w:lang w:bidi="es-ES"/>
        </w:rPr>
      </w:pPr>
    </w:p>
    <w:p w:rsidR="00A670E9" w:rsidRDefault="004061BC" w:rsidP="00A8048B">
      <w:pPr>
        <w:pStyle w:val="Cuerpodelboletn"/>
      </w:pPr>
      <w:r>
        <w:rPr>
          <w:lang w:bidi="es-ES"/>
        </w:rPr>
        <w:t xml:space="preserve">El Índice de Cumplimiento de la Información Obligatoria (ICIO) se sitúa en el </w:t>
      </w:r>
      <w:r w:rsidR="00AF3CF8">
        <w:rPr>
          <w:lang w:bidi="es-ES"/>
        </w:rPr>
        <w:t>81,4</w:t>
      </w:r>
      <w:r>
        <w:rPr>
          <w:lang w:bidi="es-ES"/>
        </w:rPr>
        <w:t>%.</w:t>
      </w:r>
      <w:r w:rsidR="00BB3652">
        <w:rPr>
          <w:lang w:bidi="es-ES"/>
        </w:rPr>
        <w:t xml:space="preserve"> Respecto de 202</w:t>
      </w:r>
      <w:r w:rsidR="00A8048B">
        <w:rPr>
          <w:lang w:bidi="es-ES"/>
        </w:rPr>
        <w:t>1</w:t>
      </w:r>
      <w:r w:rsidR="00BB3652">
        <w:rPr>
          <w:lang w:bidi="es-ES"/>
        </w:rPr>
        <w:t xml:space="preserve"> se produce un incremento de </w:t>
      </w:r>
      <w:r w:rsidR="00AF3CF8">
        <w:rPr>
          <w:lang w:bidi="es-ES"/>
        </w:rPr>
        <w:t>13,1</w:t>
      </w:r>
      <w:r w:rsidR="00BB3652">
        <w:rPr>
          <w:lang w:bidi="es-ES"/>
        </w:rPr>
        <w:t xml:space="preserve"> puntos porcentuales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A8048B" w:rsidP="00A670E9">
      <w:pPr>
        <w:pStyle w:val="Cuerpodelboletn"/>
      </w:pPr>
      <w:r>
        <w:t>Aunque e</w:t>
      </w:r>
      <w:r w:rsidR="00BB3652">
        <w:t xml:space="preserve">ste CTBG </w:t>
      </w:r>
      <w:r w:rsidR="00BB3652" w:rsidRPr="00BB3652">
        <w:rPr>
          <w:b/>
        </w:rPr>
        <w:t xml:space="preserve">valora </w:t>
      </w:r>
      <w:r>
        <w:rPr>
          <w:b/>
        </w:rPr>
        <w:t>posi</w:t>
      </w:r>
      <w:r w:rsidR="00BB3652" w:rsidRPr="00BB3652">
        <w:rPr>
          <w:b/>
        </w:rPr>
        <w:t>tivamente</w:t>
      </w:r>
      <w:r w:rsidR="00BB3652">
        <w:t xml:space="preserve"> la evolución del cumplimiento de las obligaciones de publicidad activa por parte de </w:t>
      </w:r>
      <w:r>
        <w:t xml:space="preserve">CETARSA, el Índice de Cumplimiento de la Información Obligatoria se ha incrementado </w:t>
      </w:r>
      <w:r w:rsidR="00AF3CF8">
        <w:t>en más del</w:t>
      </w:r>
      <w:r>
        <w:t xml:space="preserve"> </w:t>
      </w:r>
      <w:r w:rsidR="00AF3CF8">
        <w:t>19</w:t>
      </w:r>
      <w:r>
        <w:t>%, no es menos cierto que todavía existe un margen de mejora</w:t>
      </w:r>
      <w:r w:rsidR="00BB3652">
        <w:t xml:space="preserve">. </w:t>
      </w:r>
      <w:r w:rsidR="0076567C">
        <w:t>Sólo</w:t>
      </w:r>
      <w:r w:rsidR="00BB3652">
        <w:t xml:space="preserve"> se ha aplicado </w:t>
      </w:r>
      <w:r>
        <w:t>el 27%</w:t>
      </w:r>
      <w:r w:rsidR="00BB3652">
        <w:t xml:space="preserve"> de las recomendaciones </w:t>
      </w:r>
      <w:r>
        <w:t>derivadas</w:t>
      </w:r>
      <w:r w:rsidR="00BB3652">
        <w:t xml:space="preserve"> de la evaluación realizada en 202</w:t>
      </w:r>
      <w:r>
        <w:t>1 y c</w:t>
      </w:r>
      <w:r w:rsidR="00BB3652">
        <w:t>omo consecuencia de esto persisten los déficits evidenciados en dicha evaluación</w:t>
      </w:r>
      <w:r w:rsidR="00A670E9">
        <w:t xml:space="preserve">: </w:t>
      </w:r>
    </w:p>
    <w:p w:rsidR="00C52EE5" w:rsidRDefault="004061BC" w:rsidP="002041D9">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670D61B3" wp14:editId="076A0465">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762AE" w:rsidRPr="00F31BC3" w:rsidRDefault="004762AE" w:rsidP="004061BC">
                            <w:r w:rsidRPr="00965C69">
                              <w:rPr>
                                <w:noProof/>
                                <w:lang w:eastAsia="es-ES"/>
                              </w:rPr>
                              <w:drawing>
                                <wp:inline distT="0" distB="0" distL="0" distR="0" wp14:anchorId="672C4559" wp14:editId="286D5FD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B68A3" w:rsidRPr="00F31BC3" w:rsidRDefault="00EB68A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09374D8B" wp14:editId="29A67F7A">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A8048B"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A8048B" w:rsidRDefault="00A8048B" w:rsidP="00A8048B">
      <w:pPr>
        <w:pStyle w:val="Sinespaciado"/>
        <w:numPr>
          <w:ilvl w:val="1"/>
          <w:numId w:val="20"/>
        </w:numPr>
        <w:spacing w:line="276" w:lineRule="auto"/>
        <w:jc w:val="both"/>
        <w:rPr>
          <w:rFonts w:ascii="Century Gothic" w:hAnsi="Century Gothic"/>
        </w:rPr>
      </w:pPr>
      <w:r>
        <w:rPr>
          <w:rFonts w:ascii="Century Gothic" w:hAnsi="Century Gothic"/>
        </w:rPr>
        <w:t xml:space="preserve">Sigue sin completarse la información relativa a </w:t>
      </w:r>
      <w:r w:rsidR="00A670E9">
        <w:rPr>
          <w:rFonts w:ascii="Century Gothic" w:hAnsi="Century Gothic"/>
        </w:rPr>
        <w:t xml:space="preserve">las normas de carácter general que regulan la actividad de la </w:t>
      </w:r>
      <w:r w:rsidR="00C52EE5">
        <w:rPr>
          <w:rFonts w:ascii="Century Gothic" w:hAnsi="Century Gothic"/>
        </w:rPr>
        <w:t>entidad</w:t>
      </w:r>
      <w:r w:rsidR="00A670E9">
        <w:rPr>
          <w:rFonts w:ascii="Century Gothic" w:hAnsi="Century Gothic"/>
        </w:rPr>
        <w:t>.</w:t>
      </w:r>
    </w:p>
    <w:p w:rsidR="00A670E9" w:rsidRDefault="00A8048B" w:rsidP="00A8048B">
      <w:pPr>
        <w:pStyle w:val="Sinespaciado"/>
        <w:numPr>
          <w:ilvl w:val="1"/>
          <w:numId w:val="20"/>
        </w:numPr>
        <w:spacing w:line="276" w:lineRule="auto"/>
        <w:jc w:val="both"/>
        <w:rPr>
          <w:rFonts w:ascii="Century Gothic" w:hAnsi="Century Gothic"/>
        </w:rPr>
      </w:pPr>
      <w:r>
        <w:rPr>
          <w:rFonts w:ascii="Century Gothic" w:hAnsi="Century Gothic"/>
        </w:rPr>
        <w:t>El organigrama sigue sin incluir a sus órganos de gobierno</w:t>
      </w:r>
      <w:r w:rsidR="00A670E9">
        <w:rPr>
          <w:rFonts w:ascii="Century Gothic" w:hAnsi="Century Gothic"/>
        </w:rPr>
        <w:t xml:space="preserve">  </w:t>
      </w:r>
    </w:p>
    <w:p w:rsidR="00AF3CF8" w:rsidRDefault="00AF3CF8" w:rsidP="00AF3CF8">
      <w:pPr>
        <w:pStyle w:val="Sinespaciado"/>
        <w:spacing w:line="276" w:lineRule="auto"/>
        <w:ind w:left="2160"/>
        <w:jc w:val="both"/>
        <w:rPr>
          <w:rFonts w:ascii="Century Gothic" w:hAnsi="Century Gothic"/>
        </w:rPr>
      </w:pPr>
    </w:p>
    <w:p w:rsidR="00A8048B"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A8048B" w:rsidRDefault="00A8048B" w:rsidP="00A8048B">
      <w:pPr>
        <w:pStyle w:val="Sinespaciado"/>
        <w:numPr>
          <w:ilvl w:val="1"/>
          <w:numId w:val="20"/>
        </w:numPr>
        <w:spacing w:line="276" w:lineRule="auto"/>
        <w:jc w:val="both"/>
        <w:rPr>
          <w:rFonts w:ascii="Century Gothic" w:hAnsi="Century Gothic"/>
        </w:rPr>
      </w:pPr>
      <w:r>
        <w:rPr>
          <w:rFonts w:ascii="Century Gothic" w:hAnsi="Century Gothic"/>
        </w:rPr>
        <w:lastRenderedPageBreak/>
        <w:t>No se publican – o enlaza a –</w:t>
      </w:r>
      <w:r w:rsidR="00C52EE5">
        <w:rPr>
          <w:rFonts w:ascii="Century Gothic" w:hAnsi="Century Gothic"/>
        </w:rPr>
        <w:t xml:space="preserve"> </w:t>
      </w:r>
      <w:r>
        <w:rPr>
          <w:rFonts w:ascii="Century Gothic" w:hAnsi="Century Gothic"/>
        </w:rPr>
        <w:t>a los informes de auditoría y fiscalización elaborados por el Tribunal de Cuentas.</w:t>
      </w:r>
    </w:p>
    <w:p w:rsidR="00A8048B" w:rsidRDefault="00A8048B" w:rsidP="00A8048B">
      <w:pPr>
        <w:pStyle w:val="Sinespaciado"/>
        <w:numPr>
          <w:ilvl w:val="1"/>
          <w:numId w:val="20"/>
        </w:numPr>
        <w:spacing w:line="276" w:lineRule="auto"/>
        <w:jc w:val="both"/>
        <w:rPr>
          <w:rFonts w:ascii="Century Gothic" w:hAnsi="Century Gothic"/>
        </w:rPr>
      </w:pPr>
      <w:r>
        <w:rPr>
          <w:rFonts w:ascii="Century Gothic" w:hAnsi="Century Gothic"/>
        </w:rPr>
        <w:t>Sigue sin completarse la información sobre retribuciones. La obligación no se limita exclusivamente a los Altos Cargos sino que se extiende hasta los máximos responsables de la entidad</w:t>
      </w:r>
      <w:r w:rsidR="00AF3CF8">
        <w:rPr>
          <w:rFonts w:ascii="Century Gothic" w:hAnsi="Century Gothic"/>
        </w:rPr>
        <w:t>,</w:t>
      </w:r>
      <w:r>
        <w:rPr>
          <w:rFonts w:ascii="Century Gothic" w:hAnsi="Century Gothic"/>
        </w:rPr>
        <w:t xml:space="preserve"> por lo que deberían publicarse las retribuciones del Director General.</w:t>
      </w:r>
    </w:p>
    <w:p w:rsidR="00A8048B" w:rsidRDefault="00A8048B" w:rsidP="00A8048B">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concedidas a empleados.</w:t>
      </w:r>
    </w:p>
    <w:p w:rsidR="00A8048B" w:rsidRDefault="00A8048B" w:rsidP="00A8048B">
      <w:pPr>
        <w:pStyle w:val="Sinespaciado"/>
        <w:numPr>
          <w:ilvl w:val="1"/>
          <w:numId w:val="20"/>
        </w:numPr>
        <w:spacing w:line="276" w:lineRule="auto"/>
        <w:jc w:val="both"/>
        <w:rPr>
          <w:rFonts w:ascii="Century Gothic" w:hAnsi="Century Gothic"/>
        </w:rPr>
      </w:pPr>
      <w:r>
        <w:rPr>
          <w:rFonts w:ascii="Century Gothic" w:hAnsi="Century Gothic"/>
        </w:rPr>
        <w:t xml:space="preserve">Las autorizaciones para el ejercicio de actividades privadas al cese de altos cargos. </w:t>
      </w:r>
    </w:p>
    <w:p w:rsidR="00A8048B" w:rsidRDefault="00A8048B" w:rsidP="00A8048B">
      <w:pPr>
        <w:pStyle w:val="Sinespaciado"/>
        <w:spacing w:line="276" w:lineRule="auto"/>
        <w:ind w:left="2160"/>
        <w:jc w:val="both"/>
        <w:rPr>
          <w:rFonts w:ascii="Century Gothic" w:hAnsi="Century Gothic"/>
        </w:rPr>
      </w:pPr>
    </w:p>
    <w:p w:rsidR="004D4B3E" w:rsidRDefault="00A8048B" w:rsidP="00AF3CF8">
      <w:pPr>
        <w:pStyle w:val="Sinespaciado"/>
        <w:spacing w:line="276" w:lineRule="auto"/>
        <w:ind w:left="709"/>
        <w:jc w:val="both"/>
        <w:rPr>
          <w:rFonts w:ascii="Century Gothic" w:hAnsi="Century Gothic"/>
        </w:rPr>
      </w:pPr>
      <w:r>
        <w:rPr>
          <w:rFonts w:ascii="Century Gothic" w:hAnsi="Century Gothic"/>
        </w:rPr>
        <w:t>Como se señaló en el informe de evaluación 2021, es posible que no haya habido actividad en algunas de las obligaciones  para las que no se ha localizado información</w:t>
      </w:r>
      <w:r w:rsidR="00AF3CF8">
        <w:rPr>
          <w:rFonts w:ascii="Century Gothic" w:hAnsi="Century Gothic"/>
        </w:rPr>
        <w:t>,</w:t>
      </w:r>
      <w:r>
        <w:rPr>
          <w:rFonts w:ascii="Century Gothic" w:hAnsi="Century Gothic"/>
        </w:rPr>
        <w:t xml:space="preserve"> por ejemplo, que no se hayan concedido autorizaciones de compatibilidad. Si ese fuera el caso, es preciso que se señale expresamente esta falta de actividad en el apartado correspondiente del Portal de Transparencia. </w:t>
      </w:r>
    </w:p>
    <w:p w:rsidR="00C52EE5" w:rsidRDefault="00C52EE5" w:rsidP="00C52EE5">
      <w:pPr>
        <w:pStyle w:val="Sinespaciado"/>
        <w:spacing w:line="276" w:lineRule="auto"/>
        <w:ind w:left="1440"/>
        <w:jc w:val="both"/>
        <w:rPr>
          <w:rFonts w:ascii="Century Gothic" w:hAnsi="Century Gothic"/>
        </w:rPr>
      </w:pPr>
    </w:p>
    <w:p w:rsidR="004D4B3E" w:rsidRDefault="000F0DA5" w:rsidP="004D4B3E">
      <w:pPr>
        <w:pStyle w:val="Sinespaciado"/>
        <w:numPr>
          <w:ilvl w:val="0"/>
          <w:numId w:val="18"/>
        </w:numPr>
        <w:spacing w:line="276" w:lineRule="auto"/>
        <w:jc w:val="both"/>
        <w:rPr>
          <w:rFonts w:ascii="Century Gothic" w:hAnsi="Century Gothic"/>
        </w:rPr>
      </w:pPr>
      <w:r w:rsidRPr="0020462E">
        <w:rPr>
          <w:rFonts w:ascii="Century Gothic" w:hAnsi="Century Gothic"/>
        </w:rPr>
        <w:t>Respecto del cumplimiento de los</w:t>
      </w:r>
      <w:r w:rsidR="00C52EE5" w:rsidRPr="0020462E">
        <w:rPr>
          <w:rFonts w:ascii="Century Gothic" w:hAnsi="Century Gothic"/>
        </w:rPr>
        <w:t xml:space="preserve"> </w:t>
      </w:r>
      <w:r w:rsidRPr="0020462E">
        <w:rPr>
          <w:rFonts w:ascii="Century Gothic" w:hAnsi="Century Gothic"/>
        </w:rPr>
        <w:t xml:space="preserve">criterios de calidad en la publicación de la información, </w:t>
      </w:r>
      <w:r w:rsidR="00A8048B" w:rsidRPr="0020462E">
        <w:rPr>
          <w:rFonts w:ascii="Century Gothic" w:hAnsi="Century Gothic"/>
        </w:rPr>
        <w:t xml:space="preserve">la fecha de la última revisión o actualización de la información que aparece publicada en el Portal es noviembre de 2019, aunque posteriormente se han localizado fechas de actualización mucho más recientes en diversos apartados del Portal o para obligaciones concretas. Debería revisarse esta fecha genérica que se publica para que coincida </w:t>
      </w:r>
      <w:r w:rsidR="0020462E" w:rsidRPr="0020462E">
        <w:rPr>
          <w:rFonts w:ascii="Century Gothic" w:hAnsi="Century Gothic"/>
        </w:rPr>
        <w:t xml:space="preserve">con la más reciente de las que se publican en los diferentes apartados. </w:t>
      </w:r>
      <w:r w:rsidR="0020462E">
        <w:rPr>
          <w:rFonts w:ascii="Century Gothic" w:hAnsi="Century Gothic"/>
        </w:rPr>
        <w:t>Por otra parte, sigue publicándose información en formatos de imagen por lo que no se cumple en estas informaciones</w:t>
      </w:r>
      <w:r w:rsidR="002041D9">
        <w:rPr>
          <w:rFonts w:ascii="Century Gothic" w:hAnsi="Century Gothic"/>
        </w:rPr>
        <w:t>,</w:t>
      </w:r>
      <w:r w:rsidR="0020462E">
        <w:rPr>
          <w:rFonts w:ascii="Century Gothic" w:hAnsi="Century Gothic"/>
        </w:rPr>
        <w:t xml:space="preserve"> el criterio de publicación en formatos reutilizables.</w:t>
      </w:r>
    </w:p>
    <w:p w:rsidR="0020462E" w:rsidRPr="0020462E" w:rsidRDefault="0020462E" w:rsidP="0020462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AF3CF8">
        <w:rPr>
          <w:rFonts w:ascii="Century Gothic" w:hAnsi="Century Gothic"/>
        </w:rPr>
        <w:t>junio</w:t>
      </w:r>
      <w:r>
        <w:rPr>
          <w:rFonts w:ascii="Century Gothic" w:hAnsi="Century Gothic"/>
        </w:rPr>
        <w:t xml:space="preserve"> de 202</w:t>
      </w:r>
      <w:r w:rsidR="0020462E">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762AE" w:rsidRPr="00F31BC3" w:rsidRDefault="004762A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762AE" w:rsidRPr="00F31BC3" w:rsidRDefault="004762A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AE" w:rsidRDefault="004762AE" w:rsidP="00F31BC3">
      <w:r>
        <w:separator/>
      </w:r>
    </w:p>
  </w:endnote>
  <w:endnote w:type="continuationSeparator" w:id="0">
    <w:p w:rsidR="004762AE" w:rsidRDefault="004762A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AE" w:rsidRDefault="004762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AE" w:rsidRDefault="004762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AE" w:rsidRDefault="004762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AE" w:rsidRDefault="004762AE" w:rsidP="00F31BC3">
      <w:r>
        <w:separator/>
      </w:r>
    </w:p>
  </w:footnote>
  <w:footnote w:type="continuationSeparator" w:id="0">
    <w:p w:rsidR="004762AE" w:rsidRDefault="004762AE"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AE" w:rsidRDefault="004762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AE" w:rsidRDefault="004762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AE" w:rsidRDefault="004762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A9C"/>
    <w:rsid w:val="00032D8A"/>
    <w:rsid w:val="00040AF4"/>
    <w:rsid w:val="00053A0E"/>
    <w:rsid w:val="0005642F"/>
    <w:rsid w:val="00072B7E"/>
    <w:rsid w:val="000775A5"/>
    <w:rsid w:val="00085C93"/>
    <w:rsid w:val="000A72E5"/>
    <w:rsid w:val="000A77F5"/>
    <w:rsid w:val="000D3907"/>
    <w:rsid w:val="000D5417"/>
    <w:rsid w:val="000E0A9E"/>
    <w:rsid w:val="000F0DA5"/>
    <w:rsid w:val="00104DE9"/>
    <w:rsid w:val="00104E94"/>
    <w:rsid w:val="001149B1"/>
    <w:rsid w:val="00132732"/>
    <w:rsid w:val="00146C3C"/>
    <w:rsid w:val="00164876"/>
    <w:rsid w:val="001763F8"/>
    <w:rsid w:val="001814E1"/>
    <w:rsid w:val="00181745"/>
    <w:rsid w:val="00183301"/>
    <w:rsid w:val="00187CDD"/>
    <w:rsid w:val="0019448F"/>
    <w:rsid w:val="00196703"/>
    <w:rsid w:val="001A0BD4"/>
    <w:rsid w:val="001A0DA8"/>
    <w:rsid w:val="001A5305"/>
    <w:rsid w:val="001C2217"/>
    <w:rsid w:val="001C3E2F"/>
    <w:rsid w:val="001C4509"/>
    <w:rsid w:val="001C7C78"/>
    <w:rsid w:val="001C7D84"/>
    <w:rsid w:val="001E5AAD"/>
    <w:rsid w:val="002041D9"/>
    <w:rsid w:val="0020462E"/>
    <w:rsid w:val="0021682B"/>
    <w:rsid w:val="00231D61"/>
    <w:rsid w:val="00243294"/>
    <w:rsid w:val="00244EDA"/>
    <w:rsid w:val="002467FA"/>
    <w:rsid w:val="00250846"/>
    <w:rsid w:val="00263F79"/>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56E24"/>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62AE"/>
    <w:rsid w:val="0047735C"/>
    <w:rsid w:val="004859CC"/>
    <w:rsid w:val="004A1663"/>
    <w:rsid w:val="004B71EE"/>
    <w:rsid w:val="004C6440"/>
    <w:rsid w:val="004D4B3E"/>
    <w:rsid w:val="004D50CC"/>
    <w:rsid w:val="004D7037"/>
    <w:rsid w:val="004E7B33"/>
    <w:rsid w:val="004F4F82"/>
    <w:rsid w:val="00502435"/>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44A7E"/>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6194"/>
    <w:rsid w:val="00807495"/>
    <w:rsid w:val="00821526"/>
    <w:rsid w:val="0082470D"/>
    <w:rsid w:val="00825ACB"/>
    <w:rsid w:val="00826275"/>
    <w:rsid w:val="00836976"/>
    <w:rsid w:val="008514EC"/>
    <w:rsid w:val="00853CB9"/>
    <w:rsid w:val="00865E5A"/>
    <w:rsid w:val="008677FD"/>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04FA"/>
    <w:rsid w:val="00A03993"/>
    <w:rsid w:val="00A05F57"/>
    <w:rsid w:val="00A0626F"/>
    <w:rsid w:val="00A06BF1"/>
    <w:rsid w:val="00A10B8C"/>
    <w:rsid w:val="00A1361E"/>
    <w:rsid w:val="00A249BB"/>
    <w:rsid w:val="00A24E51"/>
    <w:rsid w:val="00A36FD7"/>
    <w:rsid w:val="00A51AAD"/>
    <w:rsid w:val="00A670E9"/>
    <w:rsid w:val="00A8048B"/>
    <w:rsid w:val="00A82709"/>
    <w:rsid w:val="00AA0AE1"/>
    <w:rsid w:val="00AA4CC2"/>
    <w:rsid w:val="00AB29D9"/>
    <w:rsid w:val="00AC2723"/>
    <w:rsid w:val="00AC4A6F"/>
    <w:rsid w:val="00AD6065"/>
    <w:rsid w:val="00AE4F68"/>
    <w:rsid w:val="00AE6A4F"/>
    <w:rsid w:val="00AF196B"/>
    <w:rsid w:val="00AF241E"/>
    <w:rsid w:val="00AF3CF8"/>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17E"/>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9376D"/>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13CB9"/>
    <w:rsid w:val="00F24BAF"/>
    <w:rsid w:val="00F25044"/>
    <w:rsid w:val="00F31BC3"/>
    <w:rsid w:val="00F36022"/>
    <w:rsid w:val="00F42D49"/>
    <w:rsid w:val="00F614CD"/>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237F93"/>
    <w:rsid w:val="00443EA4"/>
    <w:rsid w:val="00583D19"/>
    <w:rsid w:val="00722728"/>
    <w:rsid w:val="00787EBD"/>
    <w:rsid w:val="007C3485"/>
    <w:rsid w:val="00882EC6"/>
    <w:rsid w:val="008E118A"/>
    <w:rsid w:val="00954A2E"/>
    <w:rsid w:val="00985E42"/>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D0472AB4-49C4-4462-B177-FFFD9395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113</TotalTime>
  <Pages>5</Pages>
  <Words>1067</Words>
  <Characters>5871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9</cp:revision>
  <cp:lastPrinted>2022-04-07T08:17:00Z</cp:lastPrinted>
  <dcterms:created xsi:type="dcterms:W3CDTF">2022-03-30T10:53:00Z</dcterms:created>
  <dcterms:modified xsi:type="dcterms:W3CDTF">2022-09-08T10:25:00Z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