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3A5AE3">
      <w:r>
        <w:t xml:space="preserve">La Fundación </w:t>
      </w:r>
      <w:r w:rsidR="00FA4259">
        <w:t>Centro Nacional del Vidrio</w:t>
      </w:r>
      <w:r w:rsidR="00E0420E">
        <w:t xml:space="preserve"> no ha enviado observaciones al informe provisional de evaluación. 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34747E"/>
    <w:rsid w:val="003A5AE3"/>
    <w:rsid w:val="005E2607"/>
    <w:rsid w:val="00B71300"/>
    <w:rsid w:val="00CF3B62"/>
    <w:rsid w:val="00E0420E"/>
    <w:rsid w:val="00E648D4"/>
    <w:rsid w:val="00FA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2022-08-30T08:14:00Z</dcterms:created>
  <dcterms:modified xsi:type="dcterms:W3CDTF">2022-08-30T08:14:00Z</dcterms:modified>
</cp:coreProperties>
</file>