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426F57" w:rsidRDefault="00DF6CAD" w:rsidP="00B65281">
      <w:pPr>
        <w:jc w:val="both"/>
      </w:pPr>
      <w:r>
        <w:t xml:space="preserve">La </w:t>
      </w:r>
      <w:r w:rsidR="00F17954">
        <w:t>Fundación Instituto de Cultura Gitana</w:t>
      </w:r>
      <w:bookmarkStart w:id="0" w:name="_GoBack"/>
      <w:bookmarkEnd w:id="0"/>
      <w:r w:rsidR="00B417ED">
        <w:t xml:space="preserve"> </w:t>
      </w:r>
      <w:r w:rsidR="00426F57">
        <w:t xml:space="preserve"> no ha remitido observaciones al Informe Provisional </w:t>
      </w:r>
      <w:r w:rsidR="00B65281">
        <w:rPr>
          <w:i/>
        </w:rPr>
        <w:t xml:space="preserve"> </w:t>
      </w:r>
      <w:r w:rsidR="00426F57">
        <w:t>de Revisión del cumplimiento de las obligaciones de publicidad activa</w:t>
      </w:r>
      <w:r w:rsidR="006861C6">
        <w:t xml:space="preserve">. </w:t>
      </w:r>
    </w:p>
    <w:sectPr w:rsidR="0034747E" w:rsidRPr="004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37952"/>
    <w:rsid w:val="001B73E0"/>
    <w:rsid w:val="00287752"/>
    <w:rsid w:val="0034747E"/>
    <w:rsid w:val="00426F57"/>
    <w:rsid w:val="0047594F"/>
    <w:rsid w:val="005E2607"/>
    <w:rsid w:val="006861C6"/>
    <w:rsid w:val="008F261F"/>
    <w:rsid w:val="00B417ED"/>
    <w:rsid w:val="00B65281"/>
    <w:rsid w:val="00B71300"/>
    <w:rsid w:val="00CF3B62"/>
    <w:rsid w:val="00DE534E"/>
    <w:rsid w:val="00DF6CAD"/>
    <w:rsid w:val="00E0420E"/>
    <w:rsid w:val="00E648D4"/>
    <w:rsid w:val="00EF23CA"/>
    <w:rsid w:val="00F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2022-07-11T07:51:00Z</dcterms:created>
  <dcterms:modified xsi:type="dcterms:W3CDTF">2022-07-11T07:51:00Z</dcterms:modified>
</cp:coreProperties>
</file>