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C5744D"/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209A6" wp14:editId="0C28D689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1D04" w:rsidRDefault="00861D0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BBDB66" wp14:editId="0ADCB68B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61D04" w:rsidRDefault="00861D0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EC740B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23855" wp14:editId="1EF82292">
                <wp:simplePos x="0" y="0"/>
                <wp:positionH relativeFrom="column">
                  <wp:posOffset>352425</wp:posOffset>
                </wp:positionH>
                <wp:positionV relativeFrom="paragraph">
                  <wp:posOffset>29845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61D04" w:rsidRPr="00006957" w:rsidRDefault="00861D0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27.75pt;margin-top:2.3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r6kGe9sAAAAJ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861D04" w:rsidRPr="00006957" w:rsidRDefault="00861D0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DA2223" w:rsidP="000266F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FIDALIA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BD3B41" w:rsidP="00BD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</w:t>
            </w:r>
            <w:r w:rsidR="003405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8/2022</w:t>
            </w:r>
          </w:p>
        </w:tc>
      </w:tr>
    </w:tbl>
    <w:p w:rsidR="00BA266E" w:rsidRDefault="00BA266E"/>
    <w:p w:rsidR="00561402" w:rsidRPr="0012783F" w:rsidRDefault="00EC740B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DD0521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DD0521">
        <w:rPr>
          <w:bCs/>
          <w:color w:val="auto"/>
          <w:szCs w:val="22"/>
        </w:rPr>
        <w:t xml:space="preserve">No se ha </w:t>
      </w:r>
      <w:r>
        <w:rPr>
          <w:bCs/>
          <w:color w:val="auto"/>
          <w:szCs w:val="22"/>
        </w:rPr>
        <w:t>remitido información</w:t>
      </w:r>
      <w:r w:rsidR="0075252B" w:rsidRPr="00DD0521">
        <w:rPr>
          <w:bCs/>
          <w:color w:val="auto"/>
          <w:szCs w:val="22"/>
        </w:rPr>
        <w:t>.</w:t>
      </w:r>
      <w:r w:rsidR="0075252B">
        <w:rPr>
          <w:bCs/>
          <w:color w:val="auto"/>
          <w:szCs w:val="22"/>
        </w:rPr>
        <w:t xml:space="preserve"> </w:t>
      </w:r>
      <w:r w:rsidR="00BA266E" w:rsidRPr="008F787D">
        <w:rPr>
          <w:bCs/>
          <w:color w:val="auto"/>
          <w:szCs w:val="22"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EC740B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75252B" w:rsidRDefault="00DD0521" w:rsidP="0075252B">
      <w:pPr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DD0521">
        <w:rPr>
          <w:bCs/>
        </w:rPr>
        <w:t xml:space="preserve">No se ha </w:t>
      </w:r>
      <w:r>
        <w:rPr>
          <w:bCs/>
        </w:rPr>
        <w:t>remitido información</w:t>
      </w:r>
      <w:r w:rsidRPr="00DD0521">
        <w:rPr>
          <w:bCs/>
        </w:rPr>
        <w:t>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861D04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DA2223">
        <w:rPr>
          <w:rStyle w:val="Ttulo2Car"/>
          <w:b w:val="0"/>
          <w:color w:val="auto"/>
          <w:sz w:val="22"/>
          <w:szCs w:val="22"/>
          <w:lang w:bidi="es-ES"/>
        </w:rPr>
        <w:t>FIDALIA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BA266E" w:rsidRDefault="00BA266E" w:rsidP="00B812AB"/>
    <w:p w:rsidR="00B812AB" w:rsidRPr="00E34195" w:rsidRDefault="00EC740B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DA2223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FIDALIA</w:t>
      </w:r>
      <w:r w:rsidR="00F33EF2" w:rsidRPr="00F33EF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BD41F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</w:t>
      </w:r>
      <w:r w:rsidR="00861D04">
        <w:rPr>
          <w:rStyle w:val="Ttulo2Car"/>
          <w:b w:val="0"/>
          <w:color w:val="auto"/>
          <w:sz w:val="22"/>
          <w:szCs w:val="22"/>
          <w:lang w:bidi="es-ES"/>
        </w:rPr>
        <w:t xml:space="preserve"> la presentación de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</w:t>
      </w:r>
    </w:p>
    <w:p w:rsidR="00DD0521" w:rsidRDefault="00DD0521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DD0521" w:rsidRDefault="00DD0521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95C49" w:rsidRDefault="00861D04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En consecuencia</w:t>
      </w:r>
      <w:r w:rsidR="00EF16EA">
        <w:rPr>
          <w:rStyle w:val="Ttulo2Car"/>
          <w:b w:val="0"/>
          <w:color w:val="auto"/>
          <w:sz w:val="22"/>
          <w:szCs w:val="22"/>
          <w:lang w:bidi="es-ES"/>
        </w:rPr>
        <w:t>,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no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se informa 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t xml:space="preserve">sobre el derecho de los ciudadanos a solicitar información pública de la entidad </w:t>
      </w:r>
      <w:r w:rsidR="009539B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ni </w:t>
      </w:r>
      <w:r w:rsidR="00EC76C0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9539B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los medios </w:t>
      </w:r>
      <w:r w:rsidR="00EC76C0">
        <w:rPr>
          <w:rStyle w:val="Ttulo2Car"/>
          <w:b w:val="0"/>
          <w:color w:val="auto"/>
          <w:sz w:val="22"/>
          <w:szCs w:val="22"/>
          <w:lang w:bidi="es-ES"/>
        </w:rPr>
        <w:t>habilitados para la presentación de solicitudes de acceso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Tampoco se proporciona información sobre el procedimiento de gestión de las solicitudes ni ayudas o instrucciones para presentarlas. </w:t>
      </w:r>
    </w:p>
    <w:p w:rsidR="00B40246" w:rsidRPr="00E34195" w:rsidRDefault="00EC740B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EF16EA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Con fecha 07/06/2022 se presenta una</w:t>
      </w:r>
      <w:r w:rsidR="006E0573">
        <w:rPr>
          <w:color w:val="auto"/>
          <w:lang w:bidi="es-ES"/>
        </w:rPr>
        <w:t xml:space="preserve"> solicitud </w:t>
      </w:r>
      <w:r>
        <w:rPr>
          <w:color w:val="auto"/>
          <w:lang w:bidi="es-ES"/>
        </w:rPr>
        <w:t xml:space="preserve">de acceso a información pública de la sociedad, </w:t>
      </w:r>
      <w:r w:rsidR="006E0573">
        <w:rPr>
          <w:color w:val="auto"/>
          <w:lang w:bidi="es-ES"/>
        </w:rPr>
        <w:t>a través del formulario habilitado para contactos generales con la entidad</w:t>
      </w:r>
      <w:r>
        <w:rPr>
          <w:color w:val="auto"/>
          <w:lang w:bidi="es-ES"/>
        </w:rPr>
        <w:t xml:space="preserve">. </w:t>
      </w:r>
      <w:r w:rsidR="006E0573">
        <w:rPr>
          <w:color w:val="auto"/>
          <w:lang w:bidi="es-ES"/>
        </w:rPr>
        <w:t xml:space="preserve"> </w:t>
      </w:r>
      <w:r w:rsidR="00446A47">
        <w:rPr>
          <w:color w:val="auto"/>
          <w:lang w:bidi="es-ES"/>
        </w:rPr>
        <w:t>De forma inmediata s</w:t>
      </w:r>
      <w:r w:rsidR="000B2A81">
        <w:rPr>
          <w:color w:val="auto"/>
          <w:lang w:bidi="es-ES"/>
        </w:rPr>
        <w:t>e emite un acuse de recibo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446A47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046805" w:rsidRDefault="00861D04" w:rsidP="00861D04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861D04">
        <w:rPr>
          <w:color w:val="auto"/>
          <w:lang w:bidi="es-ES"/>
        </w:rPr>
        <w:t xml:space="preserve">No consta que se haya </w:t>
      </w:r>
      <w:r>
        <w:rPr>
          <w:color w:val="auto"/>
          <w:lang w:bidi="es-ES"/>
        </w:rPr>
        <w:t>dado</w:t>
      </w:r>
      <w:r w:rsidRPr="00861D0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respuesta</w:t>
      </w:r>
      <w:r w:rsidRPr="00861D04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</w:t>
      </w:r>
      <w:r>
        <w:rPr>
          <w:color w:val="auto"/>
          <w:lang w:bidi="es-ES"/>
        </w:rPr>
        <w:t>btener respuesta</w:t>
      </w:r>
      <w:r w:rsidR="00A66275">
        <w:rPr>
          <w:color w:val="auto"/>
          <w:lang w:bidi="es-ES"/>
        </w:rPr>
        <w:t>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DD0521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A66275" w:rsidRDefault="00A66275" w:rsidP="00A66275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</w:t>
      </w:r>
      <w:r w:rsidR="00446A47">
        <w:rPr>
          <w:color w:val="auto"/>
        </w:rPr>
        <w:t xml:space="preserve">no </w:t>
      </w:r>
      <w:r>
        <w:rPr>
          <w:color w:val="auto"/>
        </w:rPr>
        <w:t xml:space="preserve">ha recibido reclamaciones contra resoluciones de </w:t>
      </w:r>
      <w:r w:rsidR="00DA2223">
        <w:rPr>
          <w:color w:val="auto"/>
        </w:rPr>
        <w:t>FIDALIA</w:t>
      </w:r>
      <w:r>
        <w:rPr>
          <w:color w:val="auto"/>
        </w:rPr>
        <w:t xml:space="preserve"> en materia de acceso a la información pública. </w:t>
      </w:r>
    </w:p>
    <w:p w:rsidR="00446A47" w:rsidRPr="004A133A" w:rsidRDefault="00446A47" w:rsidP="00A66275">
      <w:pPr>
        <w:pStyle w:val="Cuerpodelboletn"/>
        <w:spacing w:before="120" w:after="120" w:line="276" w:lineRule="auto"/>
        <w:ind w:left="425"/>
      </w:pPr>
    </w:p>
    <w:p w:rsidR="001F251B" w:rsidRPr="00256215" w:rsidRDefault="00EC740B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63118A" w:rsidRDefault="0063118A" w:rsidP="008B50E2">
      <w:pPr>
        <w:ind w:left="426"/>
        <w:jc w:val="both"/>
      </w:pPr>
      <w:r>
        <w:t xml:space="preserve">Dado que </w:t>
      </w:r>
      <w:r w:rsidR="00DA2223">
        <w:t>FIDALIA</w:t>
      </w:r>
      <w:r w:rsidR="00861D04">
        <w:t xml:space="preserve"> </w:t>
      </w:r>
      <w:r>
        <w:t xml:space="preserve">carece de un espacio específico para la presentación de solicitudes de información y que estas se canalizan a través del Portal de Transparencia de la AGE, no caben buenas prácticas que reseñar. </w:t>
      </w:r>
    </w:p>
    <w:p w:rsidR="00446A47" w:rsidRDefault="00446A47" w:rsidP="008B50E2">
      <w:pPr>
        <w:ind w:left="426"/>
        <w:jc w:val="both"/>
      </w:pPr>
    </w:p>
    <w:p w:rsidR="00446A47" w:rsidRDefault="00446A47" w:rsidP="008B50E2">
      <w:pPr>
        <w:ind w:left="426"/>
        <w:jc w:val="both"/>
      </w:pPr>
    </w:p>
    <w:p w:rsidR="00446A47" w:rsidRDefault="00446A47" w:rsidP="008B50E2">
      <w:pPr>
        <w:ind w:left="426"/>
        <w:jc w:val="both"/>
      </w:pPr>
    </w:p>
    <w:p w:rsidR="00446A47" w:rsidRDefault="00446A47" w:rsidP="008B50E2">
      <w:pPr>
        <w:ind w:left="426"/>
        <w:jc w:val="both"/>
      </w:pPr>
    </w:p>
    <w:p w:rsidR="00256215" w:rsidRDefault="00EC740B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D0521" w:rsidRPr="00DD0521" w:rsidRDefault="00DD0521" w:rsidP="00DD0521">
      <w:pPr>
        <w:ind w:left="644"/>
        <w:contextualSpacing/>
        <w:jc w:val="both"/>
        <w:rPr>
          <w:rFonts w:eastAsia="Times New Roman" w:cs="Times New Roman"/>
          <w:bCs/>
        </w:rPr>
      </w:pPr>
      <w:r w:rsidRPr="00DD0521">
        <w:rPr>
          <w:rFonts w:eastAsia="Times New Roman" w:cs="Times New Roman"/>
          <w:bCs/>
        </w:rPr>
        <w:t xml:space="preserve">Como se ha indicado </w:t>
      </w:r>
      <w:r w:rsidR="00DA2223">
        <w:rPr>
          <w:rFonts w:eastAsia="Times New Roman" w:cs="Times New Roman"/>
          <w:bCs/>
        </w:rPr>
        <w:t>FIDALIA</w:t>
      </w:r>
      <w:r w:rsidRPr="00DD0521">
        <w:rPr>
          <w:rFonts w:eastAsia="Times New Roman" w:cs="Times New Roman"/>
          <w:bCs/>
        </w:rPr>
        <w:t xml:space="preserve"> no ha remitido información sobre la actividad generada por la gestión de las solicitudes de acceso a información pública en 202</w:t>
      </w:r>
      <w:r w:rsidR="00861D04">
        <w:rPr>
          <w:rFonts w:eastAsia="Times New Roman" w:cs="Times New Roman"/>
          <w:bCs/>
        </w:rPr>
        <w:t>1</w:t>
      </w:r>
      <w:r w:rsidRPr="00DD0521">
        <w:rPr>
          <w:rFonts w:eastAsia="Times New Roman" w:cs="Times New Roman"/>
          <w:bCs/>
        </w:rPr>
        <w:t>.</w:t>
      </w: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DA2223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FIDALIA</w:t>
      </w:r>
      <w:r w:rsidR="00F33EF2" w:rsidRPr="00F33EF2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DA2223" w:rsidP="00F34803">
      <w:pPr>
        <w:pStyle w:val="Prrafodelista"/>
        <w:ind w:left="644"/>
        <w:jc w:val="both"/>
      </w:pPr>
      <w:r>
        <w:t>FIDALIA</w:t>
      </w:r>
      <w:r w:rsidR="00F33EF2" w:rsidRPr="00F33EF2">
        <w:t xml:space="preserve"> </w:t>
      </w:r>
      <w:r w:rsidR="007B1EF0">
        <w:t>no</w:t>
      </w:r>
      <w:r w:rsidR="00F34803">
        <w:t xml:space="preserve"> </w:t>
      </w:r>
      <w:r w:rsidR="00D74E79">
        <w:t>dispone de un</w:t>
      </w:r>
      <w:r w:rsidR="00F34803"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facilite el ejercicio del derecho de acceso a la información del organismo</w:t>
      </w:r>
      <w:r w:rsidR="005A252A">
        <w:t xml:space="preserve">. </w:t>
      </w:r>
      <w:r w:rsidR="00861D04">
        <w:t>No se</w:t>
      </w:r>
      <w:r w:rsidR="005A252A">
        <w:t xml:space="preserve"> informa </w:t>
      </w:r>
      <w:r w:rsidR="00F34803">
        <w:t xml:space="preserve">sobre la posibilidad de que los ciudadanos efectúen solicitudes de </w:t>
      </w:r>
      <w:r w:rsidR="005A0354">
        <w:t xml:space="preserve">acceso a </w:t>
      </w:r>
      <w:r w:rsidR="00F34803">
        <w:t xml:space="preserve">información pública dirigidas a la </w:t>
      </w:r>
      <w:r w:rsidR="005A0354">
        <w:t>entidad</w:t>
      </w:r>
      <w:r w:rsidR="00861D04">
        <w:t xml:space="preserve"> y tampoco sobre los medios de presentación de </w:t>
      </w:r>
      <w:r w:rsidR="008D4B85">
        <w:t>solicitudes</w:t>
      </w:r>
      <w:r w:rsidR="00861D04">
        <w:t>, requisitos</w:t>
      </w:r>
      <w:r w:rsidR="008D4B85">
        <w:t xml:space="preserve"> ni sobre el procedimiento</w:t>
      </w:r>
      <w:r w:rsidR="0022254E">
        <w:t xml:space="preserve">. </w:t>
      </w:r>
    </w:p>
    <w:p w:rsidR="008D4B85" w:rsidRDefault="008D4B85" w:rsidP="00F34803">
      <w:pPr>
        <w:pStyle w:val="Prrafodelista"/>
        <w:ind w:left="644"/>
        <w:jc w:val="both"/>
      </w:pP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r w:rsidR="00DA2223">
        <w:t>FIDALIA</w:t>
      </w:r>
      <w:r w:rsidRPr="008D4B85">
        <w:t xml:space="preserve">. </w:t>
      </w: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 w:rsidR="00446A47">
        <w:t xml:space="preserve"> </w:t>
      </w:r>
      <w:r w:rsidRPr="008D4B85">
        <w:t>14 de la LTAIBG.</w:t>
      </w:r>
    </w:p>
    <w:p w:rsidR="00F900E1" w:rsidRDefault="00F900E1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D4B85" w:rsidRPr="008D4B85" w:rsidRDefault="008D4B85" w:rsidP="008D4B85">
      <w:pPr>
        <w:spacing w:before="120" w:after="120"/>
        <w:ind w:left="709"/>
        <w:jc w:val="both"/>
      </w:pPr>
      <w:r w:rsidRPr="008D4B85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D4B85" w:rsidRPr="008D4B85" w:rsidRDefault="008D4B85" w:rsidP="008D4B85">
      <w:pPr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contextualSpacing/>
        <w:jc w:val="both"/>
      </w:pPr>
      <w:r w:rsidRPr="008D4B85">
        <w:t xml:space="preserve">Aunque se contemple la posibilidad de desestimación de solicitudes de información por silencio administrativo, </w:t>
      </w:r>
      <w:r w:rsidR="00DA2223">
        <w:t>FIDALIA</w:t>
      </w:r>
      <w:r w:rsidRPr="008D4B85">
        <w:t xml:space="preserve"> </w:t>
      </w:r>
      <w:r>
        <w:t>debe</w:t>
      </w:r>
      <w:r w:rsidRPr="008D4B85">
        <w:t xml:space="preserve"> ajustarse al procedimiento establecido por las Leyes </w:t>
      </w:r>
      <w:r w:rsidRPr="008D4B85">
        <w:lastRenderedPageBreak/>
        <w:t>19/2013 y 39/2015: debe dictar resolución expresa dando respuesta a las solicitudes de información que reciba, incluyendo en la resolución los recursos que contra la misma procedan, órgano administrativo o judicial ante el que presentarlos y el plazo para interponerlos.</w:t>
      </w:r>
    </w:p>
    <w:p w:rsidR="008D4B85" w:rsidRPr="008D4B85" w:rsidRDefault="008D4B85" w:rsidP="008D4B85">
      <w:pPr>
        <w:ind w:left="644"/>
        <w:contextualSpacing/>
        <w:jc w:val="both"/>
      </w:pPr>
    </w:p>
    <w:p w:rsidR="00B40246" w:rsidRDefault="008D4B85" w:rsidP="008D4B85">
      <w:pPr>
        <w:pStyle w:val="Prrafodelista"/>
        <w:ind w:left="426"/>
        <w:jc w:val="both"/>
      </w:pPr>
      <w:r>
        <w:t>Madrid, agosto de 2022</w:t>
      </w: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04" w:rsidRDefault="00861D04" w:rsidP="00932008">
      <w:pPr>
        <w:spacing w:after="0" w:line="240" w:lineRule="auto"/>
      </w:pPr>
      <w:r>
        <w:separator/>
      </w:r>
    </w:p>
  </w:endnote>
  <w:endnote w:type="continuationSeparator" w:id="0">
    <w:p w:rsidR="00861D04" w:rsidRDefault="00861D0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61D04" w:rsidRPr="00C533E7" w:rsidRDefault="00861D04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EC740B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861D04" w:rsidRDefault="00861D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04" w:rsidRDefault="00861D04" w:rsidP="00932008">
      <w:pPr>
        <w:spacing w:after="0" w:line="240" w:lineRule="auto"/>
      </w:pPr>
      <w:r>
        <w:separator/>
      </w:r>
    </w:p>
  </w:footnote>
  <w:footnote w:type="continuationSeparator" w:id="0">
    <w:p w:rsidR="00861D04" w:rsidRDefault="00861D0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2254E"/>
    <w:rsid w:val="00241D7A"/>
    <w:rsid w:val="00255A7E"/>
    <w:rsid w:val="00256215"/>
    <w:rsid w:val="00260A34"/>
    <w:rsid w:val="0026281C"/>
    <w:rsid w:val="002A154B"/>
    <w:rsid w:val="002C3B63"/>
    <w:rsid w:val="002E0A33"/>
    <w:rsid w:val="003145AD"/>
    <w:rsid w:val="00334115"/>
    <w:rsid w:val="00340559"/>
    <w:rsid w:val="003B5288"/>
    <w:rsid w:val="003F271E"/>
    <w:rsid w:val="003F572A"/>
    <w:rsid w:val="00446A47"/>
    <w:rsid w:val="004A123A"/>
    <w:rsid w:val="004A133A"/>
    <w:rsid w:val="004A706B"/>
    <w:rsid w:val="004B4DC3"/>
    <w:rsid w:val="004D6E73"/>
    <w:rsid w:val="004F2655"/>
    <w:rsid w:val="00530405"/>
    <w:rsid w:val="00531D64"/>
    <w:rsid w:val="005446A8"/>
    <w:rsid w:val="00561402"/>
    <w:rsid w:val="0057532F"/>
    <w:rsid w:val="005776C6"/>
    <w:rsid w:val="00595AAF"/>
    <w:rsid w:val="005A0354"/>
    <w:rsid w:val="005A252A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E0573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815659"/>
    <w:rsid w:val="008207D9"/>
    <w:rsid w:val="00833900"/>
    <w:rsid w:val="00844FA9"/>
    <w:rsid w:val="00861D04"/>
    <w:rsid w:val="008B50E2"/>
    <w:rsid w:val="008C1E1E"/>
    <w:rsid w:val="008D4B85"/>
    <w:rsid w:val="008F787D"/>
    <w:rsid w:val="00904E47"/>
    <w:rsid w:val="00923092"/>
    <w:rsid w:val="009239D9"/>
    <w:rsid w:val="0092514D"/>
    <w:rsid w:val="00930638"/>
    <w:rsid w:val="00932008"/>
    <w:rsid w:val="009539BF"/>
    <w:rsid w:val="009609E9"/>
    <w:rsid w:val="0096522C"/>
    <w:rsid w:val="00983919"/>
    <w:rsid w:val="009F4D42"/>
    <w:rsid w:val="00A41DD5"/>
    <w:rsid w:val="00A544D3"/>
    <w:rsid w:val="00A6627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41AE"/>
    <w:rsid w:val="00B84669"/>
    <w:rsid w:val="00BA266E"/>
    <w:rsid w:val="00BB6799"/>
    <w:rsid w:val="00BC0B03"/>
    <w:rsid w:val="00BD3B41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0E07"/>
    <w:rsid w:val="00D74E79"/>
    <w:rsid w:val="00D84B7B"/>
    <w:rsid w:val="00D93A14"/>
    <w:rsid w:val="00D96F84"/>
    <w:rsid w:val="00DA2223"/>
    <w:rsid w:val="00DA4FE5"/>
    <w:rsid w:val="00DC0848"/>
    <w:rsid w:val="00DC191B"/>
    <w:rsid w:val="00DD0521"/>
    <w:rsid w:val="00DD3E02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C740B"/>
    <w:rsid w:val="00EC76C0"/>
    <w:rsid w:val="00EE5BDF"/>
    <w:rsid w:val="00EF0588"/>
    <w:rsid w:val="00EF16EA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6D7969"/>
    <w:rsid w:val="0087096B"/>
    <w:rsid w:val="009B5C1C"/>
    <w:rsid w:val="00A80EAD"/>
    <w:rsid w:val="00AB1850"/>
    <w:rsid w:val="00AD1518"/>
    <w:rsid w:val="00C20906"/>
    <w:rsid w:val="00C26568"/>
    <w:rsid w:val="00C60DC9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CD2EA-0616-4D0A-9DD5-CC30E824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</TotalTime>
  <Pages>4</Pages>
  <Words>752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 DIEZ DOMINGUEZ</cp:lastModifiedBy>
  <cp:revision>4</cp:revision>
  <cp:lastPrinted>2007-10-26T10:03:00Z</cp:lastPrinted>
  <dcterms:created xsi:type="dcterms:W3CDTF">2022-08-31T11:42:00Z</dcterms:created>
  <dcterms:modified xsi:type="dcterms:W3CDTF">2022-09-08T10:46:00Z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