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6D2665B4" wp14:editId="75188E44">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2015A" w:rsidRDefault="0032015A" w:rsidP="00B40246">
                            <w:pPr>
                              <w:pStyle w:val="Ttulo2"/>
                              <w:tabs>
                                <w:tab w:val="left" w:pos="142"/>
                              </w:tabs>
                              <w:ind w:left="567"/>
                            </w:pPr>
                            <w:r>
                              <w:rPr>
                                <w:noProof/>
                              </w:rPr>
                              <w:drawing>
                                <wp:inline distT="0" distB="0" distL="0" distR="0" wp14:anchorId="0F3EBBD1" wp14:editId="74B80AA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2015A" w:rsidRDefault="0032015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FB260E"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15B02EFD" wp14:editId="2307502B">
                <wp:simplePos x="0" y="0"/>
                <wp:positionH relativeFrom="column">
                  <wp:posOffset>352425</wp:posOffset>
                </wp:positionH>
                <wp:positionV relativeFrom="paragraph">
                  <wp:posOffset>29845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32015A" w:rsidRPr="00006957" w:rsidRDefault="0032015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27.75pt;margin-top:2.3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&#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32015A" w:rsidRPr="00006957" w:rsidRDefault="0032015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1C2B9A" w:rsidP="000266FD">
            <w:pPr>
              <w:rPr>
                <w:sz w:val="24"/>
                <w:szCs w:val="24"/>
              </w:rPr>
            </w:pPr>
            <w:r>
              <w:rPr>
                <w:sz w:val="24"/>
                <w:szCs w:val="24"/>
              </w:rPr>
              <w:t>Institu</w:t>
            </w:r>
            <w:bookmarkStart w:id="0" w:name="_GoBack"/>
            <w:bookmarkEnd w:id="0"/>
            <w:r>
              <w:rPr>
                <w:sz w:val="24"/>
                <w:szCs w:val="24"/>
              </w:rPr>
              <w:t>to Nacional de Investigaciones Agrarias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BD3B41" w:rsidP="00BD3B41">
            <w:pPr>
              <w:rPr>
                <w:sz w:val="24"/>
                <w:szCs w:val="24"/>
              </w:rPr>
            </w:pPr>
            <w:r>
              <w:rPr>
                <w:sz w:val="24"/>
                <w:szCs w:val="24"/>
              </w:rPr>
              <w:t>29/</w:t>
            </w:r>
            <w:r w:rsidR="00340559">
              <w:rPr>
                <w:sz w:val="24"/>
                <w:szCs w:val="24"/>
              </w:rPr>
              <w:t>0</w:t>
            </w:r>
            <w:r>
              <w:rPr>
                <w:sz w:val="24"/>
                <w:szCs w:val="24"/>
              </w:rPr>
              <w:t>8/2022</w:t>
            </w:r>
          </w:p>
        </w:tc>
      </w:tr>
    </w:tbl>
    <w:p w:rsidR="00BA266E" w:rsidRDefault="00BA266E"/>
    <w:p w:rsidR="00561402" w:rsidRPr="0012783F" w:rsidRDefault="00FB260E">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DD0521" w:rsidP="0012783F">
      <w:pPr>
        <w:pStyle w:val="Cuerpodelboletn"/>
        <w:spacing w:before="120" w:after="120" w:line="312" w:lineRule="auto"/>
        <w:ind w:left="360"/>
        <w:rPr>
          <w:bCs/>
          <w:color w:val="auto"/>
          <w:szCs w:val="22"/>
        </w:rPr>
      </w:pPr>
      <w:r w:rsidRPr="00DD0521">
        <w:rPr>
          <w:bCs/>
          <w:color w:val="auto"/>
          <w:szCs w:val="22"/>
        </w:rPr>
        <w:t xml:space="preserve">No se ha </w:t>
      </w:r>
      <w:r>
        <w:rPr>
          <w:bCs/>
          <w:color w:val="auto"/>
          <w:szCs w:val="22"/>
        </w:rPr>
        <w:t>remitido información</w:t>
      </w:r>
      <w:r w:rsidR="0075252B" w:rsidRPr="00DD0521">
        <w:rPr>
          <w:bCs/>
          <w:color w:val="auto"/>
          <w:szCs w:val="22"/>
        </w:rPr>
        <w:t>.</w:t>
      </w:r>
      <w:r w:rsidR="0075252B">
        <w:rPr>
          <w:bCs/>
          <w:color w:val="auto"/>
          <w:szCs w:val="22"/>
        </w:rPr>
        <w:t xml:space="preserve"> </w:t>
      </w:r>
      <w:r w:rsidR="00BA266E" w:rsidRPr="008F787D">
        <w:rPr>
          <w:bCs/>
          <w:color w:val="auto"/>
          <w:szCs w:val="22"/>
        </w:rPr>
        <w:t xml:space="preserve">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FB260E"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75252B" w:rsidRDefault="00DD0521" w:rsidP="0075252B">
      <w:pPr>
        <w:ind w:left="426"/>
        <w:rPr>
          <w:rStyle w:val="Ttulo2Car"/>
          <w:b w:val="0"/>
          <w:color w:val="auto"/>
          <w:sz w:val="22"/>
          <w:szCs w:val="22"/>
          <w:lang w:bidi="es-ES"/>
        </w:rPr>
      </w:pPr>
      <w:r w:rsidRPr="00DD0521">
        <w:rPr>
          <w:bCs/>
        </w:rPr>
        <w:t xml:space="preserve">No se ha </w:t>
      </w:r>
      <w:r>
        <w:rPr>
          <w:bCs/>
        </w:rPr>
        <w:t>remitido información</w:t>
      </w:r>
      <w:r w:rsidRPr="00DD0521">
        <w:rPr>
          <w:bCs/>
        </w:rPr>
        <w:t>.</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w:t>
      </w:r>
      <w:r w:rsidR="001C2B9A">
        <w:rPr>
          <w:rStyle w:val="Ttulo2Car"/>
          <w:b w:val="0"/>
          <w:color w:val="auto"/>
          <w:sz w:val="22"/>
          <w:szCs w:val="22"/>
          <w:lang w:bidi="es-ES"/>
        </w:rPr>
        <w:t>del INIA</w:t>
      </w:r>
      <w:r w:rsidRPr="00C25AF5">
        <w:rPr>
          <w:rStyle w:val="Ttulo2Car"/>
          <w:b w:val="0"/>
          <w:color w:val="auto"/>
          <w:sz w:val="22"/>
          <w:szCs w:val="22"/>
          <w:lang w:bidi="es-ES"/>
        </w:rPr>
        <w:t>, información sobre las solicitudes denegadas por aplicación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BA266E" w:rsidRDefault="00BA266E" w:rsidP="00B812AB"/>
    <w:p w:rsidR="00B812AB" w:rsidRPr="00E34195" w:rsidRDefault="00FB260E"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Pr="00B378E2" w:rsidRDefault="00693DB1" w:rsidP="00B378E2">
      <w:pPr>
        <w:ind w:left="426"/>
        <w:jc w:val="both"/>
        <w:rPr>
          <w:rStyle w:val="Ttulo2Car"/>
          <w:b w:val="0"/>
          <w:color w:val="auto"/>
          <w:sz w:val="22"/>
          <w:szCs w:val="22"/>
          <w:lang w:bidi="es-ES"/>
        </w:rPr>
      </w:pPr>
      <w:r>
        <w:rPr>
          <w:rStyle w:val="Ttulo2Car"/>
          <w:b w:val="0"/>
          <w:color w:val="auto"/>
          <w:sz w:val="22"/>
          <w:szCs w:val="22"/>
          <w:lang w:bidi="es-ES"/>
        </w:rPr>
        <w:t>El INIA</w:t>
      </w:r>
      <w:r w:rsidR="00F33EF2" w:rsidRPr="00F33EF2">
        <w:rPr>
          <w:rStyle w:val="Ttulo2Car"/>
          <w:b w:val="0"/>
          <w:color w:val="auto"/>
          <w:sz w:val="22"/>
          <w:szCs w:val="22"/>
          <w:lang w:bidi="es-ES"/>
        </w:rPr>
        <w:t xml:space="preserve"> </w:t>
      </w:r>
      <w:r w:rsidR="00B378E2">
        <w:rPr>
          <w:rStyle w:val="Ttulo2Car"/>
          <w:b w:val="0"/>
          <w:color w:val="auto"/>
          <w:sz w:val="22"/>
          <w:szCs w:val="22"/>
          <w:lang w:bidi="es-ES"/>
        </w:rPr>
        <w:t xml:space="preserve">no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 xml:space="preserve">en su </w:t>
      </w:r>
      <w:r w:rsidR="00BD41F9">
        <w:rPr>
          <w:rStyle w:val="Ttulo2Car"/>
          <w:b w:val="0"/>
          <w:color w:val="auto"/>
          <w:sz w:val="22"/>
          <w:szCs w:val="22"/>
          <w:lang w:bidi="es-ES"/>
        </w:rPr>
        <w:t>web institucional</w:t>
      </w:r>
      <w:r w:rsidR="00F95C49">
        <w:rPr>
          <w:rStyle w:val="Ttulo2Car"/>
          <w:b w:val="0"/>
          <w:color w:val="auto"/>
          <w:sz w:val="22"/>
          <w:szCs w:val="22"/>
          <w:lang w:bidi="es-ES"/>
        </w:rPr>
        <w:t xml:space="preserve"> para</w:t>
      </w:r>
      <w:r w:rsidR="00861D04">
        <w:rPr>
          <w:rStyle w:val="Ttulo2Car"/>
          <w:b w:val="0"/>
          <w:color w:val="auto"/>
          <w:sz w:val="22"/>
          <w:szCs w:val="22"/>
          <w:lang w:bidi="es-ES"/>
        </w:rPr>
        <w:t xml:space="preserve"> la presentación de </w:t>
      </w:r>
      <w:r w:rsidR="00F95C49">
        <w:rPr>
          <w:rStyle w:val="Ttulo2Car"/>
          <w:b w:val="0"/>
          <w:color w:val="auto"/>
          <w:sz w:val="22"/>
          <w:szCs w:val="22"/>
          <w:lang w:bidi="es-ES"/>
        </w:rPr>
        <w:t xml:space="preserve">solicitudes de acceso a la información pública. </w:t>
      </w:r>
    </w:p>
    <w:p w:rsidR="00DD0521" w:rsidRDefault="00DD0521" w:rsidP="00DA4FE5">
      <w:pPr>
        <w:ind w:left="426"/>
        <w:jc w:val="both"/>
        <w:rPr>
          <w:rStyle w:val="Ttulo2Car"/>
          <w:b w:val="0"/>
          <w:color w:val="auto"/>
          <w:sz w:val="22"/>
          <w:szCs w:val="22"/>
          <w:lang w:bidi="es-ES"/>
        </w:rPr>
      </w:pPr>
    </w:p>
    <w:p w:rsidR="00DD0521" w:rsidRDefault="00DD0521" w:rsidP="00DA4FE5">
      <w:pPr>
        <w:ind w:left="426"/>
        <w:jc w:val="both"/>
        <w:rPr>
          <w:rStyle w:val="Ttulo2Car"/>
          <w:b w:val="0"/>
          <w:color w:val="auto"/>
          <w:sz w:val="22"/>
          <w:szCs w:val="22"/>
          <w:lang w:bidi="es-ES"/>
        </w:rPr>
      </w:pPr>
    </w:p>
    <w:p w:rsidR="00F95C49" w:rsidRDefault="00861D04" w:rsidP="00F34803">
      <w:pPr>
        <w:ind w:left="426"/>
        <w:jc w:val="both"/>
        <w:rPr>
          <w:rStyle w:val="Ttulo2Car"/>
          <w:b w:val="0"/>
          <w:color w:val="auto"/>
          <w:sz w:val="22"/>
          <w:szCs w:val="22"/>
          <w:lang w:bidi="es-ES"/>
        </w:rPr>
      </w:pPr>
      <w:r>
        <w:rPr>
          <w:rStyle w:val="Ttulo2Car"/>
          <w:b w:val="0"/>
          <w:color w:val="auto"/>
          <w:sz w:val="22"/>
          <w:szCs w:val="22"/>
          <w:lang w:bidi="es-ES"/>
        </w:rPr>
        <w:lastRenderedPageBreak/>
        <w:t>En consecuencia no</w:t>
      </w:r>
      <w:r w:rsidR="00B378E2">
        <w:rPr>
          <w:rStyle w:val="Ttulo2Car"/>
          <w:b w:val="0"/>
          <w:color w:val="auto"/>
          <w:sz w:val="22"/>
          <w:szCs w:val="22"/>
          <w:lang w:bidi="es-ES"/>
        </w:rPr>
        <w:t xml:space="preserve"> se informa </w:t>
      </w:r>
      <w:r w:rsidR="00B108F0">
        <w:rPr>
          <w:rStyle w:val="Ttulo2Car"/>
          <w:b w:val="0"/>
          <w:color w:val="auto"/>
          <w:sz w:val="22"/>
          <w:szCs w:val="22"/>
          <w:lang w:bidi="es-ES"/>
        </w:rPr>
        <w:t xml:space="preserve">sobre el derecho de los ciudadanos a solicitar información pública de la entidad </w:t>
      </w:r>
      <w:r w:rsidR="009539BF">
        <w:rPr>
          <w:rStyle w:val="Ttulo2Car"/>
          <w:b w:val="0"/>
          <w:color w:val="auto"/>
          <w:sz w:val="22"/>
          <w:szCs w:val="22"/>
          <w:lang w:bidi="es-ES"/>
        </w:rPr>
        <w:t xml:space="preserve"> </w:t>
      </w:r>
      <w:r>
        <w:rPr>
          <w:rStyle w:val="Ttulo2Car"/>
          <w:b w:val="0"/>
          <w:color w:val="auto"/>
          <w:sz w:val="22"/>
          <w:szCs w:val="22"/>
          <w:lang w:bidi="es-ES"/>
        </w:rPr>
        <w:t xml:space="preserve">ni </w:t>
      </w:r>
      <w:r w:rsidR="00693DB1">
        <w:rPr>
          <w:rStyle w:val="Ttulo2Car"/>
          <w:b w:val="0"/>
          <w:color w:val="auto"/>
          <w:sz w:val="22"/>
          <w:szCs w:val="22"/>
          <w:lang w:bidi="es-ES"/>
        </w:rPr>
        <w:t>sobre los medios habilitados para la presentación de estas solicitudes – tampoco sobre</w:t>
      </w:r>
      <w:r w:rsidR="00741849">
        <w:rPr>
          <w:rStyle w:val="Ttulo2Car"/>
          <w:b w:val="0"/>
          <w:color w:val="auto"/>
          <w:sz w:val="22"/>
          <w:szCs w:val="22"/>
          <w:lang w:bidi="es-ES"/>
        </w:rPr>
        <w:t xml:space="preserve"> </w:t>
      </w:r>
      <w:r w:rsidR="00B378E2">
        <w:rPr>
          <w:rStyle w:val="Ttulo2Car"/>
          <w:b w:val="0"/>
          <w:color w:val="auto"/>
          <w:sz w:val="22"/>
          <w:szCs w:val="22"/>
          <w:lang w:bidi="es-ES"/>
        </w:rPr>
        <w:t>los medios de contacto con las administraciones públicas establecidos por la Ley 39/2015</w:t>
      </w:r>
      <w:r w:rsidR="00693DB1">
        <w:rPr>
          <w:rStyle w:val="Ttulo2Car"/>
          <w:b w:val="0"/>
          <w:color w:val="auto"/>
          <w:sz w:val="22"/>
          <w:szCs w:val="22"/>
          <w:lang w:bidi="es-ES"/>
        </w:rPr>
        <w:t>-</w:t>
      </w:r>
      <w:r w:rsidR="00F95C49">
        <w:rPr>
          <w:rStyle w:val="Ttulo2Car"/>
          <w:b w:val="0"/>
          <w:color w:val="auto"/>
          <w:sz w:val="22"/>
          <w:szCs w:val="22"/>
          <w:lang w:bidi="es-ES"/>
        </w:rPr>
        <w:t>.</w:t>
      </w:r>
      <w:r>
        <w:rPr>
          <w:rStyle w:val="Ttulo2Car"/>
          <w:b w:val="0"/>
          <w:color w:val="auto"/>
          <w:sz w:val="22"/>
          <w:szCs w:val="22"/>
          <w:lang w:bidi="es-ES"/>
        </w:rPr>
        <w:t xml:space="preserve"> </w:t>
      </w:r>
      <w:r w:rsidR="00693DB1">
        <w:rPr>
          <w:rStyle w:val="Ttulo2Car"/>
          <w:b w:val="0"/>
          <w:color w:val="auto"/>
          <w:sz w:val="22"/>
          <w:szCs w:val="22"/>
          <w:lang w:bidi="es-ES"/>
        </w:rPr>
        <w:t>No</w:t>
      </w:r>
      <w:r>
        <w:rPr>
          <w:rStyle w:val="Ttulo2Car"/>
          <w:b w:val="0"/>
          <w:color w:val="auto"/>
          <w:sz w:val="22"/>
          <w:szCs w:val="22"/>
          <w:lang w:bidi="es-ES"/>
        </w:rPr>
        <w:t xml:space="preserve"> se proporciona información sobre </w:t>
      </w:r>
      <w:r w:rsidR="00693DB1">
        <w:rPr>
          <w:rStyle w:val="Ttulo2Car"/>
          <w:b w:val="0"/>
          <w:color w:val="auto"/>
          <w:sz w:val="22"/>
          <w:szCs w:val="22"/>
          <w:lang w:bidi="es-ES"/>
        </w:rPr>
        <w:t xml:space="preserve">los requisitos, </w:t>
      </w:r>
      <w:r>
        <w:rPr>
          <w:rStyle w:val="Ttulo2Car"/>
          <w:b w:val="0"/>
          <w:color w:val="auto"/>
          <w:sz w:val="22"/>
          <w:szCs w:val="22"/>
          <w:lang w:bidi="es-ES"/>
        </w:rPr>
        <w:t xml:space="preserve">el procedimiento de gestión de las solicitudes ni ayudas o instrucciones para presentarlas. </w:t>
      </w:r>
    </w:p>
    <w:p w:rsidR="00B40246" w:rsidRPr="00E34195" w:rsidRDefault="00FB260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861D04">
        <w:rPr>
          <w:color w:val="auto"/>
          <w:lang w:bidi="es-ES"/>
        </w:rPr>
        <w:t>06</w:t>
      </w:r>
      <w:r w:rsidR="000B2A81">
        <w:rPr>
          <w:color w:val="auto"/>
          <w:lang w:bidi="es-ES"/>
        </w:rPr>
        <w:t>/0</w:t>
      </w:r>
      <w:r w:rsidR="00861D04">
        <w:rPr>
          <w:color w:val="auto"/>
          <w:lang w:bidi="es-ES"/>
        </w:rPr>
        <w:t>6</w:t>
      </w:r>
      <w:r w:rsidR="000B2A81">
        <w:rPr>
          <w:color w:val="auto"/>
          <w:lang w:bidi="es-ES"/>
        </w:rPr>
        <w:t>/</w:t>
      </w:r>
      <w:r>
        <w:rPr>
          <w:color w:val="auto"/>
          <w:lang w:bidi="es-ES"/>
        </w:rPr>
        <w:t>202</w:t>
      </w:r>
      <w:r w:rsidR="00861D04">
        <w:rPr>
          <w:color w:val="auto"/>
          <w:lang w:bidi="es-ES"/>
        </w:rPr>
        <w:t>2</w:t>
      </w:r>
      <w:r>
        <w:rPr>
          <w:color w:val="auto"/>
          <w:lang w:bidi="es-ES"/>
        </w:rPr>
        <w:t xml:space="preserve"> se presentó </w:t>
      </w:r>
      <w:r w:rsidR="00904E47">
        <w:rPr>
          <w:color w:val="auto"/>
          <w:lang w:bidi="es-ES"/>
        </w:rPr>
        <w:t xml:space="preserve">a través </w:t>
      </w:r>
      <w:r w:rsidR="00693DB1">
        <w:rPr>
          <w:color w:val="auto"/>
          <w:lang w:bidi="es-ES"/>
        </w:rPr>
        <w:t>Registro Electrónico General</w:t>
      </w:r>
      <w:r w:rsidR="00861D04">
        <w:rPr>
          <w:color w:val="auto"/>
          <w:lang w:bidi="es-ES"/>
        </w:rPr>
        <w:t>, una solicitud de acceso a información pública de la entidad</w:t>
      </w:r>
      <w:r>
        <w:rPr>
          <w:color w:val="auto"/>
          <w:lang w:bidi="es-ES"/>
        </w:rPr>
        <w:t xml:space="preserve">. </w:t>
      </w:r>
      <w:r w:rsidR="00693DB1">
        <w:rPr>
          <w:color w:val="auto"/>
          <w:lang w:bidi="es-ES"/>
        </w:rPr>
        <w:t>El REG emite un justificante de la presentación de la solicitud</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B108F0" w:rsidP="00741849">
      <w:pPr>
        <w:pStyle w:val="Cuerpodelboletn"/>
        <w:spacing w:before="120" w:after="120" w:line="276" w:lineRule="auto"/>
        <w:ind w:left="426"/>
        <w:rPr>
          <w:color w:val="auto"/>
          <w:lang w:bidi="es-ES"/>
        </w:rPr>
      </w:pPr>
      <w:r>
        <w:rPr>
          <w:color w:val="auto"/>
          <w:lang w:bidi="es-ES"/>
        </w:rPr>
        <w:t xml:space="preserve">Con fecha </w:t>
      </w:r>
      <w:r w:rsidR="00693DB1">
        <w:rPr>
          <w:color w:val="auto"/>
          <w:lang w:bidi="es-ES"/>
        </w:rPr>
        <w:t>09</w:t>
      </w:r>
      <w:r>
        <w:rPr>
          <w:color w:val="auto"/>
          <w:lang w:bidi="es-ES"/>
        </w:rPr>
        <w:t>/</w:t>
      </w:r>
      <w:r w:rsidR="00861D04">
        <w:rPr>
          <w:color w:val="auto"/>
          <w:lang w:bidi="es-ES"/>
        </w:rPr>
        <w:t>06</w:t>
      </w:r>
      <w:r>
        <w:rPr>
          <w:color w:val="auto"/>
          <w:lang w:bidi="es-ES"/>
        </w:rPr>
        <w:t>/202</w:t>
      </w:r>
      <w:r w:rsidR="00861D04">
        <w:rPr>
          <w:color w:val="auto"/>
          <w:lang w:bidi="es-ES"/>
        </w:rPr>
        <w:t>2</w:t>
      </w:r>
      <w:r>
        <w:rPr>
          <w:color w:val="auto"/>
          <w:lang w:bidi="es-ES"/>
        </w:rPr>
        <w:t xml:space="preserve"> </w:t>
      </w:r>
      <w:r w:rsidR="00693DB1">
        <w:rPr>
          <w:color w:val="auto"/>
          <w:lang w:bidi="es-ES"/>
        </w:rPr>
        <w:t>se notifica por el Portal de Transparencia de la AGE el inicio de la tramitación, lo que parece indicar que la gestión de estas solicitudes se efectúa por la UIT del Ministerio de Ciencia e Innovación aunque no se informa sobre esta cuestión en la web del INIA</w:t>
      </w:r>
      <w:r w:rsidR="00F34803">
        <w:rPr>
          <w:color w:val="auto"/>
          <w:lang w:bidi="es-ES"/>
        </w:rPr>
        <w:t xml:space="preserve">. </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693DB1" w:rsidRDefault="00693DB1" w:rsidP="00693DB1">
      <w:pPr>
        <w:pStyle w:val="Prrafodelista"/>
        <w:numPr>
          <w:ilvl w:val="0"/>
          <w:numId w:val="6"/>
        </w:numPr>
        <w:jc w:val="both"/>
        <w:rPr>
          <w:szCs w:val="24"/>
          <w:lang w:bidi="es-ES"/>
        </w:rPr>
      </w:pPr>
      <w:r>
        <w:rPr>
          <w:szCs w:val="24"/>
          <w:lang w:bidi="es-ES"/>
        </w:rPr>
        <w:t xml:space="preserve">Se dicta resolución expresa. </w:t>
      </w:r>
      <w:r w:rsidRPr="00F47B8C">
        <w:rPr>
          <w:szCs w:val="24"/>
          <w:lang w:bidi="es-ES"/>
        </w:rPr>
        <w:t xml:space="preserve">La resolución, fechada el </w:t>
      </w:r>
      <w:r>
        <w:rPr>
          <w:szCs w:val="24"/>
          <w:lang w:bidi="es-ES"/>
        </w:rPr>
        <w:t>28</w:t>
      </w:r>
      <w:r w:rsidRPr="00F47B8C">
        <w:rPr>
          <w:szCs w:val="24"/>
          <w:lang w:bidi="es-ES"/>
        </w:rPr>
        <w:t>/0</w:t>
      </w:r>
      <w:r>
        <w:rPr>
          <w:szCs w:val="24"/>
          <w:lang w:bidi="es-ES"/>
        </w:rPr>
        <w:t>6</w:t>
      </w:r>
      <w:r w:rsidRPr="00F47B8C">
        <w:rPr>
          <w:szCs w:val="24"/>
          <w:lang w:bidi="es-ES"/>
        </w:rPr>
        <w:t xml:space="preserve">/2022, está firmada por </w:t>
      </w:r>
      <w:r>
        <w:rPr>
          <w:szCs w:val="24"/>
          <w:lang w:bidi="es-ES"/>
        </w:rPr>
        <w:t>la Secretaria General de Investigación</w:t>
      </w:r>
      <w:r w:rsidRPr="00F47B8C">
        <w:rPr>
          <w:szCs w:val="24"/>
          <w:lang w:bidi="es-ES"/>
        </w:rPr>
        <w:t>, está completa, es clara y está estructurada. Se informa de los posibles recursos que el solicitante puede interponer en caso de disconformidad con la información recibida.</w:t>
      </w:r>
    </w:p>
    <w:p w:rsidR="00693DB1" w:rsidRPr="00F47B8C" w:rsidRDefault="00693DB1" w:rsidP="00693DB1">
      <w:pPr>
        <w:pStyle w:val="Prrafodelista"/>
        <w:ind w:left="1146"/>
        <w:jc w:val="both"/>
        <w:rPr>
          <w:szCs w:val="24"/>
          <w:lang w:bidi="es-ES"/>
        </w:rPr>
      </w:pPr>
    </w:p>
    <w:p w:rsidR="00693DB1" w:rsidRPr="00DE604E" w:rsidRDefault="00693DB1" w:rsidP="00693DB1">
      <w:pPr>
        <w:pStyle w:val="Prrafodelista"/>
        <w:numPr>
          <w:ilvl w:val="0"/>
          <w:numId w:val="6"/>
        </w:numPr>
        <w:jc w:val="both"/>
        <w:rPr>
          <w:szCs w:val="24"/>
          <w:lang w:bidi="es-ES"/>
        </w:rPr>
      </w:pPr>
      <w:r w:rsidRPr="00DE604E">
        <w:rPr>
          <w:szCs w:val="24"/>
          <w:lang w:bidi="es-ES"/>
        </w:rPr>
        <w:t xml:space="preserve">La información se proporciona en el cuerpo de la resolución – se había solicitado en formato </w:t>
      </w:r>
      <w:proofErr w:type="spellStart"/>
      <w:r w:rsidRPr="00DE604E">
        <w:rPr>
          <w:szCs w:val="24"/>
          <w:lang w:bidi="es-ES"/>
        </w:rPr>
        <w:t>excel</w:t>
      </w:r>
      <w:proofErr w:type="spellEnd"/>
      <w:r w:rsidRPr="00DE604E">
        <w:rPr>
          <w:szCs w:val="24"/>
          <w:lang w:bidi="es-ES"/>
        </w:rPr>
        <w:t xml:space="preserve"> – pero esto es coherente con el escaso volumen de procedimientos relacionados con la información solicitada.  </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DD0521">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32015A">
            <w:rPr>
              <w:b/>
              <w:color w:val="00642D"/>
              <w:sz w:val="30"/>
              <w:szCs w:val="30"/>
            </w:rPr>
            <w:t>1</w:t>
          </w:r>
        </w:p>
      </w:sdtContent>
    </w:sdt>
    <w:p w:rsidR="00256215" w:rsidRDefault="00256215" w:rsidP="00256215">
      <w:pPr>
        <w:pStyle w:val="Cuerpodelboletn"/>
      </w:pPr>
    </w:p>
    <w:p w:rsidR="00A66275" w:rsidRDefault="00A66275" w:rsidP="00A66275">
      <w:pPr>
        <w:pStyle w:val="Cuerpodelboletn"/>
        <w:spacing w:before="120" w:after="120" w:line="276" w:lineRule="auto"/>
        <w:ind w:left="425"/>
        <w:rPr>
          <w:color w:val="auto"/>
        </w:rPr>
      </w:pPr>
      <w:r>
        <w:rPr>
          <w:color w:val="auto"/>
        </w:rPr>
        <w:t xml:space="preserve">El CTBG </w:t>
      </w:r>
      <w:r w:rsidR="0032015A">
        <w:rPr>
          <w:color w:val="auto"/>
        </w:rPr>
        <w:t xml:space="preserve">no </w:t>
      </w:r>
      <w:r>
        <w:rPr>
          <w:color w:val="auto"/>
        </w:rPr>
        <w:t>ha recibido reclamaciones contra resoluciones de</w:t>
      </w:r>
      <w:r w:rsidR="00693DB1">
        <w:rPr>
          <w:color w:val="auto"/>
        </w:rPr>
        <w:t>l INIA</w:t>
      </w:r>
      <w:r>
        <w:rPr>
          <w:color w:val="auto"/>
        </w:rPr>
        <w:t xml:space="preserve"> en materia de acceso a la información pública. </w:t>
      </w:r>
    </w:p>
    <w:p w:rsidR="0032015A" w:rsidRPr="004A133A" w:rsidRDefault="0032015A" w:rsidP="00A66275">
      <w:pPr>
        <w:pStyle w:val="Cuerpodelboletn"/>
        <w:spacing w:before="120" w:after="120" w:line="276" w:lineRule="auto"/>
        <w:ind w:left="425"/>
      </w:pPr>
    </w:p>
    <w:p w:rsidR="001F251B" w:rsidRPr="00256215" w:rsidRDefault="00FB260E"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D052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63118A" w:rsidRDefault="0063118A" w:rsidP="008B50E2">
      <w:pPr>
        <w:ind w:left="426"/>
        <w:jc w:val="both"/>
      </w:pPr>
      <w:r>
        <w:lastRenderedPageBreak/>
        <w:t xml:space="preserve">Dado que </w:t>
      </w:r>
      <w:r w:rsidR="00693DB1">
        <w:t>el INIA</w:t>
      </w:r>
      <w:r w:rsidR="00861D04">
        <w:t xml:space="preserve"> </w:t>
      </w:r>
      <w:r>
        <w:t xml:space="preserve">carece de un espacio específico para la presentación de solicitudes de información y que estas se canalizan a través del Portal de Transparencia de la AGE, no caben buenas prácticas que reseñar. </w:t>
      </w:r>
    </w:p>
    <w:p w:rsidR="00861D04" w:rsidRDefault="00861D04" w:rsidP="008B50E2">
      <w:pPr>
        <w:ind w:left="426"/>
        <w:jc w:val="both"/>
      </w:pPr>
    </w:p>
    <w:p w:rsidR="00256215" w:rsidRDefault="00FB260E"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D0521">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DD0521" w:rsidRPr="00DD0521" w:rsidRDefault="00DD0521" w:rsidP="00DD0521">
      <w:pPr>
        <w:ind w:left="644"/>
        <w:contextualSpacing/>
        <w:jc w:val="both"/>
        <w:rPr>
          <w:rFonts w:eastAsia="Times New Roman" w:cs="Times New Roman"/>
          <w:bCs/>
        </w:rPr>
      </w:pPr>
      <w:r w:rsidRPr="00DD0521">
        <w:rPr>
          <w:rFonts w:eastAsia="Times New Roman" w:cs="Times New Roman"/>
          <w:bCs/>
        </w:rPr>
        <w:t xml:space="preserve">Como se ha indicado </w:t>
      </w:r>
      <w:r w:rsidR="00693DB1">
        <w:rPr>
          <w:rFonts w:eastAsia="Times New Roman" w:cs="Times New Roman"/>
          <w:bCs/>
        </w:rPr>
        <w:t>el INIA</w:t>
      </w:r>
      <w:r w:rsidRPr="00DD0521">
        <w:rPr>
          <w:rFonts w:eastAsia="Times New Roman" w:cs="Times New Roman"/>
          <w:bCs/>
        </w:rPr>
        <w:t xml:space="preserve"> no ha remitido información sobre la actividad generada por la gestión de las solicitudes de acceso a información pública en 202</w:t>
      </w:r>
      <w:r w:rsidR="00861D04">
        <w:rPr>
          <w:rFonts w:eastAsia="Times New Roman" w:cs="Times New Roman"/>
          <w:bCs/>
        </w:rPr>
        <w:t>1</w:t>
      </w:r>
      <w:r w:rsidRPr="00DD0521">
        <w:rPr>
          <w:rFonts w:eastAsia="Times New Roman" w:cs="Times New Roman"/>
          <w:bCs/>
        </w:rPr>
        <w:t>.</w:t>
      </w: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693DB1"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El INIA</w:t>
      </w:r>
      <w:r w:rsidR="00F33EF2" w:rsidRPr="00F33EF2">
        <w:rPr>
          <w:bCs/>
        </w:rPr>
        <w:t xml:space="preserv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693DB1" w:rsidP="00F34803">
      <w:pPr>
        <w:pStyle w:val="Prrafodelista"/>
        <w:ind w:left="644"/>
        <w:jc w:val="both"/>
      </w:pPr>
      <w:r>
        <w:t>El INIA</w:t>
      </w:r>
      <w:r w:rsidR="00F33EF2" w:rsidRPr="00F33EF2">
        <w:t xml:space="preserve"> </w:t>
      </w:r>
      <w:r w:rsidR="007B1EF0">
        <w:t>no</w:t>
      </w:r>
      <w:r w:rsidR="00F34803">
        <w:t xml:space="preserve"> </w:t>
      </w:r>
      <w:r w:rsidR="00D74E79">
        <w:t>dispone de un</w:t>
      </w:r>
      <w:r w:rsidR="00F34803">
        <w:t xml:space="preserve"> espacio </w:t>
      </w:r>
      <w:r w:rsidR="00D74E79">
        <w:t xml:space="preserve">en su </w:t>
      </w:r>
      <w:r w:rsidR="0063118A">
        <w:t>web institucional</w:t>
      </w:r>
      <w:r w:rsidR="00D74E79">
        <w:t xml:space="preserve"> que </w:t>
      </w:r>
      <w:r w:rsidR="007B1EF0">
        <w:t>facilite el ejercicio del derecho de acceso a la información del organismo</w:t>
      </w:r>
      <w:r w:rsidR="005A252A">
        <w:t xml:space="preserve">. </w:t>
      </w:r>
      <w:r w:rsidR="00861D04">
        <w:t>No se</w:t>
      </w:r>
      <w:r w:rsidR="005A252A">
        <w:t xml:space="preserve"> informa </w:t>
      </w:r>
      <w:r w:rsidR="00F34803">
        <w:t xml:space="preserve">sobre la posibilidad de que los ciudadanos efectúen solicitudes de </w:t>
      </w:r>
      <w:r w:rsidR="005A0354">
        <w:t xml:space="preserve">acceso a </w:t>
      </w:r>
      <w:r w:rsidR="00F34803">
        <w:t xml:space="preserve">información pública dirigidas a la </w:t>
      </w:r>
      <w:r w:rsidR="005A0354">
        <w:t>entidad</w:t>
      </w:r>
      <w:r w:rsidR="00861D04">
        <w:t xml:space="preserve"> y tampoco sobre los medios de presentación de </w:t>
      </w:r>
      <w:r w:rsidR="008D4B85">
        <w:t>solicitudes</w:t>
      </w:r>
      <w:r w:rsidR="00861D04">
        <w:t>, requisitos</w:t>
      </w:r>
      <w:r w:rsidR="008D4B85">
        <w:t xml:space="preserve"> ni sobre el procedimiento</w:t>
      </w:r>
      <w:r w:rsidR="0022254E">
        <w:t xml:space="preserve">. </w:t>
      </w:r>
    </w:p>
    <w:p w:rsidR="008D4B85" w:rsidRDefault="008D4B85" w:rsidP="00F34803">
      <w:pPr>
        <w:pStyle w:val="Prrafodelista"/>
        <w:ind w:left="644"/>
        <w:jc w:val="both"/>
      </w:pPr>
    </w:p>
    <w:p w:rsidR="008D4B85" w:rsidRPr="008D4B85" w:rsidRDefault="008D4B85" w:rsidP="008D4B85">
      <w:pPr>
        <w:pBdr>
          <w:top w:val="single" w:sz="4" w:space="3" w:color="008000"/>
          <w:left w:val="single" w:sz="4" w:space="4" w:color="008000"/>
          <w:bottom w:val="single" w:sz="4" w:space="1" w:color="008000"/>
          <w:right w:val="single" w:sz="4" w:space="4" w:color="008000"/>
        </w:pBdr>
        <w:ind w:left="567"/>
        <w:contextualSpacing/>
        <w:jc w:val="both"/>
      </w:pPr>
      <w:r w:rsidRPr="008D4B85">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w:t>
      </w:r>
      <w:r w:rsidR="0032015A">
        <w:t>del INIA</w:t>
      </w:r>
      <w:r w:rsidRPr="008D4B85">
        <w:t xml:space="preserve">. </w:t>
      </w:r>
    </w:p>
    <w:p w:rsidR="008D4B85" w:rsidRPr="008D4B85" w:rsidRDefault="008D4B85" w:rsidP="008D4B85">
      <w:pPr>
        <w:pBdr>
          <w:top w:val="single" w:sz="4" w:space="3" w:color="008000"/>
          <w:left w:val="single" w:sz="4" w:space="4" w:color="008000"/>
          <w:bottom w:val="single" w:sz="4" w:space="1" w:color="008000"/>
          <w:right w:val="single" w:sz="4" w:space="4" w:color="008000"/>
        </w:pBdr>
        <w:ind w:left="567"/>
        <w:contextualSpacing/>
        <w:jc w:val="both"/>
      </w:pPr>
    </w:p>
    <w:p w:rsidR="008D4B85" w:rsidRPr="008D4B85" w:rsidRDefault="008D4B85" w:rsidP="008D4B85">
      <w:pPr>
        <w:pBdr>
          <w:top w:val="single" w:sz="4" w:space="3" w:color="008000"/>
          <w:left w:val="single" w:sz="4" w:space="4" w:color="008000"/>
          <w:bottom w:val="single" w:sz="4" w:space="1" w:color="008000"/>
          <w:right w:val="single" w:sz="4" w:space="4" w:color="008000"/>
        </w:pBdr>
        <w:ind w:left="567"/>
        <w:contextualSpacing/>
        <w:jc w:val="both"/>
      </w:pPr>
      <w:r w:rsidRPr="008D4B85">
        <w:t xml:space="preserve">Este mismo espacio podría utilizarse para la publicación de las resoluciones denegatorias por aplicación de los límites del </w:t>
      </w:r>
      <w:r w:rsidR="0032015A" w:rsidRPr="008D4B85">
        <w:t>artículo 14</w:t>
      </w:r>
      <w:r w:rsidRPr="008D4B85">
        <w:t xml:space="preserve"> de la LTAIBG.</w:t>
      </w:r>
    </w:p>
    <w:p w:rsidR="0032015A" w:rsidRDefault="0032015A" w:rsidP="0032015A">
      <w:pPr>
        <w:pStyle w:val="Prrafodelista"/>
        <w:ind w:left="644"/>
        <w:jc w:val="both"/>
      </w:pPr>
    </w:p>
    <w:p w:rsidR="0032015A" w:rsidRDefault="0032015A" w:rsidP="0032015A">
      <w:pPr>
        <w:pStyle w:val="Prrafodelista"/>
        <w:ind w:left="644"/>
        <w:jc w:val="both"/>
      </w:pPr>
    </w:p>
    <w:p w:rsidR="0032015A" w:rsidRDefault="0032015A" w:rsidP="0032015A">
      <w:pPr>
        <w:pStyle w:val="Prrafodelista"/>
        <w:ind w:left="644"/>
        <w:jc w:val="both"/>
      </w:pPr>
    </w:p>
    <w:p w:rsidR="0032015A" w:rsidRDefault="0032015A" w:rsidP="0032015A">
      <w:pPr>
        <w:pStyle w:val="Prrafodelista"/>
        <w:ind w:left="644"/>
        <w:jc w:val="both"/>
      </w:pPr>
      <w:r>
        <w:lastRenderedPageBreak/>
        <w:t xml:space="preserve">Por otra parte, las solicitudes de acceso al amparo de la Ley 19/2013 parecen gestionarse a través de la UIT del Ministerio de Ciencia e Innovación, lo que indica que se prioriza la presentación de solicitudes de acceso a través del Portal de Trasparencia de la AGE cuestión sobre la que no se informa. Tampoco sobre los requisitos, ni los medios de contacto establecidos por la Ley 39/2015 a través de los cuales los ciudadanos pueden relacionarse con las administraciones públicas. </w:t>
      </w:r>
    </w:p>
    <w:p w:rsidR="0032015A" w:rsidRDefault="0032015A" w:rsidP="0032015A">
      <w:pPr>
        <w:pStyle w:val="Prrafodelista"/>
        <w:ind w:left="644"/>
        <w:jc w:val="both"/>
      </w:pPr>
    </w:p>
    <w:p w:rsidR="0032015A" w:rsidRDefault="0032015A" w:rsidP="0032015A">
      <w:pPr>
        <w:pStyle w:val="Prrafodelista"/>
        <w:pBdr>
          <w:top w:val="single" w:sz="4" w:space="1" w:color="00B050"/>
          <w:left w:val="single" w:sz="4" w:space="4" w:color="00B050"/>
          <w:bottom w:val="single" w:sz="4" w:space="1" w:color="00B050"/>
          <w:right w:val="single" w:sz="4" w:space="4" w:color="00B050"/>
        </w:pBdr>
        <w:ind w:left="644"/>
        <w:jc w:val="both"/>
      </w:pPr>
      <w:r>
        <w:t xml:space="preserve">Debería informarse sobre la posibilidad de presentación de solicitudes de acceso a información a través del Portal de Transparencia, indicándose el Ministerio de adscripción del organismo, ya que en el Portal no figuran los organismos vinculados o dependientes, sólo el Ministerio al que va dirigida la solicitud, información de la que no generalmente no dispone la ciudadanía. </w:t>
      </w:r>
    </w:p>
    <w:p w:rsidR="0032015A" w:rsidRDefault="0032015A" w:rsidP="0032015A">
      <w:pPr>
        <w:pStyle w:val="Prrafodelista"/>
        <w:ind w:left="644"/>
        <w:jc w:val="both"/>
      </w:pPr>
    </w:p>
    <w:p w:rsidR="00F900E1" w:rsidRDefault="00F900E1"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FE0A07" w:rsidRDefault="00FE0A07" w:rsidP="00FE0A07">
      <w:pPr>
        <w:tabs>
          <w:tab w:val="left" w:pos="426"/>
        </w:tabs>
        <w:ind w:left="426"/>
        <w:contextualSpacing/>
        <w:jc w:val="both"/>
      </w:pPr>
      <w:r w:rsidRPr="00A27A38">
        <w:t xml:space="preserve">La gestión de la solicitud de acceso presentada se ha ajustado al procedimiento establecido por la LTAIBG. </w:t>
      </w:r>
      <w:r>
        <w:t xml:space="preserve">La resolución dictada está completa, incluye pie de recurso y se dicta en plazo. </w:t>
      </w:r>
    </w:p>
    <w:p w:rsidR="00FE0A07" w:rsidRDefault="00FE0A07" w:rsidP="00FE0A07">
      <w:pPr>
        <w:tabs>
          <w:tab w:val="left" w:pos="426"/>
        </w:tabs>
        <w:ind w:left="426"/>
        <w:contextualSpacing/>
        <w:jc w:val="both"/>
      </w:pPr>
    </w:p>
    <w:p w:rsidR="00FE0A07" w:rsidRDefault="00FE0A07" w:rsidP="00FE0A07">
      <w:pPr>
        <w:tabs>
          <w:tab w:val="left" w:pos="426"/>
        </w:tabs>
        <w:ind w:left="426"/>
        <w:contextualSpacing/>
        <w:jc w:val="both"/>
      </w:pPr>
      <w:r>
        <w:t xml:space="preserve">La resolución, que se notifica por el medio indicado al efecto, concede el acceso a la información solicitada pero no se proporciona en el formato especificado.  </w:t>
      </w:r>
    </w:p>
    <w:p w:rsidR="00FE0A07" w:rsidRDefault="00FE0A07" w:rsidP="00FE0A07">
      <w:pPr>
        <w:pStyle w:val="Prrafodelista"/>
        <w:pBdr>
          <w:top w:val="single" w:sz="4" w:space="1" w:color="00B050"/>
          <w:left w:val="single" w:sz="4" w:space="4" w:color="00B050"/>
          <w:bottom w:val="single" w:sz="4" w:space="1" w:color="00B050"/>
          <w:right w:val="single" w:sz="4" w:space="4" w:color="00B050"/>
        </w:pBdr>
        <w:ind w:left="644"/>
        <w:jc w:val="both"/>
      </w:pPr>
      <w:r>
        <w:t xml:space="preserve">Aunque el volumen de información solicitada justifique que esta información se proporcione en el cuerpo de la propia resolución, en la medida de lo posible debería entregarse en el formato establecido por la persona solicitante. </w:t>
      </w:r>
    </w:p>
    <w:p w:rsidR="00FE0A07" w:rsidRDefault="00FE0A07" w:rsidP="00FE0A07">
      <w:pPr>
        <w:tabs>
          <w:tab w:val="left" w:pos="426"/>
        </w:tabs>
        <w:ind w:left="426"/>
        <w:contextualSpacing/>
        <w:jc w:val="both"/>
      </w:pPr>
    </w:p>
    <w:p w:rsidR="00B40246" w:rsidRDefault="008D4B85" w:rsidP="008D4B85">
      <w:pPr>
        <w:pStyle w:val="Prrafodelista"/>
        <w:ind w:left="426"/>
        <w:jc w:val="both"/>
      </w:pPr>
      <w:r>
        <w:t>Madrid, agosto de 2022</w:t>
      </w: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5A" w:rsidRDefault="0032015A" w:rsidP="00932008">
      <w:pPr>
        <w:spacing w:after="0" w:line="240" w:lineRule="auto"/>
      </w:pPr>
      <w:r>
        <w:separator/>
      </w:r>
    </w:p>
  </w:endnote>
  <w:endnote w:type="continuationSeparator" w:id="0">
    <w:p w:rsidR="0032015A" w:rsidRDefault="0032015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32015A" w:rsidRPr="00C533E7" w:rsidRDefault="0032015A">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FB260E">
          <w:rPr>
            <w:noProof/>
            <w:sz w:val="18"/>
            <w:szCs w:val="18"/>
          </w:rPr>
          <w:t>1</w:t>
        </w:r>
        <w:r w:rsidRPr="00C533E7">
          <w:rPr>
            <w:sz w:val="18"/>
            <w:szCs w:val="18"/>
          </w:rPr>
          <w:fldChar w:fldCharType="end"/>
        </w:r>
      </w:p>
    </w:sdtContent>
  </w:sdt>
  <w:p w:rsidR="0032015A" w:rsidRDefault="003201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5A" w:rsidRDefault="0032015A" w:rsidP="00932008">
      <w:pPr>
        <w:spacing w:after="0" w:line="240" w:lineRule="auto"/>
      </w:pPr>
      <w:r>
        <w:separator/>
      </w:r>
    </w:p>
  </w:footnote>
  <w:footnote w:type="continuationSeparator" w:id="0">
    <w:p w:rsidR="0032015A" w:rsidRDefault="0032015A"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C6CFF"/>
    <w:rsid w:val="00102733"/>
    <w:rsid w:val="001252EE"/>
    <w:rsid w:val="0012783F"/>
    <w:rsid w:val="001561A4"/>
    <w:rsid w:val="00176A94"/>
    <w:rsid w:val="00194000"/>
    <w:rsid w:val="001B3D6A"/>
    <w:rsid w:val="001C238B"/>
    <w:rsid w:val="001C2B9A"/>
    <w:rsid w:val="001E1C29"/>
    <w:rsid w:val="001F251B"/>
    <w:rsid w:val="001F25E4"/>
    <w:rsid w:val="0022254E"/>
    <w:rsid w:val="00241D7A"/>
    <w:rsid w:val="00255A7E"/>
    <w:rsid w:val="00256215"/>
    <w:rsid w:val="00260A34"/>
    <w:rsid w:val="0026281C"/>
    <w:rsid w:val="002A154B"/>
    <w:rsid w:val="002C3B63"/>
    <w:rsid w:val="002E0A33"/>
    <w:rsid w:val="003145AD"/>
    <w:rsid w:val="0032015A"/>
    <w:rsid w:val="00334115"/>
    <w:rsid w:val="00340559"/>
    <w:rsid w:val="003B5288"/>
    <w:rsid w:val="003F271E"/>
    <w:rsid w:val="003F572A"/>
    <w:rsid w:val="004A123A"/>
    <w:rsid w:val="004A133A"/>
    <w:rsid w:val="004A706B"/>
    <w:rsid w:val="004B4DC3"/>
    <w:rsid w:val="004D6E73"/>
    <w:rsid w:val="004F2655"/>
    <w:rsid w:val="00530405"/>
    <w:rsid w:val="00531D64"/>
    <w:rsid w:val="005446A8"/>
    <w:rsid w:val="00561402"/>
    <w:rsid w:val="0057532F"/>
    <w:rsid w:val="005776C6"/>
    <w:rsid w:val="00595AAF"/>
    <w:rsid w:val="005A0354"/>
    <w:rsid w:val="005A252A"/>
    <w:rsid w:val="005B1F0E"/>
    <w:rsid w:val="005B3C15"/>
    <w:rsid w:val="005E37C8"/>
    <w:rsid w:val="00610D8A"/>
    <w:rsid w:val="00626819"/>
    <w:rsid w:val="0063118A"/>
    <w:rsid w:val="00654162"/>
    <w:rsid w:val="00693DB1"/>
    <w:rsid w:val="006A2766"/>
    <w:rsid w:val="006A2E9A"/>
    <w:rsid w:val="00706E04"/>
    <w:rsid w:val="00707CFE"/>
    <w:rsid w:val="00710031"/>
    <w:rsid w:val="00727BA2"/>
    <w:rsid w:val="00741849"/>
    <w:rsid w:val="00743756"/>
    <w:rsid w:val="0075252B"/>
    <w:rsid w:val="007B0F99"/>
    <w:rsid w:val="007B1EF0"/>
    <w:rsid w:val="007C57AB"/>
    <w:rsid w:val="007C5F74"/>
    <w:rsid w:val="007D6B40"/>
    <w:rsid w:val="00815659"/>
    <w:rsid w:val="008207D9"/>
    <w:rsid w:val="00833900"/>
    <w:rsid w:val="00844FA9"/>
    <w:rsid w:val="00861D04"/>
    <w:rsid w:val="008B50E2"/>
    <w:rsid w:val="008C1E1E"/>
    <w:rsid w:val="008D4B85"/>
    <w:rsid w:val="008F787D"/>
    <w:rsid w:val="00904E47"/>
    <w:rsid w:val="00923092"/>
    <w:rsid w:val="009239D9"/>
    <w:rsid w:val="00930638"/>
    <w:rsid w:val="00932008"/>
    <w:rsid w:val="009539BF"/>
    <w:rsid w:val="009609E9"/>
    <w:rsid w:val="0096522C"/>
    <w:rsid w:val="00983919"/>
    <w:rsid w:val="009F4D42"/>
    <w:rsid w:val="00A41DD5"/>
    <w:rsid w:val="00A544D3"/>
    <w:rsid w:val="00A66275"/>
    <w:rsid w:val="00A8003E"/>
    <w:rsid w:val="00A915A2"/>
    <w:rsid w:val="00AB4742"/>
    <w:rsid w:val="00AC715D"/>
    <w:rsid w:val="00AC7259"/>
    <w:rsid w:val="00AD1DBF"/>
    <w:rsid w:val="00AE1CBE"/>
    <w:rsid w:val="00AE788F"/>
    <w:rsid w:val="00B108F0"/>
    <w:rsid w:val="00B378E2"/>
    <w:rsid w:val="00B40246"/>
    <w:rsid w:val="00B5583D"/>
    <w:rsid w:val="00B812AB"/>
    <w:rsid w:val="00B841AE"/>
    <w:rsid w:val="00B84669"/>
    <w:rsid w:val="00BA266E"/>
    <w:rsid w:val="00BB6799"/>
    <w:rsid w:val="00BC0B03"/>
    <w:rsid w:val="00BD3B41"/>
    <w:rsid w:val="00BD41F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0E07"/>
    <w:rsid w:val="00D74E79"/>
    <w:rsid w:val="00D84B7B"/>
    <w:rsid w:val="00D93A14"/>
    <w:rsid w:val="00D96F84"/>
    <w:rsid w:val="00DA4FE5"/>
    <w:rsid w:val="00DC0848"/>
    <w:rsid w:val="00DC191B"/>
    <w:rsid w:val="00DD0521"/>
    <w:rsid w:val="00DD3E02"/>
    <w:rsid w:val="00DE4AA9"/>
    <w:rsid w:val="00DF2ACE"/>
    <w:rsid w:val="00DF4D57"/>
    <w:rsid w:val="00DF63E7"/>
    <w:rsid w:val="00E3088D"/>
    <w:rsid w:val="00E34195"/>
    <w:rsid w:val="00E4702F"/>
    <w:rsid w:val="00E47613"/>
    <w:rsid w:val="00E569FD"/>
    <w:rsid w:val="00EE5BDF"/>
    <w:rsid w:val="00EF0588"/>
    <w:rsid w:val="00F14DA4"/>
    <w:rsid w:val="00F33EF2"/>
    <w:rsid w:val="00F34803"/>
    <w:rsid w:val="00F47C3B"/>
    <w:rsid w:val="00F50AE2"/>
    <w:rsid w:val="00F71D7D"/>
    <w:rsid w:val="00F7263F"/>
    <w:rsid w:val="00F76499"/>
    <w:rsid w:val="00F900E1"/>
    <w:rsid w:val="00F95C49"/>
    <w:rsid w:val="00FB260E"/>
    <w:rsid w:val="00FD5B21"/>
    <w:rsid w:val="00FE0A0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42324B"/>
    <w:rsid w:val="00543A52"/>
    <w:rsid w:val="00546DCA"/>
    <w:rsid w:val="006D7969"/>
    <w:rsid w:val="0087096B"/>
    <w:rsid w:val="009B5C1C"/>
    <w:rsid w:val="00A80EAD"/>
    <w:rsid w:val="00AB1850"/>
    <w:rsid w:val="00AD1518"/>
    <w:rsid w:val="00C20906"/>
    <w:rsid w:val="00C26568"/>
    <w:rsid w:val="00C60DC9"/>
    <w:rsid w:val="00D31F77"/>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7430117-A6C0-4227-84BF-9B9B3E20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21</TotalTime>
  <Pages>4</Pages>
  <Words>977</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4</cp:revision>
  <cp:lastPrinted>2007-10-26T10:03:00Z</cp:lastPrinted>
  <dcterms:created xsi:type="dcterms:W3CDTF">2022-08-30T08:25:00Z</dcterms:created>
  <dcterms:modified xsi:type="dcterms:W3CDTF">2022-09-08T11:04:00Z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