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127173</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849B6" w:rsidRPr="00006957" w:rsidRDefault="00A849B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0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" filled="f" stroked="f">
                <v:textbox inset=",7.2pt,,7.2pt">
                  <w:txbxContent>
                    <w:sdt>
                      <w:sdtPr>
                        <w:rPr>
                          <w:rFonts w:ascii="Century Gothic" w:hAnsi="Century Gothic"/>
                          <w:sz w:val="50"/>
                          <w:szCs w:val="50"/>
                        </w:rPr>
                        <w:id w:val="228783080"/>
                        <w:placeholder>
                          <w:docPart w:val="31940EEAFD8F4058AD3AB0127031DCF8"/>
                        </w:placeholder>
                      </w:sdtPr>
                      <w:sdtContent>
                        <w:p w:rsidR="00D91ACB" w:rsidRPr="00006957" w:rsidRDefault="00D91AC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849B6" w:rsidRDefault="00A849B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91ACB" w:rsidRDefault="00D91AC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80C93" w:rsidRDefault="00080C93"/>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F116B">
            <w:pPr>
              <w:rPr>
                <w:sz w:val="24"/>
                <w:szCs w:val="24"/>
              </w:rPr>
            </w:pPr>
            <w:r>
              <w:rPr>
                <w:sz w:val="24"/>
                <w:szCs w:val="24"/>
              </w:rPr>
              <w:t>FREMAP</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6C17C8" w:rsidP="006C17C8">
            <w:pPr>
              <w:rPr>
                <w:sz w:val="24"/>
                <w:szCs w:val="24"/>
              </w:rPr>
            </w:pPr>
            <w:r>
              <w:rPr>
                <w:sz w:val="24"/>
                <w:szCs w:val="24"/>
              </w:rPr>
              <w:t>13</w:t>
            </w:r>
            <w:r w:rsidR="004651F8">
              <w:rPr>
                <w:sz w:val="24"/>
                <w:szCs w:val="24"/>
              </w:rPr>
              <w:t>/</w:t>
            </w:r>
            <w:r>
              <w:rPr>
                <w:sz w:val="24"/>
                <w:szCs w:val="24"/>
              </w:rPr>
              <w:t>06</w:t>
            </w:r>
            <w:r w:rsidR="004651F8">
              <w:rPr>
                <w:sz w:val="24"/>
                <w:szCs w:val="24"/>
              </w:rPr>
              <w:t>/202</w:t>
            </w:r>
            <w:r>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BF116B">
            <w:pPr>
              <w:rPr>
                <w:sz w:val="24"/>
                <w:szCs w:val="24"/>
              </w:rPr>
            </w:pPr>
            <w:r w:rsidRPr="00BF116B">
              <w:rPr>
                <w:sz w:val="24"/>
                <w:szCs w:val="24"/>
              </w:rPr>
              <w:t>https://www.fremap.es/Paginas/Inicio.aspx</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080C93" w:rsidRPr="00F14DA4" w:rsidTr="007F04D6">
        <w:tc>
          <w:tcPr>
            <w:tcW w:w="1760"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080C93" w:rsidRPr="00F14DA4" w:rsidRDefault="00080C93" w:rsidP="007F04D6">
            <w:pPr>
              <w:jc w:val="center"/>
              <w:rPr>
                <w:color w:val="FFFFFF" w:themeColor="background1"/>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2.1.a</w:t>
            </w:r>
            <w:proofErr w:type="spellEnd"/>
          </w:p>
        </w:tc>
        <w:tc>
          <w:tcPr>
            <w:tcW w:w="8129" w:type="dxa"/>
          </w:tcPr>
          <w:p w:rsidR="00080C93" w:rsidRPr="00F14DA4" w:rsidRDefault="00080C93" w:rsidP="007F04D6">
            <w:pPr>
              <w:rPr>
                <w:sz w:val="20"/>
                <w:szCs w:val="20"/>
              </w:rPr>
            </w:pPr>
            <w:r w:rsidRPr="00F14DA4">
              <w:rPr>
                <w:sz w:val="20"/>
                <w:szCs w:val="20"/>
              </w:rPr>
              <w:t xml:space="preserve">Administración General del Estado, Administraciones de las Comunidades Autónomas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proofErr w:type="spellStart"/>
            <w:r>
              <w:rPr>
                <w:sz w:val="20"/>
                <w:szCs w:val="20"/>
              </w:rPr>
              <w:t>2.1.a.1</w:t>
            </w:r>
            <w:proofErr w:type="spellEnd"/>
          </w:p>
        </w:tc>
        <w:tc>
          <w:tcPr>
            <w:tcW w:w="8129" w:type="dxa"/>
          </w:tcPr>
          <w:p w:rsidR="00080C93" w:rsidRDefault="00080C93" w:rsidP="007F04D6">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2.1.b</w:t>
            </w:r>
            <w:proofErr w:type="spellEnd"/>
          </w:p>
        </w:tc>
        <w:tc>
          <w:tcPr>
            <w:tcW w:w="8129" w:type="dxa"/>
          </w:tcPr>
          <w:p w:rsidR="00080C93" w:rsidRPr="00F14DA4" w:rsidRDefault="00080C93" w:rsidP="001502D5">
            <w:pPr>
              <w:rPr>
                <w:sz w:val="20"/>
                <w:szCs w:val="20"/>
              </w:rPr>
            </w:pPr>
            <w:r>
              <w:rPr>
                <w:sz w:val="20"/>
                <w:szCs w:val="20"/>
              </w:rPr>
              <w:t>M</w:t>
            </w:r>
            <w:r w:rsidRPr="00F14DA4">
              <w:rPr>
                <w:sz w:val="20"/>
                <w:szCs w:val="20"/>
              </w:rPr>
              <w:t xml:space="preserve">utuas </w:t>
            </w:r>
            <w:r w:rsidR="001502D5">
              <w:rPr>
                <w:sz w:val="20"/>
                <w:szCs w:val="20"/>
              </w:rPr>
              <w:t>Colaboradoras con la Seguridad Social</w:t>
            </w:r>
          </w:p>
        </w:tc>
        <w:tc>
          <w:tcPr>
            <w:tcW w:w="709" w:type="dxa"/>
            <w:vAlign w:val="center"/>
          </w:tcPr>
          <w:p w:rsidR="00080C93" w:rsidRPr="00080C93" w:rsidRDefault="00080C93" w:rsidP="007F04D6">
            <w:pPr>
              <w:jc w:val="center"/>
              <w:rPr>
                <w:b/>
                <w:sz w:val="20"/>
                <w:szCs w:val="20"/>
              </w:rPr>
            </w:pPr>
            <w:r>
              <w:rPr>
                <w:b/>
                <w:sz w:val="20"/>
                <w:szCs w:val="20"/>
              </w:rPr>
              <w:t>X</w:t>
            </w: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2.1.c</w:t>
            </w:r>
            <w:proofErr w:type="spellEnd"/>
          </w:p>
        </w:tc>
        <w:tc>
          <w:tcPr>
            <w:tcW w:w="8129" w:type="dxa"/>
          </w:tcPr>
          <w:p w:rsidR="00080C93" w:rsidRPr="00F14DA4" w:rsidRDefault="00080C93" w:rsidP="007F04D6">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2.1.d</w:t>
            </w:r>
            <w:proofErr w:type="spellEnd"/>
          </w:p>
        </w:tc>
        <w:tc>
          <w:tcPr>
            <w:tcW w:w="8129" w:type="dxa"/>
          </w:tcPr>
          <w:p w:rsidR="00080C93" w:rsidRPr="00F14DA4" w:rsidRDefault="00080C93" w:rsidP="007F04D6">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2.1.e</w:t>
            </w:r>
            <w:proofErr w:type="spellEnd"/>
          </w:p>
        </w:tc>
        <w:tc>
          <w:tcPr>
            <w:tcW w:w="8129" w:type="dxa"/>
          </w:tcPr>
          <w:p w:rsidR="00080C93" w:rsidRPr="00F14DA4" w:rsidRDefault="00080C93" w:rsidP="007F04D6">
            <w:pPr>
              <w:rPr>
                <w:sz w:val="20"/>
                <w:szCs w:val="20"/>
              </w:rPr>
            </w:pPr>
            <w:r>
              <w:rPr>
                <w:sz w:val="20"/>
                <w:szCs w:val="20"/>
              </w:rPr>
              <w:t>C</w:t>
            </w:r>
            <w:r w:rsidRPr="00000DF7">
              <w:rPr>
                <w:sz w:val="20"/>
                <w:szCs w:val="20"/>
              </w:rPr>
              <w:t>orporaciones de Derecho Público,</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proofErr w:type="spellStart"/>
            <w:r>
              <w:rPr>
                <w:sz w:val="20"/>
                <w:szCs w:val="20"/>
              </w:rPr>
              <w:t>2.1.f</w:t>
            </w:r>
            <w:proofErr w:type="spellEnd"/>
          </w:p>
        </w:tc>
        <w:tc>
          <w:tcPr>
            <w:tcW w:w="8129" w:type="dxa"/>
          </w:tcPr>
          <w:p w:rsidR="00080C93" w:rsidRPr="006F2FB0" w:rsidRDefault="00080C93" w:rsidP="007F04D6">
            <w:pPr>
              <w:rPr>
                <w:sz w:val="20"/>
                <w:szCs w:val="20"/>
              </w:rPr>
            </w:pPr>
            <w:r w:rsidRPr="006F2FB0">
              <w:rPr>
                <w:sz w:val="20"/>
                <w:szCs w:val="20"/>
              </w:rPr>
              <w:t>Órganos constitucionales o de relevancia constitucional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2.1.g</w:t>
            </w:r>
            <w:proofErr w:type="spellEnd"/>
          </w:p>
        </w:tc>
        <w:tc>
          <w:tcPr>
            <w:tcW w:w="8129" w:type="dxa"/>
          </w:tcPr>
          <w:p w:rsidR="00080C93" w:rsidRPr="006F2FB0" w:rsidRDefault="00080C93" w:rsidP="00DA42D1">
            <w:pPr>
              <w:rPr>
                <w:sz w:val="20"/>
                <w:szCs w:val="20"/>
              </w:rPr>
            </w:pPr>
            <w:r w:rsidRPr="006F2FB0">
              <w:rPr>
                <w:sz w:val="20"/>
                <w:szCs w:val="20"/>
              </w:rPr>
              <w:t>Sociedades Mercantiles del Sector Público</w:t>
            </w:r>
          </w:p>
        </w:tc>
        <w:tc>
          <w:tcPr>
            <w:tcW w:w="709" w:type="dxa"/>
            <w:vAlign w:val="center"/>
          </w:tcPr>
          <w:p w:rsidR="00080C93" w:rsidRPr="00080C93" w:rsidRDefault="00080C93" w:rsidP="007F04D6">
            <w:pPr>
              <w:jc w:val="center"/>
              <w:rPr>
                <w:b/>
                <w:sz w:val="20"/>
                <w:szCs w:val="20"/>
              </w:rPr>
            </w:pPr>
          </w:p>
        </w:tc>
      </w:tr>
      <w:tr w:rsidR="00DA42D1" w:rsidRPr="00F14DA4" w:rsidTr="007F04D6">
        <w:tc>
          <w:tcPr>
            <w:tcW w:w="1760" w:type="dxa"/>
          </w:tcPr>
          <w:p w:rsidR="00DA42D1" w:rsidRDefault="00DA42D1" w:rsidP="007F04D6">
            <w:pPr>
              <w:rPr>
                <w:sz w:val="20"/>
                <w:szCs w:val="20"/>
              </w:rPr>
            </w:pPr>
            <w:proofErr w:type="spellStart"/>
            <w:r>
              <w:rPr>
                <w:sz w:val="20"/>
                <w:szCs w:val="20"/>
              </w:rPr>
              <w:t>2.1.h</w:t>
            </w:r>
            <w:proofErr w:type="spellEnd"/>
          </w:p>
        </w:tc>
        <w:tc>
          <w:tcPr>
            <w:tcW w:w="8129" w:type="dxa"/>
          </w:tcPr>
          <w:p w:rsidR="00DA42D1" w:rsidRDefault="00DA42D1" w:rsidP="007F04D6">
            <w:pPr>
              <w:rPr>
                <w:sz w:val="20"/>
                <w:szCs w:val="20"/>
              </w:rPr>
            </w:pPr>
            <w:r>
              <w:rPr>
                <w:sz w:val="20"/>
                <w:szCs w:val="20"/>
              </w:rPr>
              <w:t>Fundaciones del Sector Público</w:t>
            </w:r>
          </w:p>
        </w:tc>
        <w:tc>
          <w:tcPr>
            <w:tcW w:w="709" w:type="dxa"/>
            <w:vAlign w:val="center"/>
          </w:tcPr>
          <w:p w:rsidR="00DA42D1" w:rsidRPr="00080C93" w:rsidRDefault="00DA42D1" w:rsidP="007F04D6">
            <w:pPr>
              <w:jc w:val="center"/>
              <w:rPr>
                <w:b/>
                <w:sz w:val="20"/>
                <w:szCs w:val="20"/>
              </w:rPr>
            </w:pPr>
          </w:p>
        </w:tc>
      </w:tr>
      <w:tr w:rsidR="00080C93" w:rsidRPr="00F14DA4" w:rsidTr="007F04D6">
        <w:tc>
          <w:tcPr>
            <w:tcW w:w="1760" w:type="dxa"/>
          </w:tcPr>
          <w:p w:rsidR="00080C93" w:rsidRPr="00F14DA4" w:rsidRDefault="00080C93" w:rsidP="00DA42D1">
            <w:pPr>
              <w:rPr>
                <w:sz w:val="20"/>
                <w:szCs w:val="20"/>
              </w:rPr>
            </w:pPr>
            <w:proofErr w:type="spellStart"/>
            <w:r>
              <w:rPr>
                <w:sz w:val="20"/>
                <w:szCs w:val="20"/>
              </w:rPr>
              <w:t>2.1.</w:t>
            </w:r>
            <w:r w:rsidR="00DA42D1">
              <w:rPr>
                <w:sz w:val="20"/>
                <w:szCs w:val="20"/>
              </w:rPr>
              <w:t>I</w:t>
            </w:r>
            <w:proofErr w:type="spellEnd"/>
          </w:p>
        </w:tc>
        <w:tc>
          <w:tcPr>
            <w:tcW w:w="8129" w:type="dxa"/>
          </w:tcPr>
          <w:p w:rsidR="00080C93" w:rsidRPr="00F14DA4" w:rsidRDefault="00080C93" w:rsidP="007F04D6">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3.a</w:t>
            </w:r>
            <w:proofErr w:type="spellEnd"/>
          </w:p>
        </w:tc>
        <w:tc>
          <w:tcPr>
            <w:tcW w:w="8129" w:type="dxa"/>
          </w:tcPr>
          <w:p w:rsidR="00080C93" w:rsidRPr="00F14DA4" w:rsidRDefault="00080C93" w:rsidP="007F04D6">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3.b</w:t>
            </w:r>
            <w:proofErr w:type="spellEnd"/>
          </w:p>
        </w:tc>
        <w:tc>
          <w:tcPr>
            <w:tcW w:w="8129" w:type="dxa"/>
          </w:tcPr>
          <w:p w:rsidR="00080C93" w:rsidRPr="00F14DA4" w:rsidRDefault="00080C93" w:rsidP="007F04D6">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080C93" w:rsidRPr="00080C93" w:rsidRDefault="00080C93" w:rsidP="007F04D6">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AD2022">
            <w:pPr>
              <w:jc w:val="center"/>
              <w:rPr>
                <w:b/>
              </w:rPr>
            </w:pP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AA5E4B" w:rsidRPr="00BB6799" w:rsidTr="007F04D6">
        <w:tc>
          <w:tcPr>
            <w:tcW w:w="1633" w:type="dxa"/>
            <w:vMerge w:val="restart"/>
            <w:tcBorders>
              <w:top w:val="single" w:sz="4" w:space="0" w:color="FFFFFF" w:themeColor="background1"/>
              <w:right w:val="nil"/>
            </w:tcBorders>
            <w:shd w:val="clear" w:color="auto" w:fill="4D7F52"/>
            <w:textDirection w:val="btLr"/>
          </w:tcPr>
          <w:p w:rsidR="00AA5E4B" w:rsidRPr="0057532F" w:rsidRDefault="00AA5E4B"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A5E4B" w:rsidRPr="0057532F" w:rsidRDefault="00AA5E4B" w:rsidP="0057532F">
            <w:pPr>
              <w:rPr>
                <w:sz w:val="20"/>
                <w:szCs w:val="20"/>
              </w:rPr>
            </w:pPr>
            <w:r w:rsidRPr="0057532F">
              <w:rPr>
                <w:sz w:val="20"/>
                <w:szCs w:val="20"/>
              </w:rPr>
              <w:t>Directrices, instrucciones, acuerdos, circulares o respuestas a consultas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Anteproyectos de Ley</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Decretos Legislativos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Reglamentos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Memorias e informes que conformen los expedientes de elaboración de los textos normativos</w:t>
            </w:r>
          </w:p>
        </w:tc>
        <w:tc>
          <w:tcPr>
            <w:tcW w:w="709" w:type="dxa"/>
          </w:tcPr>
          <w:p w:rsidR="00AA5E4B" w:rsidRPr="00AD2022" w:rsidRDefault="00AA5E4B" w:rsidP="00AD2022">
            <w:pPr>
              <w:jc w:val="center"/>
              <w:rPr>
                <w:b/>
              </w:rPr>
            </w:pPr>
          </w:p>
        </w:tc>
      </w:tr>
      <w:tr w:rsidR="00AA5E4B" w:rsidRPr="00BB6799" w:rsidTr="007F04D6">
        <w:tc>
          <w:tcPr>
            <w:tcW w:w="1633" w:type="dxa"/>
            <w:vMerge/>
            <w:tcBorders>
              <w:bottom w:val="single" w:sz="4" w:space="0" w:color="FFFFFF" w:themeColor="background1"/>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AA5E4B">
              <w:rPr>
                <w:sz w:val="20"/>
                <w:szCs w:val="20"/>
              </w:rPr>
              <w:t>Documentos sometidos a información</w:t>
            </w:r>
            <w:r>
              <w:rPr>
                <w:sz w:val="20"/>
                <w:szCs w:val="20"/>
              </w:rPr>
              <w:t xml:space="preserve"> pública durante su tramitación</w:t>
            </w:r>
          </w:p>
        </w:tc>
        <w:tc>
          <w:tcPr>
            <w:tcW w:w="709" w:type="dxa"/>
          </w:tcPr>
          <w:p w:rsidR="00AA5E4B" w:rsidRPr="00AD2022" w:rsidRDefault="00AA5E4B" w:rsidP="00AD2022">
            <w:pPr>
              <w:jc w:val="center"/>
              <w:rPr>
                <w:b/>
              </w:rPr>
            </w:pPr>
          </w:p>
        </w:tc>
      </w:tr>
      <w:tr w:rsidR="00AD2022" w:rsidRPr="00BB6799" w:rsidTr="007F04D6">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AD2022">
            <w:pPr>
              <w:jc w:val="center"/>
              <w:rPr>
                <w:b/>
              </w:rP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7F04D6">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FD099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F439F7" w:rsidP="00BF116B">
            <w:pPr>
              <w:rPr>
                <w:sz w:val="20"/>
                <w:szCs w:val="20"/>
              </w:rPr>
            </w:pPr>
            <w:r>
              <w:rPr>
                <w:sz w:val="20"/>
                <w:szCs w:val="20"/>
              </w:rPr>
              <w:t xml:space="preserve">Se accede a través del apartado “Conócenos que se localiza </w:t>
            </w:r>
            <w:r w:rsidR="00BF116B">
              <w:rPr>
                <w:sz w:val="20"/>
                <w:szCs w:val="20"/>
              </w:rPr>
              <w:t>en la parte superior</w:t>
            </w:r>
            <w:r>
              <w:rPr>
                <w:sz w:val="20"/>
                <w:szCs w:val="20"/>
              </w:rPr>
              <w:t xml:space="preserve"> de su página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DA42D1"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BF116B" w:rsidP="00BF116B">
            <w:pPr>
              <w:jc w:val="both"/>
              <w:rPr>
                <w:sz w:val="20"/>
                <w:szCs w:val="20"/>
              </w:rPr>
            </w:pPr>
            <w:r>
              <w:rPr>
                <w:sz w:val="20"/>
                <w:szCs w:val="20"/>
              </w:rPr>
              <w:t xml:space="preserve">Aunque existen dos apartados, Información Institucional y Organizativa e Información Económica, Presupuestaria y Estadística, que se corresponden con los bloques de información establecidos en la LTAIBG,  </w:t>
            </w:r>
            <w:r w:rsidR="007F04D6">
              <w:rPr>
                <w:sz w:val="20"/>
                <w:szCs w:val="20"/>
              </w:rPr>
              <w:t xml:space="preserve">La información se organiza en múltiples apartados lo que puede dificultar </w:t>
            </w:r>
            <w:r w:rsidR="00DA42D1">
              <w:rPr>
                <w:sz w:val="20"/>
                <w:szCs w:val="20"/>
              </w:rPr>
              <w:t>su</w:t>
            </w:r>
            <w:r w:rsidR="007F04D6">
              <w:rPr>
                <w:sz w:val="20"/>
                <w:szCs w:val="20"/>
              </w:rPr>
              <w:t xml:space="preserve"> localización</w:t>
            </w:r>
            <w:r w:rsidR="00DA42D1">
              <w:rPr>
                <w:sz w:val="20"/>
                <w:szCs w:val="20"/>
              </w:rPr>
              <w:t xml:space="preserve">. </w:t>
            </w:r>
            <w:r>
              <w:rPr>
                <w:sz w:val="20"/>
                <w:szCs w:val="20"/>
              </w:rPr>
              <w:t xml:space="preserve">Existen enlaces que corresponden a informaciones de ambos bloques que se tratan de manera singularizada, por ejemplo retribuciones que debería integrase en el bloque de información económica o normativa de aplicación que debería estar integrada en el bloque de información institucional y organizativa.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7F04D6"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561402" w:rsidP="00DA42D1">
      <w:pPr>
        <w:jc w:val="center"/>
      </w:pPr>
    </w:p>
    <w:p w:rsidR="00DA42D1" w:rsidRDefault="00DA42D1">
      <w:r>
        <w:br w:type="page"/>
      </w:r>
    </w:p>
    <w:p w:rsidR="00DA42D1" w:rsidRDefault="00DA42D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E95B22">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BF116B"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BF116B" w:rsidP="005F46B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fecha en que se revisó o actualizó la información por última vez</w:t>
            </w:r>
          </w:p>
        </w:tc>
      </w:tr>
      <w:tr w:rsidR="00E34195" w:rsidRPr="00CB5511" w:rsidTr="00E95B22">
        <w:trPr>
          <w:trHeight w:val="678"/>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BF116B"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BF116B" w:rsidP="00E3088D">
            <w:pPr>
              <w:pStyle w:val="Cuerpodelboletn"/>
              <w:spacing w:before="120" w:after="120" w:line="312" w:lineRule="auto"/>
              <w:rPr>
                <w:rStyle w:val="Ttulo2Car"/>
                <w:b w:val="0"/>
                <w:color w:val="auto"/>
                <w:sz w:val="20"/>
                <w:szCs w:val="20"/>
                <w:lang w:bidi="es-ES"/>
              </w:rPr>
            </w:pPr>
            <w:r w:rsidRPr="00BF116B">
              <w:rPr>
                <w:rStyle w:val="Ttulo2Car"/>
                <w:b w:val="0"/>
                <w:color w:val="auto"/>
                <w:sz w:val="20"/>
                <w:szCs w:val="20"/>
                <w:lang w:bidi="es-ES"/>
              </w:rPr>
              <w:t>No existen referencias a la fecha en que se revisó o actualizó la información por última vez</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BF116B"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B15150"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B15150"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hay datación ni referencias </w:t>
            </w:r>
            <w:r w:rsidRPr="00B15150">
              <w:rPr>
                <w:rStyle w:val="Ttulo2Car"/>
                <w:b w:val="0"/>
                <w:color w:val="auto"/>
                <w:sz w:val="20"/>
                <w:szCs w:val="20"/>
                <w:lang w:bidi="es-ES"/>
              </w:rPr>
              <w:t>a la fecha en que se revisó o actualizó la información por última vez</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B15150"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E34195" w:rsidP="00DA42D1">
            <w:pPr>
              <w:pStyle w:val="Cuerpodelboletn"/>
              <w:spacing w:before="120" w:after="120" w:line="312" w:lineRule="auto"/>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1E7E0B"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1E7E0B" w:rsidP="00B1515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esta información limitada al Director Gerente. No se informa sobre los perfiles y trayectoria de los órganos de gobierno, por ejemplo</w:t>
            </w:r>
            <w:r w:rsidR="004737B1">
              <w:rPr>
                <w:rStyle w:val="Ttulo2Car"/>
                <w:b w:val="0"/>
                <w:color w:val="auto"/>
                <w:sz w:val="20"/>
                <w:szCs w:val="20"/>
                <w:lang w:bidi="es-ES"/>
              </w:rPr>
              <w:t>,</w:t>
            </w:r>
            <w:r>
              <w:rPr>
                <w:rStyle w:val="Ttulo2Car"/>
                <w:b w:val="0"/>
                <w:color w:val="auto"/>
                <w:sz w:val="20"/>
                <w:szCs w:val="20"/>
                <w:lang w:bidi="es-ES"/>
              </w:rPr>
              <w:t xml:space="preserve"> de los principales cargos de la Junta Directiva</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B15150"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B15150" w:rsidP="00C60B6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el Plan de Actividades Preventivas. La última publicación corresponde a 2020</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A535F6"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A535F6"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localiza en la Memoria explicativa del Plan de Actividades Preventivas</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A535F6"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1561A4" w:rsidP="00E3088D">
            <w:pPr>
              <w:pStyle w:val="Cuerpodelboletn"/>
              <w:spacing w:before="120" w:after="120" w:line="312" w:lineRule="auto"/>
              <w:rPr>
                <w:rStyle w:val="Ttulo2Car"/>
                <w:b w:val="0"/>
                <w:color w:val="auto"/>
                <w:sz w:val="20"/>
                <w:szCs w:val="20"/>
                <w:lang w:bidi="es-ES"/>
              </w:rPr>
            </w:pPr>
          </w:p>
        </w:tc>
      </w:tr>
    </w:tbl>
    <w:p w:rsidR="00E3088D" w:rsidRDefault="00E3088D" w:rsidP="00E3088D">
      <w:pPr>
        <w:pStyle w:val="Cuerpodelboletn"/>
        <w:spacing w:before="120" w:after="120" w:line="312" w:lineRule="auto"/>
        <w:ind w:left="360"/>
        <w:rPr>
          <w:rStyle w:val="Ttulo2Car"/>
          <w:b w:val="0"/>
          <w:lang w:bidi="es-ES"/>
        </w:rPr>
      </w:pPr>
    </w:p>
    <w:p w:rsidR="00BF116B" w:rsidRDefault="00BF116B" w:rsidP="00E3088D">
      <w:pPr>
        <w:pStyle w:val="Cuerpodelboletn"/>
        <w:spacing w:before="120" w:after="120" w:line="312" w:lineRule="auto"/>
        <w:ind w:left="360"/>
        <w:rPr>
          <w:rStyle w:val="Ttulo2Car"/>
          <w:b w:val="0"/>
          <w:lang w:bidi="es-ES"/>
        </w:rPr>
      </w:pPr>
    </w:p>
    <w:p w:rsidR="00BF116B" w:rsidRDefault="00BF116B" w:rsidP="00E3088D">
      <w:pPr>
        <w:pStyle w:val="Cuerpodelboletn"/>
        <w:spacing w:before="120" w:after="120" w:line="312" w:lineRule="auto"/>
        <w:ind w:left="360"/>
        <w:rPr>
          <w:rStyle w:val="Ttulo2Car"/>
          <w:b w:val="0"/>
          <w:lang w:bidi="es-ES"/>
        </w:rPr>
      </w:pPr>
    </w:p>
    <w:p w:rsidR="00BF116B" w:rsidRDefault="00BF116B" w:rsidP="00E3088D">
      <w:pPr>
        <w:pStyle w:val="Cuerpodelboletn"/>
        <w:spacing w:before="120" w:after="120" w:line="312" w:lineRule="auto"/>
        <w:ind w:left="360"/>
        <w:rPr>
          <w:rStyle w:val="Ttulo2Car"/>
          <w:b w:val="0"/>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62600" cy="31623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162300"/>
                        </a:xfrm>
                        <a:prstGeom prst="rect">
                          <a:avLst/>
                        </a:prstGeom>
                        <a:solidFill>
                          <a:srgbClr val="FFFFFF"/>
                        </a:solidFill>
                        <a:ln w="9525">
                          <a:solidFill>
                            <a:srgbClr val="000000"/>
                          </a:solidFill>
                          <a:miter lim="800000"/>
                          <a:headEnd/>
                          <a:tailEnd/>
                        </a:ln>
                      </wps:spPr>
                      <wps:txbx>
                        <w:txbxContent>
                          <w:p w:rsidR="00A849B6" w:rsidRDefault="00A849B6">
                            <w:pPr>
                              <w:rPr>
                                <w:b/>
                                <w:color w:val="00642D"/>
                              </w:rPr>
                            </w:pPr>
                            <w:r w:rsidRPr="00BD4582">
                              <w:rPr>
                                <w:b/>
                                <w:color w:val="00642D"/>
                              </w:rPr>
                              <w:t>Contenidos</w:t>
                            </w:r>
                          </w:p>
                          <w:p w:rsidR="00A849B6" w:rsidRDefault="00A849B6">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A849B6" w:rsidRPr="00A535F6" w:rsidRDefault="00A849B6" w:rsidP="00EA69AB">
                            <w:pPr>
                              <w:pStyle w:val="Prrafodelista"/>
                              <w:numPr>
                                <w:ilvl w:val="0"/>
                                <w:numId w:val="5"/>
                              </w:numPr>
                              <w:rPr>
                                <w:b/>
                                <w:color w:val="00642D"/>
                              </w:rPr>
                            </w:pPr>
                            <w:r w:rsidRPr="0032284D">
                              <w:rPr>
                                <w:sz w:val="20"/>
                                <w:szCs w:val="20"/>
                              </w:rPr>
                              <w:t xml:space="preserve">No se ha localizado </w:t>
                            </w:r>
                            <w:r>
                              <w:rPr>
                                <w:sz w:val="20"/>
                                <w:szCs w:val="20"/>
                              </w:rPr>
                              <w:t>la descripción de</w:t>
                            </w:r>
                            <w:r w:rsidRPr="0032284D">
                              <w:rPr>
                                <w:sz w:val="20"/>
                                <w:szCs w:val="20"/>
                              </w:rPr>
                              <w:t xml:space="preserve"> la estructura organizativa de la entidad.</w:t>
                            </w:r>
                          </w:p>
                          <w:p w:rsidR="00A849B6" w:rsidRPr="0032284D" w:rsidRDefault="00A849B6" w:rsidP="00EA69AB">
                            <w:pPr>
                              <w:pStyle w:val="Prrafodelista"/>
                              <w:numPr>
                                <w:ilvl w:val="0"/>
                                <w:numId w:val="5"/>
                              </w:numPr>
                              <w:rPr>
                                <w:b/>
                                <w:color w:val="00642D"/>
                              </w:rPr>
                            </w:pPr>
                            <w:r>
                              <w:rPr>
                                <w:sz w:val="20"/>
                                <w:szCs w:val="20"/>
                              </w:rPr>
                              <w:t xml:space="preserve">No se ha localizado </w:t>
                            </w:r>
                            <w:r w:rsidRPr="0032284D">
                              <w:rPr>
                                <w:sz w:val="20"/>
                                <w:szCs w:val="20"/>
                              </w:rPr>
                              <w:t xml:space="preserve"> </w:t>
                            </w:r>
                            <w:r>
                              <w:rPr>
                                <w:sz w:val="20"/>
                                <w:szCs w:val="20"/>
                              </w:rPr>
                              <w:t>información sobre el perfil y trayectoria profesional de los máximos responsables</w:t>
                            </w:r>
                          </w:p>
                          <w:p w:rsidR="00A849B6" w:rsidRDefault="00A849B6">
                            <w:pPr>
                              <w:rPr>
                                <w:b/>
                                <w:color w:val="00642D"/>
                              </w:rPr>
                            </w:pPr>
                            <w:r>
                              <w:rPr>
                                <w:b/>
                                <w:color w:val="00642D"/>
                              </w:rPr>
                              <w:t>Calidad de la Información</w:t>
                            </w:r>
                          </w:p>
                          <w:p w:rsidR="00A849B6" w:rsidRDefault="00A849B6" w:rsidP="00EA69AB">
                            <w:pPr>
                              <w:pStyle w:val="Prrafodelista"/>
                              <w:numPr>
                                <w:ilvl w:val="0"/>
                                <w:numId w:val="6"/>
                              </w:numPr>
                              <w:rPr>
                                <w:sz w:val="20"/>
                                <w:szCs w:val="20"/>
                              </w:rPr>
                            </w:pPr>
                            <w:r>
                              <w:rPr>
                                <w:sz w:val="20"/>
                                <w:szCs w:val="20"/>
                              </w:rPr>
                              <w:t xml:space="preserve">La información sobre planificación esta desactualizada ya que perdió su vigencia en 2020. Por otra parte la información sobre seguimiento del Plan de Actividades Preventivas, se publica mediante el documento Memoria explicativa del Plan de Actividades Preventivas 2020, lo que no facilita su localización.  </w:t>
                            </w:r>
                          </w:p>
                          <w:p w:rsidR="00A849B6" w:rsidRPr="00EA69AB" w:rsidRDefault="00A849B6" w:rsidP="00EA69AB">
                            <w:pPr>
                              <w:pStyle w:val="Prrafodelista"/>
                              <w:numPr>
                                <w:ilvl w:val="0"/>
                                <w:numId w:val="6"/>
                              </w:numPr>
                              <w:rPr>
                                <w:sz w:val="20"/>
                                <w:szCs w:val="20"/>
                              </w:rPr>
                            </w:pPr>
                            <w:r>
                              <w:rPr>
                                <w:sz w:val="20"/>
                                <w:szCs w:val="20"/>
                              </w:rPr>
                              <w:t>Algunas informaciones no están datadas y no existen referencias a la fecha en que se revisó o actualizó la información por última vez.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8pt;height:249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">
                <v:textbox>
                  <w:txbxContent>
                    <w:p w:rsidR="008950E0" w:rsidRDefault="008950E0">
                      <w:pPr>
                        <w:rPr>
                          <w:b/>
                          <w:color w:val="00642D"/>
                        </w:rPr>
                      </w:pPr>
                      <w:r w:rsidRPr="00BD4582">
                        <w:rPr>
                          <w:b/>
                          <w:color w:val="00642D"/>
                        </w:rPr>
                        <w:t>Contenidos</w:t>
                      </w:r>
                    </w:p>
                    <w:p w:rsidR="008950E0" w:rsidRDefault="008950E0">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8950E0" w:rsidRPr="00A535F6" w:rsidRDefault="008950E0" w:rsidP="00EA69AB">
                      <w:pPr>
                        <w:pStyle w:val="Prrafodelista"/>
                        <w:numPr>
                          <w:ilvl w:val="0"/>
                          <w:numId w:val="5"/>
                        </w:numPr>
                        <w:rPr>
                          <w:b/>
                          <w:color w:val="00642D"/>
                        </w:rPr>
                      </w:pPr>
                      <w:r w:rsidRPr="0032284D">
                        <w:rPr>
                          <w:sz w:val="20"/>
                          <w:szCs w:val="20"/>
                        </w:rPr>
                        <w:t xml:space="preserve">No se ha localizado </w:t>
                      </w:r>
                      <w:r>
                        <w:rPr>
                          <w:sz w:val="20"/>
                          <w:szCs w:val="20"/>
                        </w:rPr>
                        <w:t>la descripción de</w:t>
                      </w:r>
                      <w:r w:rsidRPr="0032284D">
                        <w:rPr>
                          <w:sz w:val="20"/>
                          <w:szCs w:val="20"/>
                        </w:rPr>
                        <w:t xml:space="preserve"> la estructura organizativa de la entidad.</w:t>
                      </w:r>
                    </w:p>
                    <w:p w:rsidR="008950E0" w:rsidRPr="0032284D" w:rsidRDefault="008950E0" w:rsidP="00EA69AB">
                      <w:pPr>
                        <w:pStyle w:val="Prrafodelista"/>
                        <w:numPr>
                          <w:ilvl w:val="0"/>
                          <w:numId w:val="5"/>
                        </w:numPr>
                        <w:rPr>
                          <w:b/>
                          <w:color w:val="00642D"/>
                        </w:rPr>
                      </w:pPr>
                      <w:r>
                        <w:rPr>
                          <w:sz w:val="20"/>
                          <w:szCs w:val="20"/>
                        </w:rPr>
                        <w:t xml:space="preserve">No se ha localizado </w:t>
                      </w:r>
                      <w:r w:rsidRPr="0032284D">
                        <w:rPr>
                          <w:sz w:val="20"/>
                          <w:szCs w:val="20"/>
                        </w:rPr>
                        <w:t xml:space="preserve"> </w:t>
                      </w:r>
                      <w:r>
                        <w:rPr>
                          <w:sz w:val="20"/>
                          <w:szCs w:val="20"/>
                        </w:rPr>
                        <w:t>información sobre el perfil y trayectoria profesional de los máximos responsables</w:t>
                      </w:r>
                    </w:p>
                    <w:p w:rsidR="008950E0" w:rsidRDefault="008950E0">
                      <w:pPr>
                        <w:rPr>
                          <w:b/>
                          <w:color w:val="00642D"/>
                        </w:rPr>
                      </w:pPr>
                      <w:r>
                        <w:rPr>
                          <w:b/>
                          <w:color w:val="00642D"/>
                        </w:rPr>
                        <w:t>Calidad de la Información</w:t>
                      </w:r>
                    </w:p>
                    <w:p w:rsidR="008950E0" w:rsidRDefault="008950E0" w:rsidP="00EA69AB">
                      <w:pPr>
                        <w:pStyle w:val="Prrafodelista"/>
                        <w:numPr>
                          <w:ilvl w:val="0"/>
                          <w:numId w:val="6"/>
                        </w:numPr>
                        <w:rPr>
                          <w:sz w:val="20"/>
                          <w:szCs w:val="20"/>
                        </w:rPr>
                      </w:pPr>
                      <w:r>
                        <w:rPr>
                          <w:sz w:val="20"/>
                          <w:szCs w:val="20"/>
                        </w:rPr>
                        <w:t xml:space="preserve">La información sobre planificación esta desactualizada ya que perdió su vigencia en 2020. Por otra parte la información sobre seguimiento del Plan de Actividades Preventivas, se publica mediante el documento Memoria explicativa del Plan de Actividades Preventivas 2020, lo que no facilita su localización.  </w:t>
                      </w:r>
                    </w:p>
                    <w:p w:rsidR="008950E0" w:rsidRPr="00EA69AB" w:rsidRDefault="008950E0" w:rsidP="00EA69AB">
                      <w:pPr>
                        <w:pStyle w:val="Prrafodelista"/>
                        <w:numPr>
                          <w:ilvl w:val="0"/>
                          <w:numId w:val="6"/>
                        </w:numPr>
                        <w:rPr>
                          <w:sz w:val="20"/>
                          <w:szCs w:val="20"/>
                        </w:rPr>
                      </w:pPr>
                      <w:r>
                        <w:rPr>
                          <w:sz w:val="20"/>
                          <w:szCs w:val="20"/>
                        </w:rPr>
                        <w:t>Algunas informaciones no están datadas y no existen referencias a la fecha en que se revisó o actualizó la información por última vez.</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A535F6" w:rsidRDefault="00A535F6">
      <w:pPr>
        <w:rPr>
          <w:rStyle w:val="Ttulo2Car"/>
          <w:lang w:bidi="es-ES"/>
        </w:rPr>
      </w:pPr>
    </w:p>
    <w:p w:rsidR="00A535F6" w:rsidRDefault="00A535F6">
      <w:pPr>
        <w:rPr>
          <w:rStyle w:val="Ttulo2Car"/>
          <w:lang w:bidi="es-ES"/>
        </w:rPr>
      </w:pPr>
    </w:p>
    <w:p w:rsidR="00A535F6" w:rsidRDefault="00A535F6">
      <w:pPr>
        <w:rPr>
          <w:rStyle w:val="Ttulo2Car"/>
          <w:lang w:bidi="es-ES"/>
        </w:rPr>
      </w:pPr>
    </w:p>
    <w:p w:rsidR="00A535F6" w:rsidRDefault="00A535F6">
      <w:pPr>
        <w:rPr>
          <w:rStyle w:val="Ttulo2Car"/>
          <w:lang w:bidi="es-ES"/>
        </w:rPr>
      </w:pPr>
    </w:p>
    <w:p w:rsidR="00A535F6" w:rsidRDefault="00A535F6">
      <w:pPr>
        <w:rPr>
          <w:rStyle w:val="Ttulo2Car"/>
          <w:lang w:bidi="es-ES"/>
        </w:rPr>
      </w:pPr>
    </w:p>
    <w:p w:rsidR="00A535F6" w:rsidRDefault="00A535F6">
      <w:pPr>
        <w:rPr>
          <w:rStyle w:val="Ttulo2Car"/>
          <w:lang w:bidi="es-ES"/>
        </w:rPr>
      </w:pPr>
    </w:p>
    <w:p w:rsidR="00A535F6" w:rsidRDefault="00A535F6">
      <w:pPr>
        <w:rPr>
          <w:rStyle w:val="Ttulo2Car"/>
          <w:lang w:bidi="es-ES"/>
        </w:rPr>
      </w:pPr>
    </w:p>
    <w:p w:rsidR="00C33A23" w:rsidRDefault="00C33A23">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1502D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C33A23" w:rsidP="0087551E">
            <w:pPr>
              <w:pStyle w:val="Cuerpodelboletn"/>
              <w:spacing w:before="120" w:after="120" w:line="312" w:lineRule="auto"/>
              <w:rPr>
                <w:rStyle w:val="Ttulo2Car"/>
                <w:b w:val="0"/>
                <w:color w:val="auto"/>
                <w:sz w:val="20"/>
                <w:szCs w:val="20"/>
                <w:lang w:bidi="es-ES"/>
              </w:rPr>
            </w:pP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4737B1"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diversas prórrogas de contratos adjudicados.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5D6E28"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C33A23" w:rsidP="0087551E">
            <w:pPr>
              <w:pStyle w:val="Cuerpodelboletn"/>
              <w:spacing w:before="120" w:after="120" w:line="312" w:lineRule="auto"/>
              <w:rPr>
                <w:rStyle w:val="Ttulo2Car"/>
                <w:b w:val="0"/>
                <w:color w:val="auto"/>
                <w:sz w:val="20"/>
                <w:szCs w:val="20"/>
                <w:lang w:bidi="es-ES"/>
              </w:rPr>
            </w:pP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C33A23" w:rsidP="009609E9">
            <w:pPr>
              <w:pStyle w:val="Cuerpodelboletn"/>
              <w:spacing w:before="120" w:after="120" w:line="312" w:lineRule="auto"/>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5D6E28" w:rsidP="004737B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una relación de los convenios suscritos que no incluye todos los contenidos obligatorios establecidos por la LTAIBG: no se indica </w:t>
            </w:r>
            <w:r w:rsidR="004737B1">
              <w:rPr>
                <w:rStyle w:val="Ttulo2Car"/>
                <w:b w:val="0"/>
                <w:color w:val="auto"/>
                <w:sz w:val="20"/>
                <w:szCs w:val="20"/>
                <w:lang w:bidi="es-ES"/>
              </w:rPr>
              <w:t>la duración</w:t>
            </w:r>
            <w:r>
              <w:rPr>
                <w:rStyle w:val="Ttulo2Car"/>
                <w:b w:val="0"/>
                <w:color w:val="auto"/>
                <w:sz w:val="20"/>
                <w:szCs w:val="20"/>
                <w:lang w:bidi="es-ES"/>
              </w:rPr>
              <w:t>, ni la existencia o no de obligaciones económicas y en el primer caso su cuantía</w:t>
            </w:r>
            <w:r w:rsidR="004737B1">
              <w:rPr>
                <w:rStyle w:val="Ttulo2Car"/>
                <w:b w:val="0"/>
                <w:color w:val="auto"/>
                <w:sz w:val="20"/>
                <w:szCs w:val="20"/>
                <w:lang w:bidi="es-ES"/>
              </w:rPr>
              <w:t xml:space="preserve"> y tampoco</w:t>
            </w:r>
            <w:r>
              <w:rPr>
                <w:rStyle w:val="Ttulo2Car"/>
                <w:b w:val="0"/>
                <w:color w:val="auto"/>
                <w:sz w:val="20"/>
                <w:szCs w:val="20"/>
                <w:lang w:bidi="es-ES"/>
              </w:rPr>
              <w:t xml:space="preserve"> se informa sobre modificaciones</w:t>
            </w:r>
            <w:r w:rsidR="004737B1">
              <w:rPr>
                <w:rStyle w:val="Ttulo2Car"/>
                <w:b w:val="0"/>
                <w:color w:val="auto"/>
                <w:sz w:val="20"/>
                <w:szCs w:val="20"/>
                <w:lang w:bidi="es-ES"/>
              </w:rPr>
              <w:t xml:space="preserve"> de los convenios</w:t>
            </w:r>
            <w:r>
              <w:rPr>
                <w:rStyle w:val="Ttulo2Car"/>
                <w:b w:val="0"/>
                <w:color w:val="auto"/>
                <w:sz w:val="20"/>
                <w:szCs w:val="20"/>
                <w:lang w:bidi="es-ES"/>
              </w:rPr>
              <w:t xml:space="preserve">.  </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1A660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r w:rsidR="001A660F">
              <w:rPr>
                <w:rStyle w:val="Ttulo2Car"/>
                <w:b w:val="0"/>
                <w:color w:val="auto"/>
                <w:sz w:val="20"/>
                <w:szCs w:val="20"/>
                <w:lang w:bidi="es-ES"/>
              </w:rPr>
              <w:t>percibidas</w:t>
            </w:r>
          </w:p>
        </w:tc>
        <w:tc>
          <w:tcPr>
            <w:tcW w:w="567" w:type="dxa"/>
            <w:tcBorders>
              <w:top w:val="single" w:sz="4" w:space="0" w:color="00642D"/>
              <w:left w:val="single" w:sz="4" w:space="0" w:color="00642D"/>
              <w:bottom w:val="single" w:sz="4" w:space="0" w:color="00642D"/>
              <w:right w:val="single" w:sz="4" w:space="0" w:color="00642D"/>
            </w:tcBorders>
          </w:tcPr>
          <w:p w:rsidR="009609E9"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7F04D6" w:rsidRDefault="005D6E2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5D6E28" w:rsidP="00907F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0210C2" w:rsidRPr="007F04D6" w:rsidRDefault="000210C2" w:rsidP="009609E9">
            <w:pPr>
              <w:pStyle w:val="Cuerpodelboletn"/>
              <w:spacing w:before="120" w:after="120" w:line="312" w:lineRule="auto"/>
              <w:rPr>
                <w:rStyle w:val="Ttulo2Car"/>
                <w:b w:val="0"/>
                <w:color w:val="auto"/>
                <w:sz w:val="20"/>
                <w:szCs w:val="20"/>
                <w:lang w:bidi="es-ES"/>
              </w:rPr>
            </w:pP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F47C3B" w:rsidP="000D6353">
            <w:pPr>
              <w:pStyle w:val="Cuerpodelboletn"/>
              <w:spacing w:before="120" w:after="120" w:line="312" w:lineRule="auto"/>
              <w:rPr>
                <w:rStyle w:val="Ttulo2Car"/>
                <w:b w:val="0"/>
                <w:color w:val="auto"/>
                <w:sz w:val="20"/>
                <w:szCs w:val="20"/>
                <w:lang w:bidi="es-ES"/>
              </w:rPr>
            </w:pP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D6353" w:rsidRPr="007F04D6" w:rsidRDefault="00A849B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los informes de la Intervención General de la Seguridad Social pero no los del Tribunal de Cuentas</w:t>
            </w:r>
            <w:r w:rsidR="005D6E28">
              <w:rPr>
                <w:rStyle w:val="Ttulo2Car"/>
                <w:b w:val="0"/>
                <w:color w:val="auto"/>
                <w:sz w:val="20"/>
                <w:szCs w:val="20"/>
                <w:lang w:bidi="es-ES"/>
              </w:rPr>
              <w:t>. En la web del TCU figuran varios informes de fiscalización, algunos agregados para el conjunto de Mutuas y otros específicos de FREMAP como el informe 1229 de 2017</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D32E50"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BD4582" w:rsidP="009609E9">
            <w:pPr>
              <w:pStyle w:val="Cuerpodelboletn"/>
              <w:spacing w:before="120" w:after="120" w:line="312" w:lineRule="auto"/>
              <w:rPr>
                <w:rStyle w:val="Ttulo2Car"/>
                <w:b w:val="0"/>
                <w:color w:val="auto"/>
                <w:sz w:val="20"/>
                <w:szCs w:val="20"/>
                <w:lang w:bidi="es-ES"/>
              </w:rPr>
            </w:pP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sidRPr="000210C2">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0210C2"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D32E50"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Esta información se localiza a través del enlace seguimiento de indicadores y objetivos que redirige a la página de la Seguridad Social. También se publican </w:t>
            </w:r>
            <w:r w:rsidR="008950E0">
              <w:rPr>
                <w:rStyle w:val="Ttulo2Car"/>
                <w:b w:val="0"/>
                <w:color w:val="auto"/>
                <w:sz w:val="20"/>
                <w:szCs w:val="20"/>
                <w:lang w:bidi="es-ES"/>
              </w:rPr>
              <w:t xml:space="preserve">los resultados de </w:t>
            </w:r>
            <w:r>
              <w:rPr>
                <w:rStyle w:val="Ttulo2Car"/>
                <w:b w:val="0"/>
                <w:color w:val="auto"/>
                <w:sz w:val="20"/>
                <w:szCs w:val="20"/>
                <w:lang w:bidi="es-ES"/>
              </w:rPr>
              <w:t xml:space="preserve">encuestas de satisfacción de los usuarios de la Mutua.  </w:t>
            </w:r>
          </w:p>
        </w:tc>
      </w:tr>
    </w:tbl>
    <w:p w:rsidR="009F7B4A" w:rsidRDefault="009F7B4A" w:rsidP="00C33A23">
      <w:pPr>
        <w:pStyle w:val="Cuerpodelboletn"/>
        <w:spacing w:before="120" w:after="120" w:line="312" w:lineRule="auto"/>
        <w:ind w:left="360"/>
        <w:rPr>
          <w:rStyle w:val="Ttulo2Car"/>
          <w:color w:val="00642D"/>
          <w:lang w:bidi="es-ES"/>
        </w:rPr>
      </w:pPr>
    </w:p>
    <w:p w:rsidR="001502D5" w:rsidRDefault="001502D5" w:rsidP="00C33A23">
      <w:pPr>
        <w:pStyle w:val="Cuerpodelboletn"/>
        <w:spacing w:before="120" w:after="120" w:line="312" w:lineRule="auto"/>
        <w:ind w:left="360"/>
        <w:rPr>
          <w:rStyle w:val="Ttulo2Car"/>
          <w:color w:val="00642D"/>
          <w:lang w:bidi="es-ES"/>
        </w:rPr>
      </w:pPr>
    </w:p>
    <w:p w:rsidR="001502D5" w:rsidRDefault="001502D5" w:rsidP="00C33A23">
      <w:pPr>
        <w:pStyle w:val="Cuerpodelboletn"/>
        <w:spacing w:before="120" w:after="120" w:line="312" w:lineRule="auto"/>
        <w:ind w:left="360"/>
        <w:rPr>
          <w:rStyle w:val="Ttulo2Car"/>
          <w:color w:val="00642D"/>
          <w:lang w:bidi="es-ES"/>
        </w:rPr>
      </w:pPr>
    </w:p>
    <w:p w:rsidR="001502D5" w:rsidRDefault="001502D5" w:rsidP="00C33A23">
      <w:pPr>
        <w:pStyle w:val="Cuerpodelboletn"/>
        <w:spacing w:before="120" w:after="120" w:line="312" w:lineRule="auto"/>
        <w:ind w:left="360"/>
        <w:rPr>
          <w:rStyle w:val="Ttulo2Car"/>
          <w:color w:val="00642D"/>
          <w:lang w:bidi="es-ES"/>
        </w:rPr>
      </w:pPr>
    </w:p>
    <w:p w:rsidR="001502D5" w:rsidRDefault="001502D5" w:rsidP="00C33A23">
      <w:pPr>
        <w:pStyle w:val="Cuerpodelboletn"/>
        <w:spacing w:before="120" w:after="120" w:line="312" w:lineRule="auto"/>
        <w:ind w:left="360"/>
        <w:rPr>
          <w:rStyle w:val="Ttulo2Car"/>
          <w:color w:val="00642D"/>
          <w:lang w:bidi="es-ES"/>
        </w:rPr>
      </w:pPr>
    </w:p>
    <w:p w:rsidR="001502D5" w:rsidRDefault="001502D5" w:rsidP="00C33A23">
      <w:pPr>
        <w:pStyle w:val="Cuerpodelboletn"/>
        <w:spacing w:before="120" w:after="120" w:line="312" w:lineRule="auto"/>
        <w:ind w:left="360"/>
        <w:rPr>
          <w:rStyle w:val="Ttulo2Car"/>
          <w:color w:val="00642D"/>
          <w:lang w:bidi="es-ES"/>
        </w:rPr>
      </w:pPr>
    </w:p>
    <w:p w:rsidR="001502D5" w:rsidRDefault="001502D5" w:rsidP="00C33A23">
      <w:pPr>
        <w:pStyle w:val="Cuerpodelboletn"/>
        <w:spacing w:before="120" w:after="120" w:line="312" w:lineRule="auto"/>
        <w:ind w:left="360"/>
        <w:rPr>
          <w:rStyle w:val="Ttulo2Car"/>
          <w:color w:val="00642D"/>
          <w:lang w:bidi="es-ES"/>
        </w:rPr>
      </w:pPr>
    </w:p>
    <w:p w:rsidR="001502D5" w:rsidRDefault="001502D5"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36290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629025"/>
                        </a:xfrm>
                        <a:prstGeom prst="rect">
                          <a:avLst/>
                        </a:prstGeom>
                        <a:solidFill>
                          <a:srgbClr val="FFFFFF"/>
                        </a:solidFill>
                        <a:ln w="9525">
                          <a:solidFill>
                            <a:srgbClr val="000000"/>
                          </a:solidFill>
                          <a:miter lim="800000"/>
                          <a:headEnd/>
                          <a:tailEnd/>
                        </a:ln>
                      </wps:spPr>
                      <wps:txbx>
                        <w:txbxContent>
                          <w:p w:rsidR="00A849B6" w:rsidRDefault="00A849B6" w:rsidP="00BD4582">
                            <w:pPr>
                              <w:rPr>
                                <w:b/>
                                <w:color w:val="00642D"/>
                              </w:rPr>
                            </w:pPr>
                            <w:r w:rsidRPr="00BD4582">
                              <w:rPr>
                                <w:b/>
                                <w:color w:val="00642D"/>
                              </w:rPr>
                              <w:t>Contenidos</w:t>
                            </w:r>
                          </w:p>
                          <w:p w:rsidR="00A849B6" w:rsidRPr="004B7D99" w:rsidRDefault="00A849B6" w:rsidP="00F762A2">
                            <w:pPr>
                              <w:jc w:val="both"/>
                              <w:rPr>
                                <w:sz w:val="20"/>
                                <w:szCs w:val="20"/>
                              </w:rPr>
                            </w:pPr>
                            <w:r w:rsidRPr="004B7D99">
                              <w:rPr>
                                <w:sz w:val="20"/>
                                <w:szCs w:val="20"/>
                              </w:rPr>
                              <w:t>La información publicada no contempla la totalidad de los contenidos obligatorios establecidos en el artículo 8 de la LTAIBG.</w:t>
                            </w:r>
                          </w:p>
                          <w:p w:rsidR="00A849B6" w:rsidRPr="004B7D99" w:rsidRDefault="00A849B6" w:rsidP="0054086D">
                            <w:pPr>
                              <w:pStyle w:val="Prrafodelista"/>
                              <w:numPr>
                                <w:ilvl w:val="0"/>
                                <w:numId w:val="9"/>
                              </w:numPr>
                              <w:jc w:val="both"/>
                              <w:rPr>
                                <w:b/>
                                <w:color w:val="00642D"/>
                              </w:rPr>
                            </w:pPr>
                            <w:r>
                              <w:rPr>
                                <w:sz w:val="20"/>
                                <w:szCs w:val="20"/>
                              </w:rPr>
                              <w:t xml:space="preserve">No se ha localizado información sobre desistimientos o renuncias a contratos adjudicados </w:t>
                            </w:r>
                          </w:p>
                          <w:p w:rsidR="00A849B6" w:rsidRDefault="00A849B6" w:rsidP="0054086D">
                            <w:pPr>
                              <w:pStyle w:val="Prrafodelista"/>
                              <w:numPr>
                                <w:ilvl w:val="0"/>
                                <w:numId w:val="9"/>
                              </w:numPr>
                              <w:jc w:val="both"/>
                              <w:rPr>
                                <w:sz w:val="20"/>
                                <w:szCs w:val="20"/>
                              </w:rPr>
                            </w:pPr>
                            <w:r>
                              <w:rPr>
                                <w:sz w:val="20"/>
                                <w:szCs w:val="20"/>
                              </w:rPr>
                              <w:t>La</w:t>
                            </w:r>
                            <w:r w:rsidRPr="004B7D99">
                              <w:rPr>
                                <w:sz w:val="20"/>
                                <w:szCs w:val="20"/>
                              </w:rPr>
                              <w:t xml:space="preserve"> información</w:t>
                            </w:r>
                            <w:r w:rsidRPr="00F762A2">
                              <w:rPr>
                                <w:sz w:val="20"/>
                                <w:szCs w:val="20"/>
                              </w:rPr>
                              <w:t xml:space="preserve"> sobre los convenio</w:t>
                            </w:r>
                            <w:r>
                              <w:rPr>
                                <w:sz w:val="20"/>
                                <w:szCs w:val="20"/>
                              </w:rPr>
                              <w:t>s está incompleta</w:t>
                            </w:r>
                          </w:p>
                          <w:p w:rsidR="00A849B6" w:rsidRDefault="00A849B6" w:rsidP="0054086D">
                            <w:pPr>
                              <w:pStyle w:val="Prrafodelista"/>
                              <w:numPr>
                                <w:ilvl w:val="0"/>
                                <w:numId w:val="9"/>
                              </w:numPr>
                              <w:jc w:val="both"/>
                              <w:rPr>
                                <w:sz w:val="20"/>
                                <w:szCs w:val="20"/>
                              </w:rPr>
                            </w:pPr>
                            <w:r>
                              <w:rPr>
                                <w:sz w:val="20"/>
                                <w:szCs w:val="20"/>
                              </w:rPr>
                              <w:t>No se ha localizado información sobre subvenciones o ayudas públicas concedidas o percibidas por FREMAP</w:t>
                            </w:r>
                          </w:p>
                          <w:p w:rsidR="00A849B6" w:rsidRDefault="00A849B6" w:rsidP="0054086D">
                            <w:pPr>
                              <w:pStyle w:val="Prrafodelista"/>
                              <w:numPr>
                                <w:ilvl w:val="0"/>
                                <w:numId w:val="9"/>
                              </w:numPr>
                              <w:jc w:val="both"/>
                              <w:rPr>
                                <w:sz w:val="20"/>
                                <w:szCs w:val="20"/>
                              </w:rPr>
                            </w:pPr>
                            <w:r>
                              <w:rPr>
                                <w:sz w:val="20"/>
                                <w:szCs w:val="20"/>
                              </w:rPr>
                              <w:t>No se ha localizado información sobre el Presupuesto.</w:t>
                            </w:r>
                          </w:p>
                          <w:p w:rsidR="00A849B6" w:rsidRDefault="00A849B6" w:rsidP="0054086D">
                            <w:pPr>
                              <w:pStyle w:val="Prrafodelista"/>
                              <w:numPr>
                                <w:ilvl w:val="0"/>
                                <w:numId w:val="9"/>
                              </w:numPr>
                              <w:jc w:val="both"/>
                              <w:rPr>
                                <w:sz w:val="20"/>
                                <w:szCs w:val="20"/>
                              </w:rPr>
                            </w:pPr>
                            <w:r>
                              <w:rPr>
                                <w:sz w:val="20"/>
                                <w:szCs w:val="20"/>
                              </w:rPr>
                              <w:t>No se han localizado informes de auditoría o de fiscalización efectuados por el Tribunal de Cuentas.</w:t>
                            </w:r>
                          </w:p>
                          <w:p w:rsidR="00A849B6" w:rsidRPr="00C806BE" w:rsidRDefault="00A849B6" w:rsidP="0054086D">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A849B6" w:rsidRPr="00BD4582" w:rsidRDefault="00A849B6" w:rsidP="00AC461C">
                            <w:pPr>
                              <w:rPr>
                                <w:b/>
                                <w:color w:val="00642D"/>
                              </w:rPr>
                            </w:pPr>
                            <w:r>
                              <w:rPr>
                                <w:b/>
                                <w:color w:val="00642D"/>
                              </w:rPr>
                              <w:t>Calidad de la Información</w:t>
                            </w:r>
                          </w:p>
                          <w:p w:rsidR="00A849B6" w:rsidRPr="00C806BE" w:rsidRDefault="00A849B6" w:rsidP="00AC461C">
                            <w:pPr>
                              <w:pStyle w:val="Prrafodelista"/>
                              <w:numPr>
                                <w:ilvl w:val="0"/>
                                <w:numId w:val="10"/>
                              </w:numPr>
                              <w:rPr>
                                <w:sz w:val="20"/>
                                <w:szCs w:val="20"/>
                              </w:rPr>
                            </w:pPr>
                            <w:r>
                              <w:rPr>
                                <w:sz w:val="20"/>
                                <w:szCs w:val="20"/>
                              </w:rPr>
                              <w:t>No existen referencias a la última vez que se revisó o actualizó la información.</w:t>
                            </w:r>
                          </w:p>
                          <w:p w:rsidR="00A849B6" w:rsidRDefault="00A849B6"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285.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">
                <v:textbox>
                  <w:txbxContent>
                    <w:p w:rsidR="008950E0" w:rsidRDefault="008950E0" w:rsidP="00BD4582">
                      <w:pPr>
                        <w:rPr>
                          <w:b/>
                          <w:color w:val="00642D"/>
                        </w:rPr>
                      </w:pPr>
                      <w:r w:rsidRPr="00BD4582">
                        <w:rPr>
                          <w:b/>
                          <w:color w:val="00642D"/>
                        </w:rPr>
                        <w:t>Contenidos</w:t>
                      </w:r>
                    </w:p>
                    <w:p w:rsidR="008950E0" w:rsidRPr="004B7D99" w:rsidRDefault="008950E0" w:rsidP="00F762A2">
                      <w:pPr>
                        <w:jc w:val="both"/>
                        <w:rPr>
                          <w:sz w:val="20"/>
                          <w:szCs w:val="20"/>
                        </w:rPr>
                      </w:pPr>
                      <w:r w:rsidRPr="004B7D99">
                        <w:rPr>
                          <w:sz w:val="20"/>
                          <w:szCs w:val="20"/>
                        </w:rPr>
                        <w:t>La información publicada no contempla la totalidad de los contenidos obligatorios establecidos en el artículo 8 de la LTAIBG.</w:t>
                      </w:r>
                    </w:p>
                    <w:p w:rsidR="008950E0" w:rsidRPr="004B7D99" w:rsidRDefault="008950E0" w:rsidP="0054086D">
                      <w:pPr>
                        <w:pStyle w:val="Prrafodelista"/>
                        <w:numPr>
                          <w:ilvl w:val="0"/>
                          <w:numId w:val="9"/>
                        </w:numPr>
                        <w:jc w:val="both"/>
                        <w:rPr>
                          <w:b/>
                          <w:color w:val="00642D"/>
                        </w:rPr>
                      </w:pPr>
                      <w:r>
                        <w:rPr>
                          <w:sz w:val="20"/>
                          <w:szCs w:val="20"/>
                        </w:rPr>
                        <w:t xml:space="preserve">No se ha localizado información sobre desistimientos o renuncias a contratos adjudicados </w:t>
                      </w:r>
                    </w:p>
                    <w:p w:rsidR="008950E0" w:rsidRDefault="008950E0" w:rsidP="0054086D">
                      <w:pPr>
                        <w:pStyle w:val="Prrafodelista"/>
                        <w:numPr>
                          <w:ilvl w:val="0"/>
                          <w:numId w:val="9"/>
                        </w:numPr>
                        <w:jc w:val="both"/>
                        <w:rPr>
                          <w:sz w:val="20"/>
                          <w:szCs w:val="20"/>
                        </w:rPr>
                      </w:pPr>
                      <w:r>
                        <w:rPr>
                          <w:sz w:val="20"/>
                          <w:szCs w:val="20"/>
                        </w:rPr>
                        <w:t>La</w:t>
                      </w:r>
                      <w:r w:rsidRPr="004B7D99">
                        <w:rPr>
                          <w:sz w:val="20"/>
                          <w:szCs w:val="20"/>
                        </w:rPr>
                        <w:t xml:space="preserve"> información</w:t>
                      </w:r>
                      <w:r w:rsidRPr="00F762A2">
                        <w:rPr>
                          <w:sz w:val="20"/>
                          <w:szCs w:val="20"/>
                        </w:rPr>
                        <w:t xml:space="preserve"> sobre los convenio</w:t>
                      </w:r>
                      <w:r>
                        <w:rPr>
                          <w:sz w:val="20"/>
                          <w:szCs w:val="20"/>
                        </w:rPr>
                        <w:t>s está incompleta</w:t>
                      </w:r>
                    </w:p>
                    <w:p w:rsidR="008950E0" w:rsidRDefault="008950E0" w:rsidP="0054086D">
                      <w:pPr>
                        <w:pStyle w:val="Prrafodelista"/>
                        <w:numPr>
                          <w:ilvl w:val="0"/>
                          <w:numId w:val="9"/>
                        </w:numPr>
                        <w:jc w:val="both"/>
                        <w:rPr>
                          <w:sz w:val="20"/>
                          <w:szCs w:val="20"/>
                        </w:rPr>
                      </w:pPr>
                      <w:r>
                        <w:rPr>
                          <w:sz w:val="20"/>
                          <w:szCs w:val="20"/>
                        </w:rPr>
                        <w:t>No se ha localizado información sobre subvenciones o ayudas públicas concedidas o percibidas por FREMAP</w:t>
                      </w:r>
                    </w:p>
                    <w:p w:rsidR="008950E0" w:rsidRDefault="008950E0" w:rsidP="0054086D">
                      <w:pPr>
                        <w:pStyle w:val="Prrafodelista"/>
                        <w:numPr>
                          <w:ilvl w:val="0"/>
                          <w:numId w:val="9"/>
                        </w:numPr>
                        <w:jc w:val="both"/>
                        <w:rPr>
                          <w:sz w:val="20"/>
                          <w:szCs w:val="20"/>
                        </w:rPr>
                      </w:pPr>
                      <w:r>
                        <w:rPr>
                          <w:sz w:val="20"/>
                          <w:szCs w:val="20"/>
                        </w:rPr>
                        <w:t>No se ha localizado información sobre el Presupuesto.</w:t>
                      </w:r>
                    </w:p>
                    <w:p w:rsidR="008950E0" w:rsidRDefault="008950E0" w:rsidP="0054086D">
                      <w:pPr>
                        <w:pStyle w:val="Prrafodelista"/>
                        <w:numPr>
                          <w:ilvl w:val="0"/>
                          <w:numId w:val="9"/>
                        </w:numPr>
                        <w:jc w:val="both"/>
                        <w:rPr>
                          <w:sz w:val="20"/>
                          <w:szCs w:val="20"/>
                        </w:rPr>
                      </w:pPr>
                      <w:r>
                        <w:rPr>
                          <w:sz w:val="20"/>
                          <w:szCs w:val="20"/>
                        </w:rPr>
                        <w:t>No se han localizado informes de auditoría o de fiscalización efectuados por el Tribunal de Cuentas.</w:t>
                      </w:r>
                    </w:p>
                    <w:p w:rsidR="008950E0" w:rsidRPr="00C806BE" w:rsidRDefault="008950E0" w:rsidP="0054086D">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8950E0" w:rsidRPr="00BD4582" w:rsidRDefault="008950E0" w:rsidP="00AC461C">
                      <w:pPr>
                        <w:rPr>
                          <w:b/>
                          <w:color w:val="00642D"/>
                        </w:rPr>
                      </w:pPr>
                      <w:r>
                        <w:rPr>
                          <w:b/>
                          <w:color w:val="00642D"/>
                        </w:rPr>
                        <w:t>Calidad de la Información</w:t>
                      </w:r>
                    </w:p>
                    <w:p w:rsidR="008950E0" w:rsidRPr="00C806BE" w:rsidRDefault="008950E0" w:rsidP="00AC461C">
                      <w:pPr>
                        <w:pStyle w:val="Prrafodelista"/>
                        <w:numPr>
                          <w:ilvl w:val="0"/>
                          <w:numId w:val="10"/>
                        </w:numPr>
                        <w:rPr>
                          <w:sz w:val="20"/>
                          <w:szCs w:val="20"/>
                        </w:rPr>
                      </w:pPr>
                      <w:r>
                        <w:rPr>
                          <w:sz w:val="20"/>
                          <w:szCs w:val="20"/>
                        </w:rPr>
                        <w:t>No existen referencias a la última vez que se revisó o actualizó la información.</w:t>
                      </w:r>
                    </w:p>
                    <w:p w:rsidR="008950E0" w:rsidRDefault="008950E0"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1502D5" w:rsidRDefault="001502D5">
      <w:pPr>
        <w:rPr>
          <w:b/>
          <w:color w:val="50866C"/>
          <w:sz w:val="32"/>
        </w:rPr>
      </w:pPr>
    </w:p>
    <w:p w:rsidR="001502D5" w:rsidRDefault="001502D5">
      <w:pPr>
        <w:rPr>
          <w:b/>
          <w:color w:val="50866C"/>
          <w:sz w:val="32"/>
        </w:rPr>
      </w:pPr>
    </w:p>
    <w:p w:rsidR="001502D5" w:rsidRDefault="001502D5">
      <w:pPr>
        <w:rPr>
          <w:b/>
          <w:color w:val="50866C"/>
          <w:sz w:val="32"/>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7F04D6" w:rsidRDefault="000210C2"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BD4582" w:rsidP="00BD4582">
            <w:pPr>
              <w:pStyle w:val="Cuerpodelboletn"/>
              <w:spacing w:before="120" w:after="120" w:line="312" w:lineRule="auto"/>
              <w:rPr>
                <w:rStyle w:val="Ttulo2Car"/>
                <w:b w:val="0"/>
                <w:color w:val="auto"/>
                <w:sz w:val="20"/>
                <w:szCs w:val="20"/>
                <w:lang w:bidi="es-ES"/>
              </w:rPr>
            </w:pP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9906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990600"/>
                        </a:xfrm>
                        <a:prstGeom prst="rect">
                          <a:avLst/>
                        </a:prstGeom>
                        <a:solidFill>
                          <a:srgbClr val="FFFFFF"/>
                        </a:solidFill>
                        <a:ln w="9525">
                          <a:solidFill>
                            <a:srgbClr val="000000"/>
                          </a:solidFill>
                          <a:miter lim="800000"/>
                          <a:headEnd/>
                          <a:tailEnd/>
                        </a:ln>
                      </wps:spPr>
                      <wps:txbx>
                        <w:txbxContent>
                          <w:p w:rsidR="00A849B6" w:rsidRDefault="00A849B6" w:rsidP="002A154B">
                            <w:pPr>
                              <w:rPr>
                                <w:b/>
                                <w:color w:val="00642D"/>
                              </w:rPr>
                            </w:pPr>
                            <w:r w:rsidRPr="00BD4582">
                              <w:rPr>
                                <w:b/>
                                <w:color w:val="00642D"/>
                              </w:rPr>
                              <w:t>Contenidos</w:t>
                            </w:r>
                          </w:p>
                          <w:p w:rsidR="00A849B6" w:rsidRPr="00C806BE" w:rsidRDefault="00A849B6" w:rsidP="002A154B">
                            <w:pPr>
                              <w:rPr>
                                <w:sz w:val="20"/>
                                <w:szCs w:val="20"/>
                              </w:rPr>
                            </w:pPr>
                            <w:r>
                              <w:rPr>
                                <w:sz w:val="20"/>
                                <w:szCs w:val="20"/>
                              </w:rPr>
                              <w:t>La información publicada recoge todos los contenidos establecidos en el artículo 8.3 de la LTAIBG</w:t>
                            </w:r>
                          </w:p>
                          <w:p w:rsidR="00A849B6" w:rsidRDefault="00A849B6"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78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">
                <v:textbox>
                  <w:txbxContent>
                    <w:p w:rsidR="00D91ACB" w:rsidRDefault="00D91ACB" w:rsidP="002A154B">
                      <w:pPr>
                        <w:rPr>
                          <w:b/>
                          <w:color w:val="00642D"/>
                        </w:rPr>
                      </w:pPr>
                      <w:r w:rsidRPr="00BD4582">
                        <w:rPr>
                          <w:b/>
                          <w:color w:val="00642D"/>
                        </w:rPr>
                        <w:t>Contenidos</w:t>
                      </w:r>
                    </w:p>
                    <w:p w:rsidR="00D91ACB" w:rsidRPr="00C806BE" w:rsidRDefault="00D91ACB" w:rsidP="002A154B">
                      <w:pPr>
                        <w:rPr>
                          <w:sz w:val="20"/>
                          <w:szCs w:val="20"/>
                        </w:rPr>
                      </w:pPr>
                      <w:r>
                        <w:rPr>
                          <w:sz w:val="20"/>
                          <w:szCs w:val="20"/>
                        </w:rPr>
                        <w:t>La información publicada recoge todos los contenidos establecidos en el artículo 8.3 de la LTAIBG</w:t>
                      </w:r>
                    </w:p>
                    <w:p w:rsidR="00D91ACB" w:rsidRDefault="00D91ACB"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E7E0B" w:rsidRPr="00FD0689" w:rsidTr="00320AD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E7E0B" w:rsidRPr="00FD0689" w:rsidRDefault="001E7E0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83,3</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88,9</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88,9</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88,9</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88,9</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88,9</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27,8</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79,4</w:t>
            </w:r>
          </w:p>
        </w:tc>
      </w:tr>
      <w:tr w:rsidR="001E7E0B" w:rsidRPr="00FD0689" w:rsidTr="00320AD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E7E0B" w:rsidRPr="00FD0689" w:rsidRDefault="001E7E0B"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r>
      <w:tr w:rsidR="008950E0" w:rsidRPr="00FD0689" w:rsidTr="008950E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950E0" w:rsidRPr="00FD0689" w:rsidRDefault="008950E0"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61,2</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63,8</w:t>
            </w:r>
          </w:p>
        </w:tc>
      </w:tr>
      <w:tr w:rsidR="001E7E0B" w:rsidRPr="00FD0689" w:rsidTr="008950E0">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E7E0B" w:rsidRPr="00FD0689" w:rsidRDefault="001E7E0B"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r>
      <w:tr w:rsidR="00E7704F" w:rsidRPr="00A94BCA" w:rsidTr="00E7704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7704F" w:rsidRPr="002A154B" w:rsidRDefault="00E7704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E7704F" w:rsidRPr="00E7704F" w:rsidRDefault="00E7704F" w:rsidP="00E770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704F">
              <w:rPr>
                <w:b/>
                <w:i/>
                <w:sz w:val="16"/>
                <w:szCs w:val="16"/>
              </w:rPr>
              <w:t>71,1</w:t>
            </w:r>
          </w:p>
        </w:tc>
        <w:tc>
          <w:tcPr>
            <w:tcW w:w="0" w:type="auto"/>
            <w:noWrap/>
            <w:vAlign w:val="center"/>
          </w:tcPr>
          <w:p w:rsidR="00E7704F" w:rsidRPr="00E7704F" w:rsidRDefault="00E7704F" w:rsidP="00E770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704F">
              <w:rPr>
                <w:b/>
                <w:i/>
                <w:sz w:val="16"/>
                <w:szCs w:val="16"/>
              </w:rPr>
              <w:t>75,0</w:t>
            </w:r>
          </w:p>
        </w:tc>
        <w:tc>
          <w:tcPr>
            <w:tcW w:w="0" w:type="auto"/>
            <w:noWrap/>
            <w:vAlign w:val="center"/>
          </w:tcPr>
          <w:p w:rsidR="00E7704F" w:rsidRPr="00E7704F" w:rsidRDefault="00E7704F" w:rsidP="00E770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704F">
              <w:rPr>
                <w:b/>
                <w:i/>
                <w:sz w:val="16"/>
                <w:szCs w:val="16"/>
              </w:rPr>
              <w:t>75,0</w:t>
            </w:r>
          </w:p>
        </w:tc>
        <w:tc>
          <w:tcPr>
            <w:tcW w:w="0" w:type="auto"/>
            <w:noWrap/>
            <w:vAlign w:val="center"/>
          </w:tcPr>
          <w:p w:rsidR="00E7704F" w:rsidRPr="00E7704F" w:rsidRDefault="00E7704F" w:rsidP="00E770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704F">
              <w:rPr>
                <w:b/>
                <w:i/>
                <w:sz w:val="16"/>
                <w:szCs w:val="16"/>
              </w:rPr>
              <w:t>75,0</w:t>
            </w:r>
          </w:p>
        </w:tc>
        <w:tc>
          <w:tcPr>
            <w:tcW w:w="0" w:type="auto"/>
            <w:noWrap/>
            <w:vAlign w:val="center"/>
          </w:tcPr>
          <w:p w:rsidR="00E7704F" w:rsidRPr="00E7704F" w:rsidRDefault="00E7704F" w:rsidP="00E770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704F">
              <w:rPr>
                <w:b/>
                <w:i/>
                <w:sz w:val="16"/>
                <w:szCs w:val="16"/>
              </w:rPr>
              <w:t>75,0</w:t>
            </w:r>
          </w:p>
        </w:tc>
        <w:tc>
          <w:tcPr>
            <w:tcW w:w="0" w:type="auto"/>
            <w:noWrap/>
            <w:vAlign w:val="center"/>
          </w:tcPr>
          <w:p w:rsidR="00E7704F" w:rsidRPr="00E7704F" w:rsidRDefault="00E7704F" w:rsidP="00E770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704F">
              <w:rPr>
                <w:b/>
                <w:i/>
                <w:sz w:val="16"/>
                <w:szCs w:val="16"/>
              </w:rPr>
              <w:t>75,0</w:t>
            </w:r>
          </w:p>
        </w:tc>
        <w:tc>
          <w:tcPr>
            <w:tcW w:w="0" w:type="auto"/>
            <w:noWrap/>
            <w:vAlign w:val="center"/>
          </w:tcPr>
          <w:p w:rsidR="00E7704F" w:rsidRPr="00E7704F" w:rsidRDefault="00E7704F" w:rsidP="00E770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704F">
              <w:rPr>
                <w:b/>
                <w:i/>
                <w:sz w:val="16"/>
                <w:szCs w:val="16"/>
              </w:rPr>
              <w:t>52,1</w:t>
            </w:r>
          </w:p>
        </w:tc>
        <w:tc>
          <w:tcPr>
            <w:tcW w:w="0" w:type="auto"/>
            <w:noWrap/>
            <w:vAlign w:val="center"/>
          </w:tcPr>
          <w:p w:rsidR="00E7704F" w:rsidRPr="00E7704F" w:rsidRDefault="00E7704F" w:rsidP="00E770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704F">
              <w:rPr>
                <w:b/>
                <w:i/>
                <w:sz w:val="16"/>
                <w:szCs w:val="16"/>
              </w:rPr>
              <w:t>71,2</w:t>
            </w:r>
          </w:p>
        </w:tc>
      </w:tr>
    </w:tbl>
    <w:p w:rsidR="00BD4582" w:rsidRDefault="00BD4582" w:rsidP="00C806BE"/>
    <w:p w:rsidR="00C806BE" w:rsidRDefault="00C806BE" w:rsidP="00EB4441">
      <w:pPr>
        <w:jc w:val="both"/>
      </w:pPr>
      <w:r w:rsidRPr="00C806BE">
        <w:t xml:space="preserve">El Índice de Cumplimiento de la Información Obligatoria (ICIO) por parte de </w:t>
      </w:r>
      <w:r w:rsidR="001E7E0B">
        <w:t>FREMAP</w:t>
      </w:r>
      <w:r w:rsidRPr="00C806BE">
        <w:t xml:space="preserve"> es de un </w:t>
      </w:r>
      <w:r w:rsidR="00E7704F">
        <w:t>71,2</w:t>
      </w:r>
      <w:r w:rsidRPr="00C806BE">
        <w:t xml:space="preserve">%. Los principales factores que explican el nivel alcanzado es la falta de </w:t>
      </w:r>
      <w:r>
        <w:t xml:space="preserve">publicación de informaciones obligatorias –se publica el </w:t>
      </w:r>
      <w:r w:rsidR="00E7704F">
        <w:t>poco más del 71</w:t>
      </w:r>
      <w:r>
        <w:t>%</w:t>
      </w:r>
      <w:r w:rsidR="001E7E0B">
        <w:t xml:space="preserve"> de ellas</w:t>
      </w:r>
      <w:r>
        <w:t xml:space="preserve"> - y la falta de referencias </w:t>
      </w:r>
      <w:r w:rsidRPr="00C806BE">
        <w:t>en el Portal a la fecha en que se revisó o actualizó</w:t>
      </w:r>
      <w:r>
        <w:t xml:space="preserve"> por última vez</w:t>
      </w:r>
      <w:r w:rsidRPr="00C806BE">
        <w:t xml:space="preserve"> la información publicada.</w:t>
      </w:r>
    </w:p>
    <w:p w:rsidR="00932008" w:rsidRPr="002A154B" w:rsidRDefault="002A154B" w:rsidP="00EB4441">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D50A7A">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4CE22C" wp14:editId="138D5CC5">
                <wp:simplePos x="0" y="0"/>
                <wp:positionH relativeFrom="column">
                  <wp:align>center</wp:align>
                </wp:positionH>
                <wp:positionV relativeFrom="paragraph">
                  <wp:posOffset>0</wp:posOffset>
                </wp:positionV>
                <wp:extent cx="6264910" cy="15811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81150"/>
                        </a:xfrm>
                        <a:prstGeom prst="rect">
                          <a:avLst/>
                        </a:prstGeom>
                        <a:solidFill>
                          <a:srgbClr val="FFFFFF"/>
                        </a:solidFill>
                        <a:ln w="9525">
                          <a:solidFill>
                            <a:srgbClr val="000000"/>
                          </a:solidFill>
                          <a:miter lim="800000"/>
                          <a:headEnd/>
                          <a:tailEnd/>
                        </a:ln>
                      </wps:spPr>
                      <wps:txbx>
                        <w:txbxContent>
                          <w:p w:rsidR="00A849B6" w:rsidRDefault="00A849B6">
                            <w:pPr>
                              <w:rPr>
                                <w:b/>
                                <w:color w:val="00642D"/>
                              </w:rPr>
                            </w:pPr>
                            <w:r w:rsidRPr="002A154B">
                              <w:rPr>
                                <w:b/>
                                <w:color w:val="00642D"/>
                              </w:rPr>
                              <w:t xml:space="preserve">Transparencia </w:t>
                            </w:r>
                            <w:r>
                              <w:rPr>
                                <w:b/>
                                <w:color w:val="00642D"/>
                              </w:rPr>
                              <w:t>Voluntaria</w:t>
                            </w:r>
                          </w:p>
                          <w:p w:rsidR="00A849B6" w:rsidRDefault="00A849B6" w:rsidP="00507715">
                            <w:pPr>
                              <w:spacing w:before="120" w:after="120" w:line="240" w:lineRule="auto"/>
                              <w:jc w:val="both"/>
                              <w:rPr>
                                <w:sz w:val="20"/>
                                <w:szCs w:val="20"/>
                              </w:rPr>
                            </w:pPr>
                            <w:r>
                              <w:t>FREMAP</w:t>
                            </w:r>
                            <w:r>
                              <w:rPr>
                                <w:lang w:bidi="es-ES"/>
                              </w:rPr>
                              <w:t xml:space="preserve"> </w:t>
                            </w:r>
                            <w:r>
                              <w:rPr>
                                <w:sz w:val="20"/>
                                <w:szCs w:val="20"/>
                              </w:rPr>
                              <w:t xml:space="preserve">publica en </w:t>
                            </w:r>
                            <w:proofErr w:type="gramStart"/>
                            <w:r>
                              <w:rPr>
                                <w:sz w:val="20"/>
                                <w:szCs w:val="20"/>
                              </w:rPr>
                              <w:t xml:space="preserve">su web </w:t>
                            </w:r>
                            <w:r w:rsidRPr="00315D71">
                              <w:rPr>
                                <w:sz w:val="20"/>
                                <w:szCs w:val="20"/>
                              </w:rPr>
                              <w:t>informaciones adicionales</w:t>
                            </w:r>
                            <w:proofErr w:type="gramEnd"/>
                            <w:r w:rsidRPr="00315D71">
                              <w:rPr>
                                <w:sz w:val="20"/>
                                <w:szCs w:val="20"/>
                              </w:rPr>
                              <w:t xml:space="preserve">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A849B6" w:rsidRPr="00C806BE" w:rsidRDefault="00A849B6" w:rsidP="00D57B96">
                            <w:pPr>
                              <w:pStyle w:val="Prrafodelista"/>
                              <w:numPr>
                                <w:ilvl w:val="0"/>
                                <w:numId w:val="8"/>
                              </w:numPr>
                              <w:rPr>
                                <w:sz w:val="20"/>
                                <w:szCs w:val="20"/>
                              </w:rPr>
                            </w:pPr>
                            <w:r w:rsidRPr="00C806BE">
                              <w:rPr>
                                <w:sz w:val="20"/>
                                <w:szCs w:val="20"/>
                              </w:rPr>
                              <w:t xml:space="preserve">La publicación </w:t>
                            </w:r>
                            <w:r>
                              <w:rPr>
                                <w:sz w:val="20"/>
                                <w:szCs w:val="20"/>
                              </w:rPr>
                              <w:t>de las dietas percibidas por los miembros de los órganos de gobierno y participación por asistencia a reuniones de dichos órganos</w:t>
                            </w:r>
                            <w:r w:rsidRPr="00C806BE">
                              <w:rPr>
                                <w:sz w:val="20"/>
                                <w:szCs w:val="20"/>
                              </w:rPr>
                              <w:t>.</w:t>
                            </w:r>
                          </w:p>
                          <w:p w:rsidR="00A849B6" w:rsidRDefault="00A849B6">
                            <w:pPr>
                              <w:rPr>
                                <w:b/>
                                <w:color w:val="00642D"/>
                              </w:rPr>
                            </w:pPr>
                          </w:p>
                          <w:p w:rsidR="00A849B6" w:rsidRDefault="00A849B6">
                            <w:pPr>
                              <w:rPr>
                                <w:b/>
                                <w:color w:val="00642D"/>
                              </w:rPr>
                            </w:pPr>
                          </w:p>
                          <w:p w:rsidR="00A849B6" w:rsidRPr="002A154B" w:rsidRDefault="00A849B6">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3.3pt;height:124.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">
                <v:textbox>
                  <w:txbxContent>
                    <w:p w:rsidR="00D91ACB" w:rsidRDefault="00D91ACB">
                      <w:pPr>
                        <w:rPr>
                          <w:b/>
                          <w:color w:val="00642D"/>
                        </w:rPr>
                      </w:pPr>
                      <w:r w:rsidRPr="002A154B">
                        <w:rPr>
                          <w:b/>
                          <w:color w:val="00642D"/>
                        </w:rPr>
                        <w:t xml:space="preserve">Transparencia </w:t>
                      </w:r>
                      <w:r>
                        <w:rPr>
                          <w:b/>
                          <w:color w:val="00642D"/>
                        </w:rPr>
                        <w:t>Voluntaria</w:t>
                      </w:r>
                    </w:p>
                    <w:p w:rsidR="00D91ACB" w:rsidRDefault="00D91ACB" w:rsidP="00507715">
                      <w:pPr>
                        <w:spacing w:before="120" w:after="120" w:line="240" w:lineRule="auto"/>
                        <w:jc w:val="both"/>
                        <w:rPr>
                          <w:sz w:val="20"/>
                          <w:szCs w:val="20"/>
                        </w:rPr>
                      </w:pPr>
                      <w:r>
                        <w:t>FREMAP</w:t>
                      </w:r>
                      <w:r>
                        <w:rPr>
                          <w:lang w:bidi="es-ES"/>
                        </w:rPr>
                        <w:t xml:space="preserve"> </w:t>
                      </w:r>
                      <w:r>
                        <w:rPr>
                          <w:sz w:val="20"/>
                          <w:szCs w:val="20"/>
                        </w:rPr>
                        <w:t xml:space="preserve">publica en </w:t>
                      </w:r>
                      <w:proofErr w:type="gramStart"/>
                      <w:r>
                        <w:rPr>
                          <w:sz w:val="20"/>
                          <w:szCs w:val="20"/>
                        </w:rPr>
                        <w:t xml:space="preserve">su web </w:t>
                      </w:r>
                      <w:r w:rsidRPr="00315D71">
                        <w:rPr>
                          <w:sz w:val="20"/>
                          <w:szCs w:val="20"/>
                        </w:rPr>
                        <w:t>informaciones adicionales</w:t>
                      </w:r>
                      <w:proofErr w:type="gramEnd"/>
                      <w:r w:rsidRPr="00315D71">
                        <w:rPr>
                          <w:sz w:val="20"/>
                          <w:szCs w:val="20"/>
                        </w:rPr>
                        <w:t xml:space="preserve">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D91ACB" w:rsidRPr="00C806BE" w:rsidRDefault="00D91ACB" w:rsidP="00D57B96">
                      <w:pPr>
                        <w:pStyle w:val="Prrafodelista"/>
                        <w:numPr>
                          <w:ilvl w:val="0"/>
                          <w:numId w:val="8"/>
                        </w:numPr>
                        <w:rPr>
                          <w:sz w:val="20"/>
                          <w:szCs w:val="20"/>
                        </w:rPr>
                      </w:pPr>
                      <w:r w:rsidRPr="00C806BE">
                        <w:rPr>
                          <w:sz w:val="20"/>
                          <w:szCs w:val="20"/>
                        </w:rPr>
                        <w:t xml:space="preserve">La publicación </w:t>
                      </w:r>
                      <w:r>
                        <w:rPr>
                          <w:sz w:val="20"/>
                          <w:szCs w:val="20"/>
                        </w:rPr>
                        <w:t>de las dietas percibidas por los miembros de los órganos de gobierno y participación por asistencia a reuniones de dichos órganos</w:t>
                      </w:r>
                      <w:r w:rsidRPr="00C806BE">
                        <w:rPr>
                          <w:sz w:val="20"/>
                          <w:szCs w:val="20"/>
                        </w:rPr>
                        <w:t>.</w:t>
                      </w:r>
                    </w:p>
                    <w:p w:rsidR="00D91ACB" w:rsidRDefault="00D91ACB">
                      <w:pPr>
                        <w:rPr>
                          <w:b/>
                          <w:color w:val="00642D"/>
                        </w:rPr>
                      </w:pPr>
                    </w:p>
                    <w:p w:rsidR="00D91ACB" w:rsidRDefault="00D91ACB">
                      <w:pPr>
                        <w:rPr>
                          <w:b/>
                          <w:color w:val="00642D"/>
                        </w:rPr>
                      </w:pPr>
                    </w:p>
                    <w:p w:rsidR="00D91ACB" w:rsidRPr="002A154B" w:rsidRDefault="00D91ACB">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C806BE" w:rsidRDefault="00C806BE"/>
    <w:p w:rsidR="000C6CFF" w:rsidRDefault="002A154B">
      <w:r w:rsidRPr="002A154B">
        <w:rPr>
          <w:noProof/>
          <w:u w:val="single"/>
        </w:rPr>
        <mc:AlternateContent>
          <mc:Choice Requires="wps">
            <w:drawing>
              <wp:anchor distT="0" distB="0" distL="114300" distR="114300" simplePos="0" relativeHeight="251673600" behindDoc="0" locked="0" layoutInCell="1" allowOverlap="1" wp14:anchorId="312CC08B" wp14:editId="1CE35935">
                <wp:simplePos x="0" y="0"/>
                <wp:positionH relativeFrom="column">
                  <wp:posOffset>133350</wp:posOffset>
                </wp:positionH>
                <wp:positionV relativeFrom="paragraph">
                  <wp:posOffset>274321</wp:posOffset>
                </wp:positionV>
                <wp:extent cx="6191250" cy="161925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19250"/>
                        </a:xfrm>
                        <a:prstGeom prst="rect">
                          <a:avLst/>
                        </a:prstGeom>
                        <a:solidFill>
                          <a:srgbClr val="FFFFFF"/>
                        </a:solidFill>
                        <a:ln w="9525">
                          <a:solidFill>
                            <a:srgbClr val="000000"/>
                          </a:solidFill>
                          <a:miter lim="800000"/>
                          <a:headEnd/>
                          <a:tailEnd/>
                        </a:ln>
                      </wps:spPr>
                      <wps:txbx>
                        <w:txbxContent>
                          <w:p w:rsidR="00A849B6" w:rsidRDefault="00A849B6" w:rsidP="002A154B">
                            <w:pPr>
                              <w:rPr>
                                <w:b/>
                                <w:color w:val="00642D"/>
                              </w:rPr>
                            </w:pPr>
                            <w:r>
                              <w:rPr>
                                <w:b/>
                                <w:color w:val="00642D"/>
                              </w:rPr>
                              <w:t>Buenas Prácticas</w:t>
                            </w:r>
                          </w:p>
                          <w:p w:rsidR="00A849B6" w:rsidRDefault="00A849B6" w:rsidP="002A154B">
                            <w:pPr>
                              <w:rPr>
                                <w:sz w:val="20"/>
                                <w:szCs w:val="20"/>
                              </w:rPr>
                            </w:pPr>
                            <w:r w:rsidRPr="00320AD1">
                              <w:rPr>
                                <w:sz w:val="20"/>
                                <w:szCs w:val="20"/>
                              </w:rPr>
                              <w:t xml:space="preserve">FREMAP </w:t>
                            </w:r>
                            <w:r>
                              <w:rPr>
                                <w:sz w:val="20"/>
                                <w:szCs w:val="20"/>
                              </w:rPr>
                              <w:t>incorpora a su Portal de Transparencia buenas prácticas que podrían ser extrapolables a otros sujetos obligados:</w:t>
                            </w:r>
                          </w:p>
                          <w:p w:rsidR="00A849B6" w:rsidRDefault="00A849B6" w:rsidP="005F46BD">
                            <w:pPr>
                              <w:pStyle w:val="Prrafodelista"/>
                              <w:numPr>
                                <w:ilvl w:val="0"/>
                                <w:numId w:val="4"/>
                              </w:numPr>
                              <w:rPr>
                                <w:sz w:val="20"/>
                                <w:szCs w:val="20"/>
                              </w:rPr>
                            </w:pPr>
                            <w:r>
                              <w:rPr>
                                <w:sz w:val="20"/>
                                <w:szCs w:val="20"/>
                              </w:rPr>
                              <w:t>La habilitación en el Portal de Transparencia de un espacio específico para la presentación de solicitudes de acceso a información pública de la entidad.</w:t>
                            </w:r>
                          </w:p>
                          <w:p w:rsidR="00A849B6" w:rsidRDefault="00A849B6" w:rsidP="002A154B">
                            <w:pPr>
                              <w:rPr>
                                <w:b/>
                                <w:color w:val="00642D"/>
                              </w:rPr>
                            </w:pPr>
                          </w:p>
                          <w:p w:rsidR="00A849B6" w:rsidRPr="002A154B" w:rsidRDefault="00A849B6"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8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">
                <v:textbox>
                  <w:txbxContent>
                    <w:p w:rsidR="008950E0" w:rsidRDefault="008950E0" w:rsidP="002A154B">
                      <w:pPr>
                        <w:rPr>
                          <w:b/>
                          <w:color w:val="00642D"/>
                        </w:rPr>
                      </w:pPr>
                      <w:r>
                        <w:rPr>
                          <w:b/>
                          <w:color w:val="00642D"/>
                        </w:rPr>
                        <w:t>Buenas Prácticas</w:t>
                      </w:r>
                    </w:p>
                    <w:p w:rsidR="008950E0" w:rsidRDefault="008950E0" w:rsidP="002A154B">
                      <w:pPr>
                        <w:rPr>
                          <w:sz w:val="20"/>
                          <w:szCs w:val="20"/>
                        </w:rPr>
                      </w:pPr>
                      <w:r w:rsidRPr="00320AD1">
                        <w:rPr>
                          <w:sz w:val="20"/>
                          <w:szCs w:val="20"/>
                        </w:rPr>
                        <w:t xml:space="preserve">FREMAP </w:t>
                      </w:r>
                      <w:r>
                        <w:rPr>
                          <w:sz w:val="20"/>
                          <w:szCs w:val="20"/>
                        </w:rPr>
                        <w:t>incorpora a su Portal de Transparencia buenas prácticas que podrían ser extrapolables a otros sujetos obligados:</w:t>
                      </w:r>
                    </w:p>
                    <w:p w:rsidR="008950E0" w:rsidRDefault="008950E0" w:rsidP="005F46BD">
                      <w:pPr>
                        <w:pStyle w:val="Prrafodelista"/>
                        <w:numPr>
                          <w:ilvl w:val="0"/>
                          <w:numId w:val="4"/>
                        </w:numPr>
                        <w:rPr>
                          <w:sz w:val="20"/>
                          <w:szCs w:val="20"/>
                        </w:rPr>
                      </w:pPr>
                      <w:r>
                        <w:rPr>
                          <w:sz w:val="20"/>
                          <w:szCs w:val="20"/>
                        </w:rPr>
                        <w:t>La habilitación en el Portal de Transparencia de un espacio específico para la presentación de solicitudes de</w:t>
                      </w:r>
                      <w:r w:rsidR="006C17C8">
                        <w:rPr>
                          <w:sz w:val="20"/>
                          <w:szCs w:val="20"/>
                        </w:rPr>
                        <w:t xml:space="preserve"> acceso a </w:t>
                      </w:r>
                      <w:r>
                        <w:rPr>
                          <w:sz w:val="20"/>
                          <w:szCs w:val="20"/>
                        </w:rPr>
                        <w:t>información pública</w:t>
                      </w:r>
                      <w:r w:rsidR="006C17C8">
                        <w:rPr>
                          <w:sz w:val="20"/>
                          <w:szCs w:val="20"/>
                        </w:rPr>
                        <w:t xml:space="preserve"> de la entidad</w:t>
                      </w:r>
                      <w:r>
                        <w:rPr>
                          <w:sz w:val="20"/>
                          <w:szCs w:val="20"/>
                        </w:rPr>
                        <w:t>.</w:t>
                      </w:r>
                    </w:p>
                    <w:p w:rsidR="008950E0" w:rsidRDefault="008950E0" w:rsidP="002A154B">
                      <w:pPr>
                        <w:rPr>
                          <w:b/>
                          <w:color w:val="00642D"/>
                        </w:rPr>
                      </w:pPr>
                    </w:p>
                    <w:p w:rsidR="008950E0" w:rsidRPr="002A154B" w:rsidRDefault="008950E0" w:rsidP="002A154B">
                      <w:pPr>
                        <w:rPr>
                          <w:b/>
                          <w:color w:val="00642D"/>
                        </w:rPr>
                      </w:pPr>
                    </w:p>
                  </w:txbxContent>
                </v:textbox>
              </v:shape>
            </w:pict>
          </mc:Fallback>
        </mc:AlternateContent>
      </w:r>
    </w:p>
    <w:p w:rsidR="008C1E1E" w:rsidRDefault="008C1E1E"/>
    <w:p w:rsidR="00EB4441" w:rsidRDefault="00EB4441"/>
    <w:p w:rsidR="00EB4441" w:rsidRDefault="00EB4441"/>
    <w:p w:rsidR="00EB4441" w:rsidRDefault="00EB4441"/>
    <w:p w:rsidR="00B40246" w:rsidRDefault="00B40246"/>
    <w:p w:rsidR="00561402" w:rsidRDefault="00561402"/>
    <w:p w:rsidR="00801555" w:rsidRDefault="00801555" w:rsidP="00801555">
      <w:pPr>
        <w:pStyle w:val="Cuerpodelboletn"/>
        <w:spacing w:before="120" w:after="120" w:line="312" w:lineRule="auto"/>
        <w:ind w:left="720"/>
        <w:rPr>
          <w:b/>
          <w:color w:val="00642D"/>
          <w:sz w:val="32"/>
        </w:rPr>
      </w:pP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801555" w:rsidRPr="00EC69C9" w:rsidRDefault="00801555" w:rsidP="0032284D">
      <w:pPr>
        <w:spacing w:before="120" w:after="120" w:line="312" w:lineRule="auto"/>
        <w:jc w:val="both"/>
      </w:pPr>
      <w:r w:rsidRPr="00EC69C9">
        <w:t xml:space="preserve">Como se ha indicado el cumplimiento de las obligaciones de transparencia de la LTAIBG por parte de </w:t>
      </w:r>
      <w:r w:rsidR="001E7E0B">
        <w:t>FREMAP</w:t>
      </w:r>
      <w:r w:rsidRPr="00EC69C9">
        <w:t xml:space="preserve">, en función de la información disponible en su Portal de Transparencia alcanza un </w:t>
      </w:r>
      <w:r w:rsidR="00E7704F">
        <w:t>71,2</w:t>
      </w:r>
      <w:r w:rsidRPr="00EC69C9">
        <w:t xml:space="preserve">%. </w:t>
      </w:r>
    </w:p>
    <w:p w:rsidR="00801555" w:rsidRPr="00801555" w:rsidRDefault="00801555" w:rsidP="0032284D">
      <w:pPr>
        <w:spacing w:before="120" w:after="120" w:line="312" w:lineRule="auto"/>
        <w:jc w:val="both"/>
        <w:rPr>
          <w:rFonts w:eastAsiaTheme="majorEastAsia" w:cstheme="majorBidi"/>
          <w:b/>
          <w:bCs/>
          <w:color w:val="50866C"/>
        </w:rPr>
      </w:pPr>
      <w:r>
        <w:t xml:space="preserve">A </w:t>
      </w:r>
      <w:r w:rsidRPr="00EC69C9">
        <w:t>lo largo del informe se han señalado una serie de carencias. Por ello y para procurar avances en el grado d cumplimiento de la LTAIBG por parte de</w:t>
      </w:r>
      <w:r w:rsidR="00D91ACB">
        <w:t xml:space="preserve"> FREMAP</w:t>
      </w:r>
      <w:r w:rsidRPr="00EC69C9">
        <w:t xml:space="preserve">, este CTBG </w:t>
      </w:r>
      <w:r w:rsidRPr="00801555">
        <w:rPr>
          <w:rFonts w:eastAsiaTheme="majorEastAsia" w:cstheme="majorBidi"/>
          <w:b/>
          <w:bCs/>
          <w:color w:val="50866C"/>
        </w:rPr>
        <w:t>recomienda:</w:t>
      </w:r>
    </w:p>
    <w:p w:rsidR="00EB4441" w:rsidRDefault="00EB4441"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Pr>
          <w:b/>
          <w:color w:val="00642D"/>
        </w:rPr>
        <w:t>Estructuración de la información</w:t>
      </w:r>
    </w:p>
    <w:p w:rsidR="00EB4441" w:rsidRDefault="00EB4441" w:rsidP="003F7E3E">
      <w:pPr>
        <w:spacing w:before="120" w:after="120" w:line="312" w:lineRule="auto"/>
        <w:jc w:val="both"/>
        <w:rPr>
          <w:b/>
          <w:color w:val="00642D"/>
        </w:rPr>
      </w:pPr>
    </w:p>
    <w:p w:rsidR="00801555" w:rsidRDefault="00D91ACB" w:rsidP="00801555">
      <w:pPr>
        <w:spacing w:before="120" w:after="120" w:line="312" w:lineRule="auto"/>
        <w:jc w:val="both"/>
      </w:pPr>
      <w:r>
        <w:t>Sería deseable que el Portal se estructure</w:t>
      </w:r>
      <w:r w:rsidR="00801555">
        <w:t xml:space="preserve"> conforme al patrón que establece la LTAIBG: Información Institucional, Organizativa y de Planificación; Información de Relevancia Jurídica; Información Económica, Presupuestaria y Estadística e Información Patrimonial.</w:t>
      </w:r>
    </w:p>
    <w:p w:rsidR="00801555" w:rsidRDefault="00801555" w:rsidP="00801555">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w:t>
      </w:r>
      <w:bookmarkStart w:id="0" w:name="_GoBack"/>
      <w:bookmarkEnd w:id="0"/>
      <w:r>
        <w:t>icarse – o en su caso enlazarse - en el Portal de Transparencia y dentro de éste en el bloque de obligaciones al que se vincule.</w:t>
      </w:r>
    </w:p>
    <w:p w:rsidR="00801555" w:rsidRPr="00D523E3" w:rsidRDefault="00801555" w:rsidP="00801555">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32284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54086D" w:rsidRDefault="0054086D"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sidRPr="00801555">
        <w:rPr>
          <w:b/>
          <w:color w:val="00642D"/>
        </w:rPr>
        <w:t>Incorporación de información</w:t>
      </w:r>
    </w:p>
    <w:p w:rsidR="00EB4441" w:rsidRPr="00801555" w:rsidRDefault="00EB4441" w:rsidP="003F7E3E">
      <w:pPr>
        <w:spacing w:before="120" w:after="120" w:line="312" w:lineRule="auto"/>
        <w:jc w:val="both"/>
        <w:rPr>
          <w:b/>
          <w:color w:val="00642D"/>
        </w:rPr>
      </w:pPr>
    </w:p>
    <w:p w:rsidR="00B40246" w:rsidRDefault="00801555">
      <w:pPr>
        <w:rPr>
          <w:b/>
          <w:color w:val="00642D"/>
        </w:rPr>
      </w:pPr>
      <w:r w:rsidRPr="008C6237">
        <w:rPr>
          <w:b/>
          <w:color w:val="00642D"/>
        </w:rPr>
        <w:t>Información Institucional, Organizativa y de Planificación</w:t>
      </w:r>
    </w:p>
    <w:p w:rsidR="00EB4441" w:rsidRDefault="00EB4441">
      <w:pPr>
        <w:rPr>
          <w:b/>
          <w:color w:val="00642D"/>
        </w:rPr>
      </w:pPr>
    </w:p>
    <w:p w:rsidR="00801555" w:rsidRDefault="00801555" w:rsidP="0032284D">
      <w:pPr>
        <w:pStyle w:val="Prrafodelista"/>
        <w:numPr>
          <w:ilvl w:val="0"/>
          <w:numId w:val="11"/>
        </w:numPr>
        <w:jc w:val="both"/>
      </w:pPr>
      <w:r>
        <w:t xml:space="preserve">Debe publicarse </w:t>
      </w:r>
      <w:r w:rsidR="00D91ACB">
        <w:t>una descripción de</w:t>
      </w:r>
      <w:r w:rsidR="0032284D">
        <w:t xml:space="preserve"> la estructura organizativa de la Mutua</w:t>
      </w:r>
      <w:r w:rsidR="00D91ACB">
        <w:t>.</w:t>
      </w:r>
      <w:r w:rsidR="0032284D">
        <w:t xml:space="preserve"> </w:t>
      </w:r>
    </w:p>
    <w:p w:rsidR="006C17C8" w:rsidRDefault="006C17C8" w:rsidP="0032284D">
      <w:pPr>
        <w:pStyle w:val="Prrafodelista"/>
        <w:numPr>
          <w:ilvl w:val="0"/>
          <w:numId w:val="11"/>
        </w:numPr>
        <w:jc w:val="both"/>
      </w:pPr>
      <w:r>
        <w:t>Debe publicarse el perfil y trayectoria profesional al menos, de los miembros de la Junta Directiva</w:t>
      </w:r>
    </w:p>
    <w:p w:rsidR="00EB4441" w:rsidRDefault="00EB4441" w:rsidP="0032284D">
      <w:pPr>
        <w:jc w:val="both"/>
        <w:rPr>
          <w:b/>
          <w:color w:val="00642D"/>
        </w:rPr>
      </w:pPr>
    </w:p>
    <w:p w:rsidR="001502D5" w:rsidRDefault="001502D5" w:rsidP="00243102">
      <w:pPr>
        <w:spacing w:before="120" w:after="120" w:line="312" w:lineRule="auto"/>
        <w:jc w:val="both"/>
        <w:outlineLvl w:val="1"/>
        <w:rPr>
          <w:b/>
          <w:color w:val="00642D"/>
        </w:rPr>
      </w:pPr>
    </w:p>
    <w:p w:rsidR="00243102" w:rsidRDefault="00243102" w:rsidP="00243102">
      <w:pPr>
        <w:spacing w:before="120" w:after="120" w:line="312" w:lineRule="auto"/>
        <w:jc w:val="both"/>
        <w:outlineLvl w:val="1"/>
        <w:rPr>
          <w:b/>
          <w:color w:val="00642D"/>
        </w:rPr>
      </w:pPr>
      <w:r w:rsidRPr="00243102">
        <w:rPr>
          <w:b/>
          <w:color w:val="00642D"/>
        </w:rPr>
        <w:lastRenderedPageBreak/>
        <w:t>Información Económica, Presupuestaria y Estadística.</w:t>
      </w:r>
    </w:p>
    <w:p w:rsidR="00EB4441" w:rsidRPr="00243102" w:rsidRDefault="00EB4441" w:rsidP="00243102">
      <w:pPr>
        <w:spacing w:before="120" w:after="120" w:line="312" w:lineRule="auto"/>
        <w:jc w:val="both"/>
        <w:outlineLvl w:val="1"/>
        <w:rPr>
          <w:b/>
          <w:color w:val="00642D"/>
        </w:rPr>
      </w:pPr>
    </w:p>
    <w:p w:rsidR="00D91ACB" w:rsidRDefault="00D91ACB" w:rsidP="00EB4441">
      <w:pPr>
        <w:pStyle w:val="Prrafodelista"/>
        <w:numPr>
          <w:ilvl w:val="0"/>
          <w:numId w:val="12"/>
        </w:numPr>
        <w:ind w:left="709"/>
        <w:jc w:val="both"/>
      </w:pPr>
      <w:r>
        <w:t>Debe publicarse información sobre los desistimientos o renuncias a contratos adjudicados</w:t>
      </w:r>
    </w:p>
    <w:p w:rsidR="00243102" w:rsidRDefault="00D91ACB" w:rsidP="00EB4441">
      <w:pPr>
        <w:pStyle w:val="Prrafodelista"/>
        <w:numPr>
          <w:ilvl w:val="0"/>
          <w:numId w:val="12"/>
        </w:numPr>
        <w:ind w:left="709"/>
        <w:jc w:val="both"/>
      </w:pPr>
      <w:r>
        <w:t xml:space="preserve">Debe  completarse la información relativa a </w:t>
      </w:r>
      <w:r w:rsidR="00243102">
        <w:t>Convenios subscritos con administraciones públicas.</w:t>
      </w:r>
    </w:p>
    <w:p w:rsidR="00243102" w:rsidRDefault="00243102" w:rsidP="00EB4441">
      <w:pPr>
        <w:pStyle w:val="Prrafodelista"/>
        <w:numPr>
          <w:ilvl w:val="0"/>
          <w:numId w:val="12"/>
        </w:numPr>
        <w:ind w:left="709"/>
        <w:jc w:val="both"/>
      </w:pPr>
      <w:r>
        <w:t xml:space="preserve">Debe publicarse información sobre las subvenciones o ayudas públicas </w:t>
      </w:r>
      <w:r w:rsidR="006C17C8">
        <w:t>percibidas</w:t>
      </w:r>
    </w:p>
    <w:p w:rsidR="00243102" w:rsidRDefault="00243102" w:rsidP="00EB4441">
      <w:pPr>
        <w:pStyle w:val="Prrafodelista"/>
        <w:numPr>
          <w:ilvl w:val="0"/>
          <w:numId w:val="12"/>
        </w:numPr>
        <w:ind w:left="709"/>
        <w:jc w:val="both"/>
      </w:pPr>
      <w:r>
        <w:t xml:space="preserve">Debe publicarse el Presupuesto </w:t>
      </w:r>
    </w:p>
    <w:p w:rsidR="00243102" w:rsidRDefault="00243102" w:rsidP="00EB4441">
      <w:pPr>
        <w:pStyle w:val="Prrafodelista"/>
        <w:numPr>
          <w:ilvl w:val="0"/>
          <w:numId w:val="12"/>
        </w:numPr>
        <w:ind w:left="709"/>
        <w:jc w:val="both"/>
      </w:pPr>
      <w:r>
        <w:t xml:space="preserve">Deben publicarse los informes de auditoría y fiscalización realizados por </w:t>
      </w:r>
      <w:r w:rsidR="006C17C8">
        <w:t>el Tribunal de Cuentas</w:t>
      </w:r>
      <w:r>
        <w:t>.</w:t>
      </w:r>
    </w:p>
    <w:p w:rsidR="00243102" w:rsidRDefault="00243102" w:rsidP="00EB4441">
      <w:pPr>
        <w:pStyle w:val="Prrafodelista"/>
        <w:numPr>
          <w:ilvl w:val="0"/>
          <w:numId w:val="12"/>
        </w:numPr>
        <w:ind w:left="709"/>
        <w:jc w:val="both"/>
      </w:pPr>
      <w:r>
        <w:t xml:space="preserve">Deben publicarse las indemnizaciones percibidas por los altos cargos </w:t>
      </w:r>
      <w:r w:rsidR="0054086D">
        <w:t xml:space="preserve">y máximos responsables </w:t>
      </w:r>
      <w:r>
        <w:t xml:space="preserve">con ocasión del abandono del cargo </w:t>
      </w:r>
    </w:p>
    <w:p w:rsidR="00556EBE" w:rsidRDefault="00556EBE" w:rsidP="00243102">
      <w:pPr>
        <w:rPr>
          <w:b/>
          <w:color w:val="00642D"/>
        </w:rPr>
      </w:pPr>
    </w:p>
    <w:p w:rsidR="00243102" w:rsidRPr="00243102" w:rsidRDefault="00243102" w:rsidP="00243102">
      <w:pPr>
        <w:rPr>
          <w:b/>
          <w:color w:val="00642D"/>
        </w:rPr>
      </w:pPr>
      <w:r w:rsidRPr="00243102">
        <w:rPr>
          <w:b/>
          <w:color w:val="00642D"/>
        </w:rPr>
        <w:t>Calidad de la Información.</w:t>
      </w:r>
    </w:p>
    <w:p w:rsidR="00243102" w:rsidRPr="0054086D" w:rsidRDefault="00243102" w:rsidP="0087551E">
      <w:pPr>
        <w:pStyle w:val="Prrafodelista"/>
        <w:numPr>
          <w:ilvl w:val="0"/>
          <w:numId w:val="13"/>
        </w:numPr>
        <w:jc w:val="both"/>
      </w:pPr>
      <w:r w:rsidRPr="0054086D">
        <w:t>Deben incluirse referencias a la fecha en que se revisó o actualizó por última vez la información</w:t>
      </w:r>
      <w:r w:rsidR="00D91ACB">
        <w:t>. En este sentido, bastaría con que se incluyese esta fecha en la página inicial del Portal de Transparencia</w:t>
      </w:r>
      <w:r w:rsidR="0054086D" w:rsidRPr="0054086D">
        <w:t xml:space="preserve">. </w:t>
      </w:r>
    </w:p>
    <w:p w:rsidR="0087551E" w:rsidRPr="0054086D" w:rsidRDefault="0087551E" w:rsidP="0087551E">
      <w:pPr>
        <w:pStyle w:val="Prrafodelista"/>
        <w:numPr>
          <w:ilvl w:val="0"/>
          <w:numId w:val="13"/>
        </w:numPr>
        <w:jc w:val="both"/>
      </w:pPr>
      <w:r w:rsidRPr="0054086D">
        <w:t>Se recomienda que en el caso de que no hubiera información que publicar, se señale expresamente esta circunstancia</w:t>
      </w:r>
    </w:p>
    <w:p w:rsidR="00243102" w:rsidRDefault="00243102" w:rsidP="00243102"/>
    <w:p w:rsidR="007B1DCB" w:rsidRDefault="00243102" w:rsidP="0054086D">
      <w:pPr>
        <w:jc w:val="right"/>
      </w:pPr>
      <w:r>
        <w:t xml:space="preserve">Madrid, </w:t>
      </w:r>
      <w:r w:rsidR="00FD0993">
        <w:t>agosto</w:t>
      </w:r>
      <w:r>
        <w:t xml:space="preserve"> de 202</w:t>
      </w:r>
      <w:r w:rsidR="00EC1CBB">
        <w:t>2</w:t>
      </w:r>
      <w:r w:rsidR="007B1DCB">
        <w:br w:type="page"/>
      </w:r>
    </w:p>
    <w:p w:rsidR="007B1DCB" w:rsidRPr="007B1DCB" w:rsidRDefault="00FD0993" w:rsidP="007B1DC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1F5AE57B91424D4AA3B90CBE3AD92D01"/>
          </w:placeholder>
        </w:sdtPr>
        <w:sdtEndPr/>
        <w:sdtContent>
          <w:r w:rsidR="007B1DCB" w:rsidRPr="007B1DC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7B1DCB" w:rsidRPr="007B1DCB" w:rsidTr="007F04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SIGNIFICADO</w:t>
            </w:r>
          </w:p>
        </w:tc>
      </w:tr>
      <w:tr w:rsidR="007B1DCB" w:rsidRPr="007B1DCB" w:rsidTr="007F04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 xml:space="preserve">Se obliga su publicación por la </w:t>
            </w:r>
            <w:proofErr w:type="spellStart"/>
            <w:r w:rsidRPr="007B1DCB">
              <w:rPr>
                <w:rFonts w:eastAsia="Times New Roman" w:cs="Calibri"/>
                <w:color w:val="000000"/>
                <w:sz w:val="16"/>
                <w:szCs w:val="16"/>
              </w:rPr>
              <w:t>Ley19</w:t>
            </w:r>
            <w:proofErr w:type="spellEnd"/>
            <w:r w:rsidRPr="007B1DCB">
              <w:rPr>
                <w:rFonts w:eastAsia="Times New Roman" w:cs="Calibri"/>
                <w:color w:val="000000"/>
                <w:sz w:val="16"/>
                <w:szCs w:val="16"/>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SI se publica el contenido de la obligación exigida</w:t>
            </w:r>
          </w:p>
        </w:tc>
      </w:tr>
      <w:tr w:rsidR="007B1DCB" w:rsidRPr="007B1DCB" w:rsidTr="007F04D6">
        <w:trPr>
          <w:trHeight w:val="323"/>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publica el contenido de la obligación exigida</w:t>
            </w:r>
          </w:p>
        </w:tc>
      </w:tr>
      <w:tr w:rsidR="007B1DCB" w:rsidRPr="007B1DCB" w:rsidTr="007F04D6">
        <w:trPr>
          <w:trHeight w:val="427"/>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DIRECTA en la misma web o con enlace directo a la información</w:t>
            </w:r>
          </w:p>
        </w:tc>
      </w:tr>
      <w:tr w:rsidR="007B1DCB" w:rsidRPr="007B1DCB" w:rsidTr="007F04D6">
        <w:trPr>
          <w:trHeight w:val="419"/>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INDIRECTA pero sin dirigir a la información a la que se refiere</w:t>
            </w:r>
          </w:p>
        </w:tc>
      </w:tr>
      <w:tr w:rsidR="007B1DCB" w:rsidRPr="007B1DCB" w:rsidTr="007F04D6">
        <w:trPr>
          <w:trHeight w:val="411"/>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y está dentro de los TRES meses previos a la fecha de consulta</w:t>
            </w:r>
          </w:p>
        </w:tc>
      </w:tr>
      <w:tr w:rsidR="007B1DCB" w:rsidRPr="007B1DCB" w:rsidTr="007F04D6">
        <w:trPr>
          <w:trHeight w:val="416"/>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pero NO ESTA ACTUALIZADO dentro de los tres meses</w:t>
            </w:r>
          </w:p>
        </w:tc>
      </w:tr>
      <w:tr w:rsidR="007B1DCB" w:rsidRPr="007B1DCB" w:rsidTr="007F04D6">
        <w:trPr>
          <w:trHeight w:val="422"/>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CONOCE la fecha de publicación de la información</w:t>
            </w:r>
          </w:p>
        </w:tc>
      </w:tr>
      <w:tr w:rsidR="007B1DCB" w:rsidRPr="007B1DCB" w:rsidTr="007F04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3 clics como máximo</w:t>
            </w:r>
          </w:p>
        </w:tc>
      </w:tr>
      <w:tr w:rsidR="007B1DCB" w:rsidRPr="007B1DCB" w:rsidTr="007F04D6">
        <w:trPr>
          <w:trHeight w:val="1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4</w:t>
            </w:r>
          </w:p>
        </w:tc>
      </w:tr>
      <w:tr w:rsidR="007B1DCB" w:rsidRPr="007B1DCB" w:rsidTr="007F04D6">
        <w:trPr>
          <w:trHeight w:val="24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5</w:t>
            </w:r>
          </w:p>
        </w:tc>
      </w:tr>
      <w:tr w:rsidR="007B1DCB" w:rsidRPr="007B1DCB" w:rsidTr="007F04D6">
        <w:trPr>
          <w:trHeight w:val="26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6</w:t>
            </w:r>
          </w:p>
        </w:tc>
      </w:tr>
      <w:tr w:rsidR="007B1DCB" w:rsidRPr="007B1DCB" w:rsidTr="007F04D6">
        <w:trPr>
          <w:trHeight w:val="28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7</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8</w:t>
            </w:r>
          </w:p>
        </w:tc>
      </w:tr>
      <w:tr w:rsidR="007B1DCB" w:rsidRPr="007B1DCB" w:rsidTr="007F04D6">
        <w:trPr>
          <w:trHeight w:val="13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9</w:t>
            </w:r>
          </w:p>
        </w:tc>
      </w:tr>
      <w:tr w:rsidR="007B1DCB" w:rsidRPr="007B1DCB" w:rsidTr="007F04D6">
        <w:trPr>
          <w:trHeight w:val="20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10</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11</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12</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Más de 12 clics</w:t>
            </w:r>
          </w:p>
        </w:tc>
      </w:tr>
      <w:tr w:rsidR="007B1DCB" w:rsidRPr="007B1DCB" w:rsidTr="007F04D6">
        <w:trPr>
          <w:trHeight w:val="26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MUY comprensible o con ayudas, en su caso</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Comprensible</w:t>
            </w:r>
          </w:p>
        </w:tc>
      </w:tr>
      <w:tr w:rsidR="007B1DCB" w:rsidRPr="007B1DCB" w:rsidTr="007F04D6">
        <w:trPr>
          <w:trHeight w:val="25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Normal</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Poco comprensible</w:t>
            </w:r>
          </w:p>
        </w:tc>
      </w:tr>
      <w:tr w:rsidR="007B1DCB" w:rsidRPr="007B1DCB" w:rsidTr="007F04D6">
        <w:trPr>
          <w:trHeight w:val="18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Difícilmente comprensible</w:t>
            </w:r>
          </w:p>
        </w:tc>
      </w:tr>
      <w:tr w:rsidR="007B1DCB" w:rsidRPr="007B1DCB" w:rsidTr="007F04D6">
        <w:trPr>
          <w:trHeight w:val="24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12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NADA comprensible</w:t>
            </w:r>
          </w:p>
        </w:tc>
      </w:tr>
      <w:tr w:rsidR="007B1DCB" w:rsidRPr="007B1DCB" w:rsidTr="007F04D6">
        <w:trPr>
          <w:trHeight w:val="57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encuentra ordenada en grupos de materias, temáticas o de acuerdo con los bloques o grupos de información de la ley</w:t>
            </w:r>
          </w:p>
        </w:tc>
      </w:tr>
      <w:tr w:rsidR="007B1DCB" w:rsidRPr="007B1DCB" w:rsidTr="007F04D6">
        <w:trPr>
          <w:trHeight w:val="42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presenta dispersa sin agrupación ni ordenación alguna</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Es un formato reutilizable establecido</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es un formato reutilizable</w:t>
            </w:r>
          </w:p>
        </w:tc>
      </w:tr>
      <w:tr w:rsidR="007B1DCB" w:rsidRPr="007B1DCB" w:rsidTr="007F04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o banner en la página inicial del sitio</w:t>
            </w:r>
          </w:p>
        </w:tc>
      </w:tr>
      <w:tr w:rsidR="007B1DCB" w:rsidRPr="007B1DCB" w:rsidTr="007F04D6">
        <w:trPr>
          <w:trHeight w:val="362"/>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pero NO en la página de inicio</w:t>
            </w:r>
          </w:p>
        </w:tc>
      </w:tr>
      <w:tr w:rsidR="007B1DCB" w:rsidRPr="007B1DCB" w:rsidTr="007F04D6">
        <w:trPr>
          <w:trHeight w:val="6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existe un apartado específico de transparencia</w:t>
            </w:r>
          </w:p>
        </w:tc>
      </w:tr>
    </w:tbl>
    <w:p w:rsidR="007B1DCB" w:rsidRPr="007B1DCB" w:rsidRDefault="007B1DCB" w:rsidP="007B1DCB">
      <w:pPr>
        <w:spacing w:line="240" w:lineRule="auto"/>
        <w:jc w:val="both"/>
        <w:rPr>
          <w:rFonts w:eastAsia="Times New Roman" w:cs="Times New Roman"/>
          <w:color w:val="000000"/>
          <w:szCs w:val="24"/>
          <w:lang w:eastAsia="en-US"/>
        </w:rPr>
      </w:pPr>
    </w:p>
    <w:p w:rsidR="00B40246" w:rsidRDefault="00B40246"/>
    <w:sectPr w:rsidR="00B40246" w:rsidSect="00EB4441">
      <w:headerReference w:type="even" r:id="rId12"/>
      <w:headerReference w:type="default" r:id="rId13"/>
      <w:footerReference w:type="even" r:id="rId14"/>
      <w:footerReference w:type="default" r:id="rId15"/>
      <w:headerReference w:type="first" r:id="rId16"/>
      <w:footerReference w:type="first" r:id="rId17"/>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B6" w:rsidRDefault="00A849B6" w:rsidP="00932008">
      <w:pPr>
        <w:spacing w:after="0" w:line="240" w:lineRule="auto"/>
      </w:pPr>
      <w:r>
        <w:separator/>
      </w:r>
    </w:p>
  </w:endnote>
  <w:endnote w:type="continuationSeparator" w:id="0">
    <w:p w:rsidR="00A849B6" w:rsidRDefault="00A849B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B6" w:rsidRDefault="00A849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B6" w:rsidRDefault="00A849B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B6" w:rsidRDefault="00A849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B6" w:rsidRDefault="00A849B6" w:rsidP="00932008">
      <w:pPr>
        <w:spacing w:after="0" w:line="240" w:lineRule="auto"/>
      </w:pPr>
      <w:r>
        <w:separator/>
      </w:r>
    </w:p>
  </w:footnote>
  <w:footnote w:type="continuationSeparator" w:id="0">
    <w:p w:rsidR="00A849B6" w:rsidRDefault="00A849B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B6" w:rsidRDefault="00A849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B6" w:rsidRDefault="00A849B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B6" w:rsidRDefault="00A849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F1A1034"/>
    <w:multiLevelType w:val="hybridMultilevel"/>
    <w:tmpl w:val="8DE4E74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5845AB"/>
    <w:multiLevelType w:val="hybridMultilevel"/>
    <w:tmpl w:val="C6C64EB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DD1126"/>
    <w:multiLevelType w:val="hybridMultilevel"/>
    <w:tmpl w:val="29EE13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2D0E6B"/>
    <w:multiLevelType w:val="hybridMultilevel"/>
    <w:tmpl w:val="8A9C04F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A563AB"/>
    <w:multiLevelType w:val="hybridMultilevel"/>
    <w:tmpl w:val="AE86F2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1D1C10"/>
    <w:multiLevelType w:val="hybridMultilevel"/>
    <w:tmpl w:val="A9ACA9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902783"/>
    <w:multiLevelType w:val="hybridMultilevel"/>
    <w:tmpl w:val="EE9093D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9366ABF"/>
    <w:multiLevelType w:val="hybridMultilevel"/>
    <w:tmpl w:val="F37204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D19588B"/>
    <w:multiLevelType w:val="hybridMultilevel"/>
    <w:tmpl w:val="04C425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3A6A0C"/>
    <w:multiLevelType w:val="hybridMultilevel"/>
    <w:tmpl w:val="485C5B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5"/>
  </w:num>
  <w:num w:numId="5">
    <w:abstractNumId w:val="9"/>
  </w:num>
  <w:num w:numId="6">
    <w:abstractNumId w:val="8"/>
  </w:num>
  <w:num w:numId="7">
    <w:abstractNumId w:val="0"/>
  </w:num>
  <w:num w:numId="8">
    <w:abstractNumId w:val="6"/>
  </w:num>
  <w:num w:numId="9">
    <w:abstractNumId w:val="2"/>
  </w:num>
  <w:num w:numId="10">
    <w:abstractNumId w:val="12"/>
  </w:num>
  <w:num w:numId="11">
    <w:abstractNumId w:val="1"/>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0C2"/>
    <w:rsid w:val="000262A3"/>
    <w:rsid w:val="00080C93"/>
    <w:rsid w:val="00093F2B"/>
    <w:rsid w:val="000965B3"/>
    <w:rsid w:val="000C6CFF"/>
    <w:rsid w:val="000D6353"/>
    <w:rsid w:val="00102733"/>
    <w:rsid w:val="001502D5"/>
    <w:rsid w:val="001561A4"/>
    <w:rsid w:val="001A660F"/>
    <w:rsid w:val="001E7E0B"/>
    <w:rsid w:val="00243102"/>
    <w:rsid w:val="002A154B"/>
    <w:rsid w:val="002E1EAB"/>
    <w:rsid w:val="00320AD1"/>
    <w:rsid w:val="0032284D"/>
    <w:rsid w:val="00366139"/>
    <w:rsid w:val="003F271E"/>
    <w:rsid w:val="003F572A"/>
    <w:rsid w:val="003F7E3E"/>
    <w:rsid w:val="004651F8"/>
    <w:rsid w:val="004737B1"/>
    <w:rsid w:val="004B7D99"/>
    <w:rsid w:val="004F2655"/>
    <w:rsid w:val="00507715"/>
    <w:rsid w:val="00521DA9"/>
    <w:rsid w:val="0054086D"/>
    <w:rsid w:val="00556EBE"/>
    <w:rsid w:val="00561402"/>
    <w:rsid w:val="0057532F"/>
    <w:rsid w:val="005A5380"/>
    <w:rsid w:val="005D6E28"/>
    <w:rsid w:val="005E7D8D"/>
    <w:rsid w:val="005F29B8"/>
    <w:rsid w:val="005F46BD"/>
    <w:rsid w:val="006A2766"/>
    <w:rsid w:val="006C17C8"/>
    <w:rsid w:val="006F2FB0"/>
    <w:rsid w:val="00710031"/>
    <w:rsid w:val="00743756"/>
    <w:rsid w:val="007B0F99"/>
    <w:rsid w:val="007B1DCB"/>
    <w:rsid w:val="007F04D6"/>
    <w:rsid w:val="00801555"/>
    <w:rsid w:val="00844FA9"/>
    <w:rsid w:val="0087551E"/>
    <w:rsid w:val="008950E0"/>
    <w:rsid w:val="008C1E1E"/>
    <w:rsid w:val="00903EC0"/>
    <w:rsid w:val="00907FDB"/>
    <w:rsid w:val="00932008"/>
    <w:rsid w:val="009609E9"/>
    <w:rsid w:val="00994588"/>
    <w:rsid w:val="009E3E08"/>
    <w:rsid w:val="009F7B4A"/>
    <w:rsid w:val="00A535F6"/>
    <w:rsid w:val="00A849B6"/>
    <w:rsid w:val="00AA5E4B"/>
    <w:rsid w:val="00AC461C"/>
    <w:rsid w:val="00AD2022"/>
    <w:rsid w:val="00B15150"/>
    <w:rsid w:val="00B40246"/>
    <w:rsid w:val="00B45088"/>
    <w:rsid w:val="00B841AE"/>
    <w:rsid w:val="00BB6799"/>
    <w:rsid w:val="00BD4582"/>
    <w:rsid w:val="00BE6A46"/>
    <w:rsid w:val="00BF116B"/>
    <w:rsid w:val="00BF57E0"/>
    <w:rsid w:val="00C33A23"/>
    <w:rsid w:val="00C5744D"/>
    <w:rsid w:val="00C60B6C"/>
    <w:rsid w:val="00C806BE"/>
    <w:rsid w:val="00CB5511"/>
    <w:rsid w:val="00CC2049"/>
    <w:rsid w:val="00CC3577"/>
    <w:rsid w:val="00D32E50"/>
    <w:rsid w:val="00D50A7A"/>
    <w:rsid w:val="00D57B96"/>
    <w:rsid w:val="00D91ACB"/>
    <w:rsid w:val="00D96F84"/>
    <w:rsid w:val="00DA3288"/>
    <w:rsid w:val="00DA42D1"/>
    <w:rsid w:val="00DF63E7"/>
    <w:rsid w:val="00E3088D"/>
    <w:rsid w:val="00E34195"/>
    <w:rsid w:val="00E47613"/>
    <w:rsid w:val="00E7704F"/>
    <w:rsid w:val="00E95B22"/>
    <w:rsid w:val="00EA69AB"/>
    <w:rsid w:val="00EB4441"/>
    <w:rsid w:val="00EC1CBB"/>
    <w:rsid w:val="00F026CC"/>
    <w:rsid w:val="00F14DA4"/>
    <w:rsid w:val="00F439F7"/>
    <w:rsid w:val="00F47C3B"/>
    <w:rsid w:val="00F521E2"/>
    <w:rsid w:val="00F54FEF"/>
    <w:rsid w:val="00F67191"/>
    <w:rsid w:val="00F71D7D"/>
    <w:rsid w:val="00F762A2"/>
    <w:rsid w:val="00FB0415"/>
    <w:rsid w:val="00FD0993"/>
    <w:rsid w:val="00FD7E3F"/>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A79"/>
    <w:rsid w:val="003D088C"/>
    <w:rsid w:val="00506783"/>
    <w:rsid w:val="009B7728"/>
    <w:rsid w:val="00A82F66"/>
    <w:rsid w:val="00D123D6"/>
    <w:rsid w:val="00D35513"/>
    <w:rsid w:val="00D608F1"/>
    <w:rsid w:val="00DA2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A11451C-B51C-4BCE-A056-CE6B4744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TotalTime>
  <Pages>11</Pages>
  <Words>2149</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2022-07-22T10:22:00Z</dcterms:created>
  <dcterms:modified xsi:type="dcterms:W3CDTF">2022-08-23T08:49:00Z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