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128905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494468" w:rsidRPr="00006957" w:rsidRDefault="0049446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" filled="f" stroked="f">
                <v:textbox inset=",7.2pt,,7.2pt">
                  <w:txbxContent>
                    <w:sdt>
                      <w:sdtPr>
                        <w:rPr>
                          <w:rFonts w:ascii="Century Gothic" w:hAnsi="Century Gothic"/>
                          <w:sz w:val="50"/>
                          <w:szCs w:val="50"/>
                        </w:rPr>
                        <w:id w:val="228783080"/>
                      </w:sdtPr>
                      <w:sdtEndPr/>
                      <w:sdtContent>
                        <w:p w:rsidR="00494468" w:rsidRPr="00006957" w:rsidRDefault="0049446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94468" w:rsidRDefault="0049446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82742" w:rsidRDefault="00C8274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CD4F63" w:rsidP="00F61423">
            <w:pPr>
              <w:rPr>
                <w:sz w:val="24"/>
                <w:szCs w:val="24"/>
              </w:rPr>
            </w:pPr>
            <w:r>
              <w:rPr>
                <w:sz w:val="24"/>
                <w:szCs w:val="24"/>
              </w:rPr>
              <w:t>ME</w:t>
            </w:r>
            <w:bookmarkStart w:id="0" w:name="_GoBack"/>
            <w:bookmarkEnd w:id="0"/>
            <w:r>
              <w:rPr>
                <w:sz w:val="24"/>
                <w:szCs w:val="24"/>
              </w:rPr>
              <w:t>RCASA SME</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CD4F63" w:rsidP="00B41C33">
            <w:pPr>
              <w:rPr>
                <w:sz w:val="24"/>
                <w:szCs w:val="24"/>
              </w:rPr>
            </w:pPr>
            <w:r>
              <w:rPr>
                <w:sz w:val="24"/>
                <w:szCs w:val="24"/>
              </w:rPr>
              <w:t>21</w:t>
            </w:r>
            <w:r w:rsidR="009B321F">
              <w:rPr>
                <w:sz w:val="24"/>
                <w:szCs w:val="24"/>
              </w:rPr>
              <w:t>/07/2022</w:t>
            </w:r>
          </w:p>
        </w:tc>
      </w:tr>
    </w:tbl>
    <w:p w:rsidR="00BA266E" w:rsidRDefault="00BA266E"/>
    <w:p w:rsidR="00561402" w:rsidRPr="0012783F" w:rsidRDefault="009C1E25">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C82742" w:rsidP="00CF15A6">
      <w:pPr>
        <w:pStyle w:val="Cuerpodelboletn"/>
        <w:spacing w:before="120" w:after="120" w:line="312" w:lineRule="auto"/>
        <w:ind w:left="360"/>
        <w:rPr>
          <w:bCs/>
          <w:color w:val="auto"/>
          <w:szCs w:val="22"/>
        </w:rPr>
      </w:pPr>
      <w:r>
        <w:rPr>
          <w:bCs/>
          <w:color w:val="auto"/>
          <w:szCs w:val="22"/>
        </w:rPr>
        <w:t xml:space="preserve">MERCASA </w:t>
      </w:r>
      <w:r w:rsidR="0064735D">
        <w:rPr>
          <w:bCs/>
          <w:color w:val="auto"/>
          <w:szCs w:val="22"/>
        </w:rPr>
        <w:t xml:space="preserve">ha asignado la gestión de las solicitudes de acceso a información pública a </w:t>
      </w:r>
      <w:r w:rsidR="00DC3492">
        <w:rPr>
          <w:bCs/>
          <w:color w:val="auto"/>
          <w:szCs w:val="22"/>
        </w:rPr>
        <w:t>la Secretaría General</w:t>
      </w:r>
      <w:r w:rsidR="00CF15A6">
        <w:rPr>
          <w:bCs/>
          <w:color w:val="auto"/>
          <w:szCs w:val="22"/>
        </w:rPr>
        <w:t>.</w:t>
      </w:r>
      <w:r w:rsidR="0064735D">
        <w:rPr>
          <w:bCs/>
          <w:color w:val="auto"/>
          <w:szCs w:val="22"/>
        </w:rPr>
        <w:t xml:space="preserve"> </w:t>
      </w:r>
      <w:r w:rsidR="00DC3492">
        <w:rPr>
          <w:bCs/>
          <w:color w:val="auto"/>
          <w:szCs w:val="22"/>
        </w:rPr>
        <w:t>C</w:t>
      </w:r>
      <w:r w:rsidR="0064735D">
        <w:rPr>
          <w:bCs/>
          <w:color w:val="auto"/>
          <w:szCs w:val="22"/>
        </w:rPr>
        <w:t xml:space="preserve">uenta con </w:t>
      </w:r>
      <w:r>
        <w:rPr>
          <w:bCs/>
          <w:color w:val="auto"/>
          <w:szCs w:val="22"/>
        </w:rPr>
        <w:t>una</w:t>
      </w:r>
      <w:r w:rsidR="0064735D">
        <w:rPr>
          <w:bCs/>
          <w:color w:val="auto"/>
          <w:szCs w:val="22"/>
        </w:rPr>
        <w:t xml:space="preserve"> persona que se dedica a la gestión de estas solicitudes compatibilizando esta actividad con otras funciones y tareas.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9C1E25"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932F1C">
            <w:rPr>
              <w:b/>
              <w:color w:val="00642D"/>
              <w:sz w:val="30"/>
              <w:szCs w:val="30"/>
            </w:rPr>
            <w:t>1</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932F1C" w:rsidRDefault="00932F1C" w:rsidP="00CF15A6">
      <w:pPr>
        <w:pStyle w:val="Cuerpodelboletn"/>
        <w:spacing w:before="120" w:after="120" w:line="312" w:lineRule="auto"/>
        <w:ind w:left="360"/>
        <w:rPr>
          <w:bCs/>
          <w:color w:val="auto"/>
          <w:szCs w:val="22"/>
        </w:rPr>
      </w:pPr>
      <w:r w:rsidRPr="00A41DD5">
        <w:rPr>
          <w:rStyle w:val="Ttulo2Car"/>
          <w:color w:val="00642D"/>
          <w:lang w:bidi="es-ES"/>
        </w:rPr>
        <w:t>II.1</w:t>
      </w:r>
      <w:r>
        <w:rPr>
          <w:rStyle w:val="Ttulo2Car"/>
          <w:color w:val="00642D"/>
          <w:lang w:bidi="es-ES"/>
        </w:rPr>
        <w:t xml:space="preserve"> </w:t>
      </w:r>
      <w:r w:rsidRPr="00B812AB">
        <w:rPr>
          <w:rStyle w:val="Ttulo2Car"/>
          <w:color w:val="00642D"/>
          <w:lang w:bidi="es-ES"/>
        </w:rPr>
        <w:t>Solicitudes gestionadas en 202</w:t>
      </w:r>
      <w:r>
        <w:rPr>
          <w:rStyle w:val="Ttulo2Car"/>
          <w:color w:val="00642D"/>
          <w:lang w:bidi="es-ES"/>
        </w:rPr>
        <w:t>1</w:t>
      </w:r>
    </w:p>
    <w:p w:rsidR="00CF15A6" w:rsidRDefault="0064735D" w:rsidP="00CF15A6">
      <w:pPr>
        <w:pStyle w:val="Cuerpodelboletn"/>
        <w:spacing w:before="120" w:after="120" w:line="312" w:lineRule="auto"/>
        <w:ind w:left="360"/>
        <w:rPr>
          <w:bCs/>
          <w:color w:val="auto"/>
          <w:szCs w:val="22"/>
        </w:rPr>
      </w:pPr>
      <w:r>
        <w:rPr>
          <w:bCs/>
          <w:color w:val="auto"/>
          <w:szCs w:val="22"/>
        </w:rPr>
        <w:t xml:space="preserve">Según informa </w:t>
      </w:r>
      <w:r w:rsidR="00C82742">
        <w:rPr>
          <w:bCs/>
          <w:color w:val="auto"/>
          <w:szCs w:val="22"/>
        </w:rPr>
        <w:t>MERCASA e</w:t>
      </w:r>
      <w:r>
        <w:rPr>
          <w:bCs/>
          <w:color w:val="auto"/>
          <w:szCs w:val="22"/>
        </w:rPr>
        <w:t xml:space="preserve">n 2021 se recibieron </w:t>
      </w:r>
      <w:r w:rsidR="00C82742">
        <w:rPr>
          <w:bCs/>
          <w:color w:val="auto"/>
          <w:szCs w:val="22"/>
        </w:rPr>
        <w:t>3</w:t>
      </w:r>
      <w:r w:rsidR="00932F1C">
        <w:rPr>
          <w:bCs/>
          <w:color w:val="auto"/>
          <w:szCs w:val="22"/>
        </w:rPr>
        <w:t xml:space="preserve"> </w:t>
      </w:r>
      <w:r>
        <w:rPr>
          <w:bCs/>
          <w:color w:val="auto"/>
          <w:szCs w:val="22"/>
        </w:rPr>
        <w:t>solicitudes de acceso a información pública de la entidad</w:t>
      </w:r>
      <w:r w:rsidR="00CF15A6">
        <w:rPr>
          <w:bCs/>
          <w:color w:val="auto"/>
          <w:szCs w:val="22"/>
        </w:rPr>
        <w:t>.</w:t>
      </w:r>
      <w:r w:rsidR="00932F1C">
        <w:rPr>
          <w:bCs/>
          <w:color w:val="auto"/>
          <w:szCs w:val="22"/>
        </w:rPr>
        <w:t xml:space="preserve"> No habían quedado </w:t>
      </w:r>
      <w:r w:rsidR="00335E04">
        <w:rPr>
          <w:bCs/>
          <w:color w:val="auto"/>
          <w:szCs w:val="22"/>
        </w:rPr>
        <w:t xml:space="preserve">solicitudes </w:t>
      </w:r>
      <w:r w:rsidR="00932F1C">
        <w:rPr>
          <w:bCs/>
          <w:color w:val="auto"/>
          <w:szCs w:val="22"/>
        </w:rPr>
        <w:t xml:space="preserve">pendientes  de tramitación </w:t>
      </w:r>
      <w:r w:rsidR="00335E04">
        <w:rPr>
          <w:bCs/>
          <w:color w:val="auto"/>
          <w:szCs w:val="22"/>
        </w:rPr>
        <w:t>a finales de</w:t>
      </w:r>
      <w:r w:rsidR="00932F1C">
        <w:rPr>
          <w:bCs/>
          <w:color w:val="auto"/>
          <w:szCs w:val="22"/>
        </w:rPr>
        <w:t xml:space="preserve"> 2020. Las </w:t>
      </w:r>
      <w:r w:rsidR="00C82742">
        <w:rPr>
          <w:bCs/>
          <w:color w:val="auto"/>
          <w:szCs w:val="22"/>
        </w:rPr>
        <w:t>3</w:t>
      </w:r>
      <w:r w:rsidR="00932F1C">
        <w:rPr>
          <w:bCs/>
          <w:color w:val="auto"/>
          <w:szCs w:val="22"/>
        </w:rPr>
        <w:t xml:space="preserve"> solicitudes fueron tramitadas a lo largo de 2021. </w:t>
      </w:r>
      <w:r w:rsidR="00C82742">
        <w:rPr>
          <w:bCs/>
          <w:color w:val="auto"/>
          <w:szCs w:val="22"/>
        </w:rPr>
        <w:t xml:space="preserve">Todas ellas </w:t>
      </w:r>
      <w:r w:rsidR="00932F1C">
        <w:rPr>
          <w:bCs/>
          <w:color w:val="auto"/>
          <w:szCs w:val="22"/>
        </w:rPr>
        <w:t xml:space="preserve">fueron admitidas </w:t>
      </w:r>
    </w:p>
    <w:p w:rsidR="00932F1C" w:rsidRDefault="00932F1C" w:rsidP="00932F1C">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Pr="00B812AB">
        <w:rPr>
          <w:rStyle w:val="Ttulo2Car"/>
          <w:color w:val="00642D"/>
          <w:lang w:bidi="es-ES"/>
        </w:rPr>
        <w:t>en 202</w:t>
      </w:r>
      <w:r>
        <w:rPr>
          <w:rStyle w:val="Ttulo2Car"/>
          <w:color w:val="00642D"/>
          <w:lang w:bidi="es-ES"/>
        </w:rPr>
        <w:t>1</w:t>
      </w:r>
    </w:p>
    <w:p w:rsidR="00932F1C" w:rsidRDefault="00932F1C" w:rsidP="00932F1C">
      <w:pPr>
        <w:ind w:left="426"/>
        <w:jc w:val="both"/>
        <w:rPr>
          <w:rStyle w:val="Ttulo2Car"/>
          <w:b w:val="0"/>
          <w:color w:val="auto"/>
          <w:sz w:val="22"/>
          <w:szCs w:val="22"/>
          <w:lang w:bidi="es-ES"/>
        </w:rPr>
      </w:pPr>
      <w:r w:rsidRPr="00151FEA">
        <w:rPr>
          <w:rStyle w:val="Ttulo2Car"/>
          <w:b w:val="0"/>
          <w:color w:val="auto"/>
          <w:sz w:val="22"/>
          <w:szCs w:val="22"/>
          <w:lang w:bidi="es-ES"/>
        </w:rPr>
        <w:t xml:space="preserve">En </w:t>
      </w:r>
      <w:r w:rsidR="00DC3492">
        <w:rPr>
          <w:rStyle w:val="Ttulo2Car"/>
          <w:b w:val="0"/>
          <w:color w:val="auto"/>
          <w:sz w:val="22"/>
          <w:szCs w:val="22"/>
          <w:lang w:bidi="es-ES"/>
        </w:rPr>
        <w:t>2021</w:t>
      </w:r>
      <w:r w:rsidRPr="00151FEA">
        <w:rPr>
          <w:rStyle w:val="Ttulo2Car"/>
          <w:b w:val="0"/>
          <w:color w:val="auto"/>
          <w:sz w:val="22"/>
          <w:szCs w:val="22"/>
          <w:lang w:bidi="es-ES"/>
        </w:rPr>
        <w:t xml:space="preserve"> en promedio, </w:t>
      </w:r>
      <w:r>
        <w:rPr>
          <w:rStyle w:val="Ttulo2Car"/>
          <w:b w:val="0"/>
          <w:color w:val="auto"/>
          <w:sz w:val="22"/>
          <w:szCs w:val="22"/>
          <w:lang w:bidi="es-ES"/>
        </w:rPr>
        <w:t>cada</w:t>
      </w:r>
      <w:r w:rsidRPr="00151FEA">
        <w:rPr>
          <w:rStyle w:val="Ttulo2Car"/>
          <w:b w:val="0"/>
          <w:color w:val="auto"/>
          <w:sz w:val="22"/>
          <w:szCs w:val="22"/>
          <w:lang w:bidi="es-ES"/>
        </w:rPr>
        <w:t xml:space="preserve"> persona asignada a la </w:t>
      </w:r>
      <w:r>
        <w:rPr>
          <w:rStyle w:val="Ttulo2Car"/>
          <w:b w:val="0"/>
          <w:color w:val="auto"/>
          <w:sz w:val="22"/>
          <w:szCs w:val="22"/>
          <w:lang w:bidi="es-ES"/>
        </w:rPr>
        <w:t>gestión de las solicitudes de acceso</w:t>
      </w:r>
      <w:r w:rsidRPr="00151FEA">
        <w:rPr>
          <w:rStyle w:val="Ttulo2Car"/>
          <w:b w:val="0"/>
          <w:color w:val="auto"/>
          <w:sz w:val="22"/>
          <w:szCs w:val="22"/>
          <w:lang w:bidi="es-ES"/>
        </w:rPr>
        <w:t xml:space="preserve"> asumió la tramitación de </w:t>
      </w:r>
      <w:r w:rsidR="00C82742">
        <w:rPr>
          <w:rStyle w:val="Ttulo2Car"/>
          <w:b w:val="0"/>
          <w:color w:val="auto"/>
          <w:sz w:val="22"/>
          <w:szCs w:val="22"/>
          <w:lang w:bidi="es-ES"/>
        </w:rPr>
        <w:t>3</w:t>
      </w:r>
      <w:r w:rsidRPr="00151FEA">
        <w:rPr>
          <w:rStyle w:val="Ttulo2Car"/>
          <w:b w:val="0"/>
          <w:color w:val="auto"/>
          <w:sz w:val="22"/>
          <w:szCs w:val="22"/>
          <w:lang w:bidi="es-ES"/>
        </w:rPr>
        <w:t xml:space="preserve"> solicitudes. </w:t>
      </w:r>
    </w:p>
    <w:p w:rsidR="00932F1C" w:rsidRDefault="00932F1C" w:rsidP="00932F1C">
      <w:pPr>
        <w:ind w:left="426"/>
        <w:jc w:val="both"/>
        <w:rPr>
          <w:rStyle w:val="Ttulo2Car"/>
          <w:b w:val="0"/>
          <w:color w:val="auto"/>
          <w:sz w:val="22"/>
          <w:szCs w:val="22"/>
          <w:lang w:bidi="es-ES"/>
        </w:rPr>
      </w:pPr>
      <w:r>
        <w:rPr>
          <w:rStyle w:val="Ttulo2Car"/>
          <w:b w:val="0"/>
          <w:color w:val="auto"/>
          <w:sz w:val="22"/>
          <w:szCs w:val="22"/>
          <w:lang w:bidi="es-ES"/>
        </w:rPr>
        <w:t xml:space="preserve">La tasa de tramitación se sitúa en el 100% siempre partiendo de los datos aportados por </w:t>
      </w:r>
      <w:r w:rsidR="00C82742">
        <w:rPr>
          <w:rStyle w:val="Ttulo2Car"/>
          <w:b w:val="0"/>
          <w:color w:val="auto"/>
          <w:sz w:val="22"/>
          <w:szCs w:val="22"/>
          <w:lang w:bidi="es-ES"/>
        </w:rPr>
        <w:t>MERCASA</w:t>
      </w:r>
      <w:r>
        <w:rPr>
          <w:rStyle w:val="Ttulo2Car"/>
          <w:b w:val="0"/>
          <w:color w:val="auto"/>
          <w:sz w:val="22"/>
          <w:szCs w:val="22"/>
          <w:lang w:bidi="es-ES"/>
        </w:rPr>
        <w:t xml:space="preserve">. La tasa de admisión se sitúa en el </w:t>
      </w:r>
      <w:r w:rsidR="00C82742">
        <w:rPr>
          <w:rStyle w:val="Ttulo2Car"/>
          <w:b w:val="0"/>
          <w:color w:val="auto"/>
          <w:sz w:val="22"/>
          <w:szCs w:val="22"/>
          <w:lang w:bidi="es-ES"/>
        </w:rPr>
        <w:t>10</w:t>
      </w:r>
      <w:r w:rsidR="00DC3492">
        <w:rPr>
          <w:rStyle w:val="Ttulo2Car"/>
          <w:b w:val="0"/>
          <w:color w:val="auto"/>
          <w:sz w:val="22"/>
          <w:szCs w:val="22"/>
          <w:lang w:bidi="es-ES"/>
        </w:rPr>
        <w:t>0</w:t>
      </w:r>
      <w:r w:rsidR="00FB47D9">
        <w:rPr>
          <w:rStyle w:val="Ttulo2Car"/>
          <w:b w:val="0"/>
          <w:color w:val="auto"/>
          <w:sz w:val="22"/>
          <w:szCs w:val="22"/>
          <w:lang w:bidi="es-ES"/>
        </w:rPr>
        <w:t>%</w:t>
      </w:r>
      <w:r w:rsidR="00C82742">
        <w:rPr>
          <w:rStyle w:val="Ttulo2Car"/>
          <w:b w:val="0"/>
          <w:color w:val="auto"/>
          <w:sz w:val="22"/>
          <w:szCs w:val="22"/>
          <w:lang w:bidi="es-ES"/>
        </w:rPr>
        <w:t>.</w:t>
      </w:r>
    </w:p>
    <w:p w:rsidR="00C82742" w:rsidRDefault="00C82742" w:rsidP="00932F1C">
      <w:pPr>
        <w:ind w:left="426"/>
        <w:jc w:val="both"/>
        <w:rPr>
          <w:rStyle w:val="Ttulo2Car"/>
          <w:b w:val="0"/>
          <w:color w:val="auto"/>
          <w:sz w:val="22"/>
          <w:szCs w:val="22"/>
          <w:lang w:bidi="es-ES"/>
        </w:rPr>
      </w:pPr>
    </w:p>
    <w:p w:rsidR="00932F1C" w:rsidRPr="00647481" w:rsidRDefault="00932F1C" w:rsidP="00932F1C">
      <w:pPr>
        <w:pStyle w:val="Epgrafe"/>
        <w:keepNext/>
        <w:ind w:left="426"/>
        <w:rPr>
          <w:rStyle w:val="Ttulo2Car"/>
          <w:b/>
          <w:color w:val="00642D"/>
          <w:sz w:val="22"/>
          <w:szCs w:val="22"/>
          <w:lang w:bidi="es-ES"/>
        </w:rPr>
      </w:pPr>
      <w:r w:rsidRPr="00647481">
        <w:rPr>
          <w:rStyle w:val="Ttulo2Car"/>
          <w:b/>
          <w:color w:val="00642D"/>
          <w:sz w:val="22"/>
          <w:szCs w:val="22"/>
          <w:lang w:bidi="es-ES"/>
        </w:rPr>
        <w:lastRenderedPageBreak/>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w:t>
      </w:r>
      <w:r>
        <w:rPr>
          <w:rStyle w:val="Ttulo2Car"/>
          <w:b/>
          <w:color w:val="00642D"/>
          <w:sz w:val="22"/>
          <w:szCs w:val="22"/>
          <w:lang w:bidi="es-ES"/>
        </w:rPr>
        <w:t xml:space="preserve"> Indicadores de tramitación 2021</w:t>
      </w:r>
    </w:p>
    <w:tbl>
      <w:tblPr>
        <w:tblStyle w:val="Tablaconcuadrcula"/>
        <w:tblW w:w="0" w:type="auto"/>
        <w:tblInd w:w="534" w:type="dxa"/>
        <w:tblLook w:val="04A0" w:firstRow="1" w:lastRow="0" w:firstColumn="1" w:lastColumn="0" w:noHBand="0" w:noVBand="1"/>
      </w:tblPr>
      <w:tblGrid>
        <w:gridCol w:w="1299"/>
        <w:gridCol w:w="6322"/>
        <w:gridCol w:w="1559"/>
      </w:tblGrid>
      <w:tr w:rsidR="00DC3492" w:rsidRPr="00706E04" w:rsidTr="00932F1C">
        <w:trPr>
          <w:trHeight w:val="280"/>
        </w:trPr>
        <w:tc>
          <w:tcPr>
            <w:tcW w:w="1299" w:type="dxa"/>
            <w:vMerge w:val="restart"/>
            <w:tcBorders>
              <w:top w:val="nil"/>
              <w:right w:val="nil"/>
            </w:tcBorders>
            <w:shd w:val="clear" w:color="auto" w:fill="4D7F52"/>
            <w:textDirection w:val="btLr"/>
          </w:tcPr>
          <w:p w:rsidR="00DC3492" w:rsidRPr="005B3C15" w:rsidRDefault="00DC3492" w:rsidP="00932F1C">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DC3492" w:rsidRPr="006A2E9A" w:rsidRDefault="00DC3492" w:rsidP="00932F1C">
            <w:pPr>
              <w:rPr>
                <w:sz w:val="20"/>
                <w:szCs w:val="20"/>
              </w:rPr>
            </w:pPr>
            <w:r w:rsidRPr="006A2E9A">
              <w:rPr>
                <w:sz w:val="20"/>
                <w:szCs w:val="20"/>
              </w:rPr>
              <w:t>Solicitudes/persona UIT</w:t>
            </w:r>
          </w:p>
        </w:tc>
        <w:tc>
          <w:tcPr>
            <w:tcW w:w="1559" w:type="dxa"/>
          </w:tcPr>
          <w:p w:rsidR="00DC3492" w:rsidRPr="00DC3492" w:rsidRDefault="00C82742" w:rsidP="00DC3492">
            <w:pPr>
              <w:jc w:val="center"/>
              <w:rPr>
                <w:sz w:val="20"/>
                <w:szCs w:val="20"/>
              </w:rPr>
            </w:pPr>
            <w:r>
              <w:rPr>
                <w:sz w:val="20"/>
                <w:szCs w:val="20"/>
              </w:rPr>
              <w:t>3</w:t>
            </w:r>
          </w:p>
        </w:tc>
      </w:tr>
      <w:tr w:rsidR="00DC3492" w:rsidRPr="00706E04" w:rsidTr="00932F1C">
        <w:tc>
          <w:tcPr>
            <w:tcW w:w="1299" w:type="dxa"/>
            <w:vMerge/>
            <w:tcBorders>
              <w:top w:val="nil"/>
              <w:right w:val="nil"/>
            </w:tcBorders>
            <w:shd w:val="clear" w:color="auto" w:fill="4D7F52"/>
            <w:textDirection w:val="btLr"/>
          </w:tcPr>
          <w:p w:rsidR="00DC3492" w:rsidRPr="005B3C15" w:rsidRDefault="00DC3492" w:rsidP="00932F1C">
            <w:pPr>
              <w:ind w:left="113" w:right="113"/>
              <w:jc w:val="center"/>
              <w:rPr>
                <w:b/>
                <w:color w:val="FFFFFF" w:themeColor="background1"/>
              </w:rPr>
            </w:pPr>
          </w:p>
        </w:tc>
        <w:tc>
          <w:tcPr>
            <w:tcW w:w="6322" w:type="dxa"/>
            <w:tcBorders>
              <w:left w:val="nil"/>
            </w:tcBorders>
          </w:tcPr>
          <w:p w:rsidR="00DC3492" w:rsidRPr="006A2E9A" w:rsidRDefault="00DC3492" w:rsidP="00932F1C">
            <w:pPr>
              <w:rPr>
                <w:sz w:val="20"/>
                <w:szCs w:val="20"/>
              </w:rPr>
            </w:pPr>
            <w:r w:rsidRPr="006A2E9A">
              <w:rPr>
                <w:sz w:val="20"/>
                <w:szCs w:val="20"/>
              </w:rPr>
              <w:t>Solicitudes tramitadas/persona UIT</w:t>
            </w:r>
          </w:p>
        </w:tc>
        <w:tc>
          <w:tcPr>
            <w:tcW w:w="1559" w:type="dxa"/>
          </w:tcPr>
          <w:p w:rsidR="00DC3492" w:rsidRPr="00DC3492" w:rsidRDefault="00C82742" w:rsidP="00DC3492">
            <w:pPr>
              <w:jc w:val="center"/>
              <w:rPr>
                <w:sz w:val="20"/>
                <w:szCs w:val="20"/>
              </w:rPr>
            </w:pPr>
            <w:r>
              <w:rPr>
                <w:sz w:val="20"/>
                <w:szCs w:val="20"/>
              </w:rPr>
              <w:t>3</w:t>
            </w:r>
          </w:p>
        </w:tc>
      </w:tr>
      <w:tr w:rsidR="00DC3492" w:rsidRPr="00706E04" w:rsidTr="00932F1C">
        <w:tc>
          <w:tcPr>
            <w:tcW w:w="1299" w:type="dxa"/>
            <w:vMerge/>
            <w:tcBorders>
              <w:right w:val="nil"/>
            </w:tcBorders>
            <w:shd w:val="clear" w:color="auto" w:fill="4D7F52"/>
            <w:textDirection w:val="btLr"/>
          </w:tcPr>
          <w:p w:rsidR="00DC3492" w:rsidRPr="005B3C15" w:rsidRDefault="00DC3492" w:rsidP="00932F1C">
            <w:pPr>
              <w:ind w:left="113" w:right="113"/>
              <w:jc w:val="center"/>
              <w:rPr>
                <w:b/>
                <w:color w:val="FFFFFF" w:themeColor="background1"/>
              </w:rPr>
            </w:pPr>
          </w:p>
        </w:tc>
        <w:tc>
          <w:tcPr>
            <w:tcW w:w="6322" w:type="dxa"/>
            <w:tcBorders>
              <w:left w:val="nil"/>
            </w:tcBorders>
          </w:tcPr>
          <w:p w:rsidR="00DC3492" w:rsidRPr="006A2E9A" w:rsidRDefault="00DC3492" w:rsidP="00C82742">
            <w:pPr>
              <w:rPr>
                <w:sz w:val="20"/>
                <w:szCs w:val="20"/>
              </w:rPr>
            </w:pPr>
            <w:r w:rsidRPr="006A2E9A">
              <w:rPr>
                <w:sz w:val="20"/>
                <w:szCs w:val="20"/>
              </w:rPr>
              <w:t>Tasa de Tramitación (tramitadas/(pendientes a 31/12/20</w:t>
            </w:r>
            <w:r w:rsidR="00C82742">
              <w:rPr>
                <w:sz w:val="20"/>
                <w:szCs w:val="20"/>
              </w:rPr>
              <w:t>20</w:t>
            </w:r>
            <w:r w:rsidRPr="006A2E9A">
              <w:rPr>
                <w:sz w:val="20"/>
                <w:szCs w:val="20"/>
              </w:rPr>
              <w:t xml:space="preserve"> + recibidas 202</w:t>
            </w:r>
            <w:r w:rsidR="00C82742">
              <w:rPr>
                <w:sz w:val="20"/>
                <w:szCs w:val="20"/>
              </w:rPr>
              <w:t>1</w:t>
            </w:r>
            <w:r w:rsidRPr="006A2E9A">
              <w:rPr>
                <w:sz w:val="20"/>
                <w:szCs w:val="20"/>
              </w:rPr>
              <w:t>))</w:t>
            </w:r>
          </w:p>
        </w:tc>
        <w:tc>
          <w:tcPr>
            <w:tcW w:w="1559" w:type="dxa"/>
          </w:tcPr>
          <w:p w:rsidR="00DC3492" w:rsidRPr="00DC3492" w:rsidRDefault="00DC3492" w:rsidP="00DC3492">
            <w:pPr>
              <w:jc w:val="center"/>
              <w:rPr>
                <w:sz w:val="20"/>
                <w:szCs w:val="20"/>
              </w:rPr>
            </w:pPr>
            <w:r>
              <w:rPr>
                <w:sz w:val="20"/>
                <w:szCs w:val="20"/>
              </w:rPr>
              <w:t>100,0</w:t>
            </w:r>
          </w:p>
        </w:tc>
      </w:tr>
      <w:tr w:rsidR="00DC3492" w:rsidRPr="00706E04" w:rsidTr="00932F1C">
        <w:tc>
          <w:tcPr>
            <w:tcW w:w="1299" w:type="dxa"/>
            <w:vMerge/>
            <w:tcBorders>
              <w:right w:val="nil"/>
            </w:tcBorders>
            <w:shd w:val="clear" w:color="auto" w:fill="4D7F52"/>
            <w:textDirection w:val="btLr"/>
          </w:tcPr>
          <w:p w:rsidR="00DC3492" w:rsidRPr="005B3C15" w:rsidRDefault="00DC3492" w:rsidP="00932F1C">
            <w:pPr>
              <w:ind w:left="113" w:right="113"/>
              <w:jc w:val="center"/>
              <w:rPr>
                <w:b/>
                <w:color w:val="FFFFFF" w:themeColor="background1"/>
              </w:rPr>
            </w:pPr>
          </w:p>
        </w:tc>
        <w:tc>
          <w:tcPr>
            <w:tcW w:w="6322" w:type="dxa"/>
            <w:tcBorders>
              <w:left w:val="nil"/>
            </w:tcBorders>
          </w:tcPr>
          <w:p w:rsidR="00DC3492" w:rsidRPr="006A2E9A" w:rsidRDefault="00DC3492" w:rsidP="00C82742">
            <w:pPr>
              <w:rPr>
                <w:sz w:val="20"/>
                <w:szCs w:val="20"/>
              </w:rPr>
            </w:pPr>
            <w:r w:rsidRPr="006A2E9A">
              <w:rPr>
                <w:sz w:val="20"/>
                <w:szCs w:val="20"/>
              </w:rPr>
              <w:t>Tasa de pendencia (pendientes a 31/12/202</w:t>
            </w:r>
            <w:r w:rsidR="00C82742">
              <w:rPr>
                <w:sz w:val="20"/>
                <w:szCs w:val="20"/>
              </w:rPr>
              <w:t>1</w:t>
            </w:r>
            <w:r w:rsidRPr="006A2E9A">
              <w:rPr>
                <w:sz w:val="20"/>
                <w:szCs w:val="20"/>
              </w:rPr>
              <w:t xml:space="preserve"> / tramitadas)</w:t>
            </w:r>
          </w:p>
        </w:tc>
        <w:tc>
          <w:tcPr>
            <w:tcW w:w="1559" w:type="dxa"/>
          </w:tcPr>
          <w:p w:rsidR="00DC3492" w:rsidRPr="00DC3492" w:rsidRDefault="00DC3492" w:rsidP="00DC3492">
            <w:pPr>
              <w:jc w:val="center"/>
              <w:rPr>
                <w:sz w:val="20"/>
                <w:szCs w:val="20"/>
              </w:rPr>
            </w:pPr>
            <w:r w:rsidRPr="00DC3492">
              <w:rPr>
                <w:sz w:val="20"/>
                <w:szCs w:val="20"/>
              </w:rPr>
              <w:t>0</w:t>
            </w:r>
            <w:r>
              <w:rPr>
                <w:sz w:val="20"/>
                <w:szCs w:val="20"/>
              </w:rPr>
              <w:t>,</w:t>
            </w:r>
            <w:r w:rsidRPr="00DC3492">
              <w:rPr>
                <w:sz w:val="20"/>
                <w:szCs w:val="20"/>
              </w:rPr>
              <w:t>0</w:t>
            </w:r>
          </w:p>
        </w:tc>
      </w:tr>
      <w:tr w:rsidR="00DC3492" w:rsidRPr="00706E04" w:rsidTr="00932F1C">
        <w:tc>
          <w:tcPr>
            <w:tcW w:w="1299" w:type="dxa"/>
            <w:vMerge/>
            <w:tcBorders>
              <w:right w:val="nil"/>
            </w:tcBorders>
            <w:shd w:val="clear" w:color="auto" w:fill="4D7F52"/>
            <w:textDirection w:val="btLr"/>
          </w:tcPr>
          <w:p w:rsidR="00DC3492" w:rsidRPr="005B3C15" w:rsidRDefault="00DC3492" w:rsidP="00932F1C">
            <w:pPr>
              <w:ind w:left="113" w:right="113"/>
              <w:jc w:val="center"/>
              <w:rPr>
                <w:b/>
                <w:color w:val="FFFFFF" w:themeColor="background1"/>
              </w:rPr>
            </w:pPr>
          </w:p>
        </w:tc>
        <w:tc>
          <w:tcPr>
            <w:tcW w:w="6322" w:type="dxa"/>
            <w:tcBorders>
              <w:left w:val="nil"/>
            </w:tcBorders>
          </w:tcPr>
          <w:p w:rsidR="00DC3492" w:rsidRPr="006A2E9A" w:rsidRDefault="00DC3492" w:rsidP="00932F1C">
            <w:pPr>
              <w:rPr>
                <w:sz w:val="20"/>
                <w:szCs w:val="20"/>
              </w:rPr>
            </w:pPr>
            <w:r w:rsidRPr="006A2E9A">
              <w:rPr>
                <w:sz w:val="20"/>
                <w:szCs w:val="20"/>
              </w:rPr>
              <w:t>Tasa de resolución en la tramitación (tramitadas/entradas en 2020)</w:t>
            </w:r>
          </w:p>
        </w:tc>
        <w:tc>
          <w:tcPr>
            <w:tcW w:w="1559" w:type="dxa"/>
          </w:tcPr>
          <w:p w:rsidR="00DC3492" w:rsidRPr="00DC3492" w:rsidRDefault="00DC3492" w:rsidP="00DC3492">
            <w:pPr>
              <w:jc w:val="center"/>
              <w:rPr>
                <w:sz w:val="20"/>
                <w:szCs w:val="20"/>
              </w:rPr>
            </w:pPr>
            <w:r w:rsidRPr="00DC3492">
              <w:rPr>
                <w:sz w:val="20"/>
                <w:szCs w:val="20"/>
              </w:rPr>
              <w:t>100,0</w:t>
            </w:r>
          </w:p>
        </w:tc>
      </w:tr>
      <w:tr w:rsidR="00DC3492" w:rsidRPr="00706E04" w:rsidTr="00932F1C">
        <w:tc>
          <w:tcPr>
            <w:tcW w:w="1299" w:type="dxa"/>
            <w:vMerge/>
            <w:tcBorders>
              <w:right w:val="nil"/>
            </w:tcBorders>
            <w:shd w:val="clear" w:color="auto" w:fill="4D7F52"/>
            <w:textDirection w:val="btLr"/>
          </w:tcPr>
          <w:p w:rsidR="00DC3492" w:rsidRPr="005B3C15" w:rsidRDefault="00DC3492" w:rsidP="00932F1C">
            <w:pPr>
              <w:ind w:left="113" w:right="113"/>
              <w:jc w:val="center"/>
              <w:rPr>
                <w:b/>
                <w:color w:val="FFFFFF" w:themeColor="background1"/>
              </w:rPr>
            </w:pPr>
          </w:p>
        </w:tc>
        <w:tc>
          <w:tcPr>
            <w:tcW w:w="6322" w:type="dxa"/>
            <w:tcBorders>
              <w:left w:val="nil"/>
            </w:tcBorders>
          </w:tcPr>
          <w:p w:rsidR="00DC3492" w:rsidRPr="006A2E9A" w:rsidRDefault="00DC3492" w:rsidP="00C82742">
            <w:pPr>
              <w:rPr>
                <w:sz w:val="20"/>
                <w:szCs w:val="20"/>
              </w:rPr>
            </w:pPr>
            <w:r w:rsidRPr="006A2E9A">
              <w:rPr>
                <w:sz w:val="20"/>
                <w:szCs w:val="20"/>
              </w:rPr>
              <w:t>Tasa de congestión ((pendientes a 31/12/20</w:t>
            </w:r>
            <w:r w:rsidR="00C82742">
              <w:rPr>
                <w:sz w:val="20"/>
                <w:szCs w:val="20"/>
              </w:rPr>
              <w:t>20</w:t>
            </w:r>
            <w:r w:rsidRPr="006A2E9A">
              <w:rPr>
                <w:sz w:val="20"/>
                <w:szCs w:val="20"/>
              </w:rPr>
              <w:t xml:space="preserve"> + entradas 202</w:t>
            </w:r>
            <w:r w:rsidR="00C82742">
              <w:rPr>
                <w:sz w:val="20"/>
                <w:szCs w:val="20"/>
              </w:rPr>
              <w:t>1</w:t>
            </w:r>
            <w:r w:rsidRPr="006A2E9A">
              <w:rPr>
                <w:sz w:val="20"/>
                <w:szCs w:val="20"/>
              </w:rPr>
              <w:t>) / tramitadas</w:t>
            </w:r>
          </w:p>
        </w:tc>
        <w:tc>
          <w:tcPr>
            <w:tcW w:w="1559" w:type="dxa"/>
          </w:tcPr>
          <w:p w:rsidR="00DC3492" w:rsidRPr="00DC3492" w:rsidRDefault="00DC3492" w:rsidP="00DC3492">
            <w:pPr>
              <w:jc w:val="center"/>
              <w:rPr>
                <w:sz w:val="20"/>
                <w:szCs w:val="20"/>
              </w:rPr>
            </w:pPr>
            <w:r w:rsidRPr="00DC3492">
              <w:rPr>
                <w:sz w:val="20"/>
                <w:szCs w:val="20"/>
              </w:rPr>
              <w:t>100,0</w:t>
            </w:r>
          </w:p>
        </w:tc>
      </w:tr>
      <w:tr w:rsidR="00DC3492" w:rsidRPr="00706E04" w:rsidTr="00932F1C">
        <w:tc>
          <w:tcPr>
            <w:tcW w:w="1299" w:type="dxa"/>
            <w:vMerge/>
            <w:tcBorders>
              <w:right w:val="nil"/>
            </w:tcBorders>
            <w:shd w:val="clear" w:color="auto" w:fill="4D7F52"/>
            <w:textDirection w:val="btLr"/>
          </w:tcPr>
          <w:p w:rsidR="00DC3492" w:rsidRPr="005B3C15" w:rsidRDefault="00DC3492" w:rsidP="00932F1C">
            <w:pPr>
              <w:ind w:left="113" w:right="113"/>
              <w:jc w:val="center"/>
              <w:rPr>
                <w:b/>
                <w:color w:val="FFFFFF" w:themeColor="background1"/>
              </w:rPr>
            </w:pPr>
          </w:p>
        </w:tc>
        <w:tc>
          <w:tcPr>
            <w:tcW w:w="6322" w:type="dxa"/>
            <w:tcBorders>
              <w:left w:val="nil"/>
            </w:tcBorders>
          </w:tcPr>
          <w:p w:rsidR="00DC3492" w:rsidRPr="006A2E9A" w:rsidRDefault="00DC3492" w:rsidP="00C82742">
            <w:pPr>
              <w:rPr>
                <w:sz w:val="20"/>
                <w:szCs w:val="20"/>
              </w:rPr>
            </w:pPr>
            <w:r w:rsidRPr="006A2E9A">
              <w:rPr>
                <w:sz w:val="20"/>
                <w:szCs w:val="20"/>
              </w:rPr>
              <w:t>Tiempo medio estimado para la tramitación de las solicitudes pendientes ((pendientes a 31/12/202</w:t>
            </w:r>
            <w:r w:rsidR="00C82742">
              <w:rPr>
                <w:sz w:val="20"/>
                <w:szCs w:val="20"/>
              </w:rPr>
              <w:t>1</w:t>
            </w:r>
            <w:r w:rsidRPr="006A2E9A">
              <w:rPr>
                <w:sz w:val="20"/>
                <w:szCs w:val="20"/>
              </w:rPr>
              <w:t xml:space="preserve"> / tramitadas)*365 </w:t>
            </w:r>
          </w:p>
        </w:tc>
        <w:tc>
          <w:tcPr>
            <w:tcW w:w="1559" w:type="dxa"/>
          </w:tcPr>
          <w:p w:rsidR="00DC3492" w:rsidRPr="00DC3492" w:rsidRDefault="00DC3492" w:rsidP="00DC3492">
            <w:pPr>
              <w:jc w:val="center"/>
              <w:rPr>
                <w:sz w:val="20"/>
                <w:szCs w:val="20"/>
              </w:rPr>
            </w:pPr>
            <w:r w:rsidRPr="00DC3492">
              <w:rPr>
                <w:sz w:val="20"/>
                <w:szCs w:val="20"/>
              </w:rPr>
              <w:t>0</w:t>
            </w:r>
            <w:r>
              <w:rPr>
                <w:sz w:val="20"/>
                <w:szCs w:val="20"/>
              </w:rPr>
              <w:t>,</w:t>
            </w:r>
            <w:r w:rsidRPr="00DC3492">
              <w:rPr>
                <w:sz w:val="20"/>
                <w:szCs w:val="20"/>
              </w:rPr>
              <w:t>0</w:t>
            </w:r>
          </w:p>
        </w:tc>
      </w:tr>
      <w:tr w:rsidR="00DC3492" w:rsidRPr="00706E04" w:rsidTr="00932F1C">
        <w:tc>
          <w:tcPr>
            <w:tcW w:w="1299" w:type="dxa"/>
            <w:vMerge/>
            <w:tcBorders>
              <w:right w:val="nil"/>
            </w:tcBorders>
            <w:shd w:val="clear" w:color="auto" w:fill="4D7F52"/>
            <w:textDirection w:val="btLr"/>
          </w:tcPr>
          <w:p w:rsidR="00DC3492" w:rsidRPr="005B3C15" w:rsidRDefault="00DC3492" w:rsidP="00932F1C">
            <w:pPr>
              <w:ind w:left="113" w:right="113"/>
              <w:jc w:val="center"/>
              <w:rPr>
                <w:b/>
                <w:color w:val="FFFFFF" w:themeColor="background1"/>
              </w:rPr>
            </w:pPr>
          </w:p>
        </w:tc>
        <w:tc>
          <w:tcPr>
            <w:tcW w:w="6322" w:type="dxa"/>
            <w:tcBorders>
              <w:left w:val="nil"/>
            </w:tcBorders>
          </w:tcPr>
          <w:p w:rsidR="00DC3492" w:rsidRPr="006A2E9A" w:rsidRDefault="00DC3492" w:rsidP="00932F1C">
            <w:pPr>
              <w:rPr>
                <w:sz w:val="20"/>
                <w:szCs w:val="20"/>
              </w:rPr>
            </w:pPr>
            <w:r w:rsidRPr="006A2E9A">
              <w:rPr>
                <w:sz w:val="20"/>
                <w:szCs w:val="20"/>
              </w:rPr>
              <w:t>Tasa de admisión (admitidas/tramitadas)</w:t>
            </w:r>
          </w:p>
        </w:tc>
        <w:tc>
          <w:tcPr>
            <w:tcW w:w="1559" w:type="dxa"/>
          </w:tcPr>
          <w:p w:rsidR="00DC3492" w:rsidRPr="00DC3492" w:rsidRDefault="00C82742" w:rsidP="00DC3492">
            <w:pPr>
              <w:jc w:val="center"/>
              <w:rPr>
                <w:sz w:val="20"/>
                <w:szCs w:val="20"/>
              </w:rPr>
            </w:pPr>
            <w:r>
              <w:rPr>
                <w:sz w:val="20"/>
                <w:szCs w:val="20"/>
              </w:rPr>
              <w:t>10</w:t>
            </w:r>
            <w:r w:rsidR="00DC3492" w:rsidRPr="00DC3492">
              <w:rPr>
                <w:sz w:val="20"/>
                <w:szCs w:val="20"/>
              </w:rPr>
              <w:t>0,0</w:t>
            </w:r>
          </w:p>
        </w:tc>
      </w:tr>
      <w:tr w:rsidR="00DC3492" w:rsidRPr="00706E04" w:rsidTr="00932F1C">
        <w:tc>
          <w:tcPr>
            <w:tcW w:w="1299" w:type="dxa"/>
            <w:vMerge/>
            <w:tcBorders>
              <w:right w:val="nil"/>
            </w:tcBorders>
            <w:shd w:val="clear" w:color="auto" w:fill="4D7F52"/>
            <w:textDirection w:val="btLr"/>
          </w:tcPr>
          <w:p w:rsidR="00DC3492" w:rsidRPr="005B3C15" w:rsidRDefault="00DC3492" w:rsidP="00932F1C">
            <w:pPr>
              <w:ind w:left="113" w:right="113"/>
              <w:jc w:val="center"/>
              <w:rPr>
                <w:b/>
                <w:color w:val="FFFFFF" w:themeColor="background1"/>
              </w:rPr>
            </w:pPr>
          </w:p>
        </w:tc>
        <w:tc>
          <w:tcPr>
            <w:tcW w:w="6322" w:type="dxa"/>
            <w:tcBorders>
              <w:left w:val="nil"/>
            </w:tcBorders>
          </w:tcPr>
          <w:p w:rsidR="00DC3492" w:rsidRPr="006A2E9A" w:rsidRDefault="00DC3492" w:rsidP="00932F1C">
            <w:pPr>
              <w:rPr>
                <w:sz w:val="20"/>
                <w:szCs w:val="20"/>
              </w:rPr>
            </w:pPr>
            <w:r w:rsidRPr="006A2E9A">
              <w:rPr>
                <w:sz w:val="20"/>
                <w:szCs w:val="20"/>
              </w:rPr>
              <w:t>Tasa de inadmisión (inadmitidas/ tramitadas)</w:t>
            </w:r>
          </w:p>
        </w:tc>
        <w:tc>
          <w:tcPr>
            <w:tcW w:w="1559" w:type="dxa"/>
          </w:tcPr>
          <w:p w:rsidR="00DC3492" w:rsidRPr="00DC3492" w:rsidRDefault="00DC3492" w:rsidP="00DC3492">
            <w:pPr>
              <w:jc w:val="center"/>
              <w:rPr>
                <w:sz w:val="20"/>
                <w:szCs w:val="20"/>
              </w:rPr>
            </w:pPr>
            <w:r w:rsidRPr="00DC3492">
              <w:rPr>
                <w:sz w:val="20"/>
                <w:szCs w:val="20"/>
              </w:rPr>
              <w:t>0,0</w:t>
            </w:r>
          </w:p>
        </w:tc>
      </w:tr>
      <w:tr w:rsidR="00DC3492" w:rsidRPr="00706E04" w:rsidTr="00932F1C">
        <w:tc>
          <w:tcPr>
            <w:tcW w:w="1299" w:type="dxa"/>
            <w:vMerge/>
            <w:tcBorders>
              <w:right w:val="nil"/>
            </w:tcBorders>
            <w:shd w:val="clear" w:color="auto" w:fill="4D7F52"/>
            <w:textDirection w:val="btLr"/>
          </w:tcPr>
          <w:p w:rsidR="00DC3492" w:rsidRPr="005B3C15" w:rsidRDefault="00DC3492" w:rsidP="00932F1C">
            <w:pPr>
              <w:ind w:left="113" w:right="113"/>
              <w:jc w:val="center"/>
              <w:rPr>
                <w:b/>
                <w:color w:val="FFFFFF" w:themeColor="background1"/>
              </w:rPr>
            </w:pPr>
          </w:p>
        </w:tc>
        <w:tc>
          <w:tcPr>
            <w:tcW w:w="6322" w:type="dxa"/>
            <w:tcBorders>
              <w:left w:val="nil"/>
            </w:tcBorders>
          </w:tcPr>
          <w:p w:rsidR="00DC3492" w:rsidRPr="006A2E9A" w:rsidRDefault="00DC3492" w:rsidP="00932F1C">
            <w:pPr>
              <w:rPr>
                <w:sz w:val="20"/>
                <w:szCs w:val="20"/>
              </w:rPr>
            </w:pPr>
            <w:r w:rsidRPr="006A2E9A">
              <w:rPr>
                <w:sz w:val="20"/>
                <w:szCs w:val="20"/>
              </w:rPr>
              <w:t>Tasa de archivo (archivadas/tramitadas)</w:t>
            </w:r>
          </w:p>
        </w:tc>
        <w:tc>
          <w:tcPr>
            <w:tcW w:w="1559" w:type="dxa"/>
          </w:tcPr>
          <w:p w:rsidR="00DC3492" w:rsidRPr="00DC3492" w:rsidRDefault="00DC3492" w:rsidP="00DC3492">
            <w:pPr>
              <w:jc w:val="center"/>
              <w:rPr>
                <w:sz w:val="20"/>
                <w:szCs w:val="20"/>
              </w:rPr>
            </w:pPr>
            <w:r>
              <w:rPr>
                <w:sz w:val="20"/>
                <w:szCs w:val="20"/>
              </w:rPr>
              <w:t>0,</w:t>
            </w:r>
            <w:r w:rsidRPr="00DC3492">
              <w:rPr>
                <w:sz w:val="20"/>
                <w:szCs w:val="20"/>
              </w:rPr>
              <w:t>0</w:t>
            </w:r>
          </w:p>
        </w:tc>
      </w:tr>
    </w:tbl>
    <w:p w:rsidR="005A2A22" w:rsidRDefault="005A2A22" w:rsidP="00CF15A6">
      <w:pPr>
        <w:pStyle w:val="Cuerpodelboletn"/>
        <w:spacing w:before="120" w:after="120" w:line="312" w:lineRule="auto"/>
        <w:ind w:left="360"/>
        <w:rPr>
          <w:bCs/>
          <w:color w:val="auto"/>
          <w:szCs w:val="22"/>
        </w:rPr>
      </w:pPr>
    </w:p>
    <w:p w:rsidR="00932F1C" w:rsidRDefault="00932F1C" w:rsidP="00932F1C">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3 </w:t>
      </w:r>
      <w:r w:rsidRPr="00055B15">
        <w:rPr>
          <w:rStyle w:val="Ttulo2Car"/>
          <w:color w:val="00642D"/>
          <w:lang w:bidi="es-ES"/>
        </w:rPr>
        <w:t xml:space="preserve">Resoluciones </w:t>
      </w:r>
      <w:r>
        <w:rPr>
          <w:rStyle w:val="Ttulo2Car"/>
          <w:color w:val="00642D"/>
          <w:lang w:bidi="es-ES"/>
        </w:rPr>
        <w:t>dictadas</w:t>
      </w:r>
      <w:r w:rsidRPr="00055B15">
        <w:rPr>
          <w:rStyle w:val="Ttulo2Car"/>
          <w:color w:val="00642D"/>
          <w:lang w:bidi="es-ES"/>
        </w:rPr>
        <w:t xml:space="preserve"> en 202</w:t>
      </w:r>
      <w:r>
        <w:rPr>
          <w:rStyle w:val="Ttulo2Car"/>
          <w:color w:val="00642D"/>
          <w:lang w:bidi="es-ES"/>
        </w:rPr>
        <w:t>1</w:t>
      </w:r>
    </w:p>
    <w:p w:rsidR="00932F1C" w:rsidRDefault="00932F1C" w:rsidP="00932F1C">
      <w:pPr>
        <w:ind w:left="426"/>
        <w:jc w:val="both"/>
        <w:rPr>
          <w:rStyle w:val="Ttulo2Car"/>
          <w:b w:val="0"/>
          <w:color w:val="auto"/>
          <w:sz w:val="22"/>
          <w:szCs w:val="22"/>
          <w:lang w:bidi="es-ES"/>
        </w:rPr>
      </w:pPr>
    </w:p>
    <w:p w:rsidR="00932F1C" w:rsidRPr="00B64369" w:rsidRDefault="00C82742" w:rsidP="00932F1C">
      <w:pPr>
        <w:ind w:left="426"/>
        <w:jc w:val="both"/>
        <w:rPr>
          <w:rStyle w:val="Ttulo2Car"/>
          <w:color w:val="00642D"/>
          <w:lang w:bidi="es-ES"/>
        </w:rPr>
      </w:pPr>
      <w:r>
        <w:rPr>
          <w:rStyle w:val="Ttulo2Car"/>
          <w:b w:val="0"/>
          <w:color w:val="auto"/>
          <w:sz w:val="22"/>
          <w:szCs w:val="22"/>
          <w:lang w:bidi="es-ES"/>
        </w:rPr>
        <w:t>En</w:t>
      </w:r>
      <w:r w:rsidR="00932F1C">
        <w:rPr>
          <w:rStyle w:val="Ttulo2Car"/>
          <w:b w:val="0"/>
          <w:color w:val="auto"/>
          <w:sz w:val="22"/>
          <w:szCs w:val="22"/>
          <w:lang w:bidi="es-ES"/>
        </w:rPr>
        <w:t xml:space="preserve"> 2021</w:t>
      </w:r>
      <w:r w:rsidR="00932F1C" w:rsidRPr="00B64369">
        <w:rPr>
          <w:rStyle w:val="Ttulo2Car"/>
          <w:b w:val="0"/>
          <w:color w:val="auto"/>
          <w:sz w:val="22"/>
          <w:szCs w:val="22"/>
          <w:lang w:bidi="es-ES"/>
        </w:rPr>
        <w:t xml:space="preserve">, </w:t>
      </w:r>
      <w:r>
        <w:rPr>
          <w:rStyle w:val="Ttulo2Car"/>
          <w:b w:val="0"/>
          <w:color w:val="auto"/>
          <w:sz w:val="22"/>
          <w:szCs w:val="22"/>
          <w:lang w:bidi="es-ES"/>
        </w:rPr>
        <w:t>según informa MERCASA, no se dictó ninguna resolución expresa. Las tres solicitudes admitidas fueron desestimadas por silencio administrativo</w:t>
      </w:r>
      <w:r w:rsidR="00076723">
        <w:rPr>
          <w:rStyle w:val="Ttulo2Car"/>
          <w:b w:val="0"/>
          <w:color w:val="auto"/>
          <w:sz w:val="22"/>
          <w:szCs w:val="22"/>
          <w:lang w:bidi="es-ES"/>
        </w:rPr>
        <w:t>.</w:t>
      </w:r>
      <w:r w:rsidR="00932F1C">
        <w:rPr>
          <w:rStyle w:val="Ttulo2Car"/>
          <w:b w:val="0"/>
          <w:color w:val="auto"/>
          <w:sz w:val="22"/>
          <w:szCs w:val="22"/>
          <w:lang w:bidi="es-ES"/>
        </w:rPr>
        <w:t xml:space="preserve"> </w:t>
      </w:r>
    </w:p>
    <w:p w:rsidR="00932F1C" w:rsidRPr="009079EA" w:rsidRDefault="00932F1C" w:rsidP="00932F1C">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w:t>
      </w:r>
      <w:r>
        <w:rPr>
          <w:rStyle w:val="Ttulo2Car"/>
          <w:b w:val="0"/>
          <w:color w:val="auto"/>
          <w:sz w:val="22"/>
          <w:szCs w:val="22"/>
          <w:lang w:bidi="es-ES"/>
        </w:rPr>
        <w:t xml:space="preserve">de </w:t>
      </w:r>
      <w:r w:rsidR="00C82742">
        <w:rPr>
          <w:rStyle w:val="Ttulo2Car"/>
          <w:b w:val="0"/>
          <w:color w:val="auto"/>
          <w:sz w:val="22"/>
          <w:szCs w:val="22"/>
          <w:lang w:bidi="es-ES"/>
        </w:rPr>
        <w:t>MERCASA</w:t>
      </w:r>
      <w:r w:rsidRPr="00C25AF5">
        <w:rPr>
          <w:rStyle w:val="Ttulo2Car"/>
          <w:b w:val="0"/>
          <w:color w:val="auto"/>
          <w:sz w:val="22"/>
          <w:szCs w:val="22"/>
          <w:lang w:bidi="es-ES"/>
        </w:rPr>
        <w:t xml:space="preserve">, información sobre las solicitudes denegadas por aplicación de los límites del artículo 14 de la LTAIBG, tal y como establece el artículo 14.3 de la norma, que obliga a la publicación de estas resoluciones previa disociación de los datos de carácter personal. </w:t>
      </w:r>
    </w:p>
    <w:p w:rsidR="00932F1C" w:rsidRDefault="00932F1C" w:rsidP="00932F1C"/>
    <w:p w:rsidR="00B812AB" w:rsidRPr="00E34195" w:rsidRDefault="009C1E25"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494468" w:rsidRDefault="00494468" w:rsidP="00B378E2">
      <w:pPr>
        <w:ind w:left="426"/>
        <w:jc w:val="both"/>
        <w:rPr>
          <w:rStyle w:val="Ttulo2Car"/>
          <w:b w:val="0"/>
          <w:color w:val="auto"/>
          <w:sz w:val="22"/>
          <w:szCs w:val="22"/>
          <w:lang w:bidi="es-ES"/>
        </w:rPr>
      </w:pPr>
    </w:p>
    <w:p w:rsidR="0064735D" w:rsidRDefault="00C82742" w:rsidP="00B378E2">
      <w:pPr>
        <w:ind w:left="426"/>
        <w:jc w:val="both"/>
        <w:rPr>
          <w:rStyle w:val="Ttulo2Car"/>
          <w:b w:val="0"/>
          <w:color w:val="auto"/>
          <w:sz w:val="22"/>
          <w:szCs w:val="22"/>
          <w:lang w:bidi="es-ES"/>
        </w:rPr>
      </w:pPr>
      <w:r>
        <w:rPr>
          <w:rStyle w:val="Ttulo2Car"/>
          <w:b w:val="0"/>
          <w:color w:val="auto"/>
          <w:sz w:val="22"/>
          <w:szCs w:val="22"/>
          <w:lang w:bidi="es-ES"/>
        </w:rPr>
        <w:t>MERCASA</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w:t>
      </w:r>
      <w:r w:rsidR="00076723">
        <w:rPr>
          <w:rStyle w:val="Ttulo2Car"/>
          <w:b w:val="0"/>
          <w:color w:val="auto"/>
          <w:sz w:val="22"/>
          <w:szCs w:val="22"/>
          <w:lang w:bidi="es-ES"/>
        </w:rPr>
        <w:t xml:space="preserve"> presentación de las</w:t>
      </w:r>
      <w:r w:rsidR="00F95C49">
        <w:rPr>
          <w:rStyle w:val="Ttulo2Car"/>
          <w:b w:val="0"/>
          <w:color w:val="auto"/>
          <w:sz w:val="22"/>
          <w:szCs w:val="22"/>
          <w:lang w:bidi="es-ES"/>
        </w:rPr>
        <w:t xml:space="preserve"> solicitudes de acceso a la información pública. </w:t>
      </w:r>
      <w:r w:rsidR="0064735D">
        <w:rPr>
          <w:rStyle w:val="Ttulo2Car"/>
          <w:b w:val="0"/>
          <w:color w:val="auto"/>
          <w:sz w:val="22"/>
          <w:szCs w:val="22"/>
          <w:lang w:bidi="es-ES"/>
        </w:rPr>
        <w:t xml:space="preserve">En dicho espacio </w:t>
      </w:r>
      <w:r w:rsidR="00076723">
        <w:rPr>
          <w:rStyle w:val="Ttulo2Car"/>
          <w:b w:val="0"/>
          <w:color w:val="auto"/>
          <w:sz w:val="22"/>
          <w:szCs w:val="22"/>
          <w:lang w:bidi="es-ES"/>
        </w:rPr>
        <w:t xml:space="preserve">no se </w:t>
      </w:r>
      <w:r w:rsidR="0064735D">
        <w:rPr>
          <w:rStyle w:val="Ttulo2Car"/>
          <w:b w:val="0"/>
          <w:color w:val="auto"/>
          <w:sz w:val="22"/>
          <w:szCs w:val="22"/>
          <w:lang w:bidi="es-ES"/>
        </w:rPr>
        <w:t>informa sobre el derecho de los ciudadanos a solicitar información pública</w:t>
      </w:r>
      <w:r>
        <w:rPr>
          <w:rStyle w:val="Ttulo2Car"/>
          <w:b w:val="0"/>
          <w:color w:val="auto"/>
          <w:sz w:val="22"/>
          <w:szCs w:val="22"/>
          <w:lang w:bidi="es-ES"/>
        </w:rPr>
        <w:t xml:space="preserve"> pero si se incluye una descripción del procedimiento.</w:t>
      </w:r>
      <w:r w:rsidR="0064735D">
        <w:rPr>
          <w:rStyle w:val="Ttulo2Car"/>
          <w:b w:val="0"/>
          <w:color w:val="auto"/>
          <w:sz w:val="22"/>
          <w:szCs w:val="22"/>
          <w:lang w:bidi="es-ES"/>
        </w:rPr>
        <w:t xml:space="preserve"> </w:t>
      </w:r>
    </w:p>
    <w:p w:rsidR="00F95C49" w:rsidRDefault="00076723" w:rsidP="00F34803">
      <w:pPr>
        <w:ind w:left="426"/>
        <w:jc w:val="both"/>
        <w:rPr>
          <w:rStyle w:val="Ttulo2Car"/>
          <w:b w:val="0"/>
          <w:color w:val="auto"/>
          <w:sz w:val="22"/>
          <w:szCs w:val="22"/>
          <w:lang w:bidi="es-ES"/>
        </w:rPr>
      </w:pPr>
      <w:r>
        <w:rPr>
          <w:rStyle w:val="Ttulo2Car"/>
          <w:b w:val="0"/>
          <w:color w:val="auto"/>
          <w:sz w:val="22"/>
          <w:szCs w:val="22"/>
          <w:lang w:bidi="es-ES"/>
        </w:rPr>
        <w:t>Si se</w:t>
      </w:r>
      <w:r w:rsidR="00B378E2">
        <w:rPr>
          <w:rStyle w:val="Ttulo2Car"/>
          <w:b w:val="0"/>
          <w:color w:val="auto"/>
          <w:sz w:val="22"/>
          <w:szCs w:val="22"/>
          <w:lang w:bidi="es-ES"/>
        </w:rPr>
        <w:t xml:space="preserve"> </w:t>
      </w:r>
      <w:r>
        <w:rPr>
          <w:rStyle w:val="Ttulo2Car"/>
          <w:b w:val="0"/>
          <w:color w:val="auto"/>
          <w:sz w:val="22"/>
          <w:szCs w:val="22"/>
          <w:lang w:bidi="es-ES"/>
        </w:rPr>
        <w:t xml:space="preserve">especifican </w:t>
      </w:r>
      <w:r w:rsidR="00B378E2">
        <w:rPr>
          <w:rStyle w:val="Ttulo2Car"/>
          <w:b w:val="0"/>
          <w:color w:val="auto"/>
          <w:sz w:val="22"/>
          <w:szCs w:val="22"/>
          <w:lang w:bidi="es-ES"/>
        </w:rPr>
        <w:t>los canales a través de los cuales puede solicitarse la información</w:t>
      </w:r>
      <w:r w:rsidR="006635C9">
        <w:rPr>
          <w:rStyle w:val="Ttulo2Car"/>
          <w:b w:val="0"/>
          <w:color w:val="auto"/>
          <w:sz w:val="22"/>
          <w:szCs w:val="22"/>
          <w:lang w:bidi="es-ES"/>
        </w:rPr>
        <w:t xml:space="preserve">. </w:t>
      </w:r>
      <w:r w:rsidR="00C82742">
        <w:rPr>
          <w:rStyle w:val="Ttulo2Car"/>
          <w:b w:val="0"/>
          <w:color w:val="auto"/>
          <w:sz w:val="22"/>
          <w:szCs w:val="22"/>
          <w:lang w:bidi="es-ES"/>
        </w:rPr>
        <w:t>MERCASA ha habilitado la propia web y el correo electrónico c</w:t>
      </w:r>
      <w:r w:rsidR="006635C9">
        <w:rPr>
          <w:rStyle w:val="Ttulo2Car"/>
          <w:b w:val="0"/>
          <w:color w:val="auto"/>
          <w:sz w:val="22"/>
          <w:szCs w:val="22"/>
          <w:lang w:bidi="es-ES"/>
        </w:rPr>
        <w:t xml:space="preserve">omo </w:t>
      </w:r>
      <w:r w:rsidR="00C82742">
        <w:rPr>
          <w:rStyle w:val="Ttulo2Car"/>
          <w:b w:val="0"/>
          <w:color w:val="auto"/>
          <w:sz w:val="22"/>
          <w:szCs w:val="22"/>
          <w:lang w:bidi="es-ES"/>
        </w:rPr>
        <w:t>canales para la presentación de solicitudes de acceso a información pública de la sociedad</w:t>
      </w:r>
      <w:r w:rsidR="003E7ED9">
        <w:rPr>
          <w:rStyle w:val="Ttulo2Car"/>
          <w:b w:val="0"/>
          <w:color w:val="auto"/>
          <w:sz w:val="22"/>
          <w:szCs w:val="22"/>
          <w:lang w:bidi="es-ES"/>
        </w:rPr>
        <w:t>.</w:t>
      </w:r>
      <w:r w:rsidR="00B378E2">
        <w:rPr>
          <w:rStyle w:val="Ttulo2Car"/>
          <w:b w:val="0"/>
          <w:color w:val="auto"/>
          <w:sz w:val="22"/>
          <w:szCs w:val="22"/>
          <w:lang w:bidi="es-ES"/>
        </w:rPr>
        <w:t xml:space="preserve"> </w:t>
      </w:r>
    </w:p>
    <w:p w:rsidR="003E7ED9" w:rsidRDefault="004E2E5B" w:rsidP="00F34803">
      <w:pPr>
        <w:ind w:left="426"/>
        <w:jc w:val="both"/>
        <w:rPr>
          <w:rStyle w:val="Ttulo2Car"/>
          <w:b w:val="0"/>
          <w:color w:val="auto"/>
          <w:sz w:val="22"/>
          <w:szCs w:val="22"/>
          <w:lang w:bidi="es-ES"/>
        </w:rPr>
      </w:pPr>
      <w:r>
        <w:rPr>
          <w:rStyle w:val="Ttulo2Car"/>
          <w:b w:val="0"/>
          <w:color w:val="auto"/>
          <w:sz w:val="22"/>
          <w:szCs w:val="22"/>
          <w:lang w:bidi="es-ES"/>
        </w:rPr>
        <w:t xml:space="preserve">También se proporciona un formulario web, en el que entre otra información de identificación y de preferencias para el acceso a la información, se solicita la motivación de la solicitud.  </w:t>
      </w:r>
    </w:p>
    <w:p w:rsidR="004E2E5B" w:rsidRDefault="004E2E5B" w:rsidP="00F34803">
      <w:pPr>
        <w:ind w:left="426"/>
        <w:jc w:val="both"/>
        <w:rPr>
          <w:rStyle w:val="Ttulo2Car"/>
          <w:b w:val="0"/>
          <w:color w:val="auto"/>
          <w:sz w:val="22"/>
          <w:szCs w:val="22"/>
          <w:lang w:bidi="es-ES"/>
        </w:rPr>
      </w:pPr>
    </w:p>
    <w:p w:rsidR="003E7ED9" w:rsidRDefault="003E7ED9" w:rsidP="00F34803">
      <w:pPr>
        <w:ind w:left="426"/>
        <w:jc w:val="both"/>
        <w:rPr>
          <w:rStyle w:val="Ttulo2Car"/>
          <w:b w:val="0"/>
          <w:color w:val="auto"/>
          <w:sz w:val="22"/>
          <w:szCs w:val="22"/>
          <w:lang w:bidi="es-ES"/>
        </w:rPr>
      </w:pPr>
    </w:p>
    <w:p w:rsidR="00B40246" w:rsidRPr="00E34195" w:rsidRDefault="009C1E25"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Pr="00FB47D9" w:rsidRDefault="00F34803" w:rsidP="00A915A2">
      <w:pPr>
        <w:pStyle w:val="Cuerpodelboletn"/>
        <w:spacing w:before="120" w:after="120" w:line="276" w:lineRule="auto"/>
        <w:ind w:left="426"/>
        <w:rPr>
          <w:rStyle w:val="Ttulo2Car"/>
          <w:sz w:val="22"/>
          <w:szCs w:val="22"/>
        </w:rPr>
      </w:pPr>
      <w:r w:rsidRPr="00FB47D9">
        <w:rPr>
          <w:color w:val="auto"/>
          <w:lang w:bidi="es-ES"/>
        </w:rPr>
        <w:t xml:space="preserve">Con fecha </w:t>
      </w:r>
      <w:r w:rsidR="00D644FB">
        <w:rPr>
          <w:color w:val="auto"/>
          <w:lang w:bidi="es-ES"/>
        </w:rPr>
        <w:t>1</w:t>
      </w:r>
      <w:r w:rsidR="006635C9" w:rsidRPr="00FB47D9">
        <w:rPr>
          <w:color w:val="auto"/>
          <w:lang w:bidi="es-ES"/>
        </w:rPr>
        <w:t>7</w:t>
      </w:r>
      <w:r w:rsidR="000B2A81" w:rsidRPr="00FB47D9">
        <w:rPr>
          <w:color w:val="auto"/>
          <w:lang w:bidi="es-ES"/>
        </w:rPr>
        <w:t>/0</w:t>
      </w:r>
      <w:r w:rsidR="0064735D" w:rsidRPr="00FB47D9">
        <w:rPr>
          <w:color w:val="auto"/>
          <w:lang w:bidi="es-ES"/>
        </w:rPr>
        <w:t>6</w:t>
      </w:r>
      <w:r w:rsidR="000B2A81" w:rsidRPr="00FB47D9">
        <w:rPr>
          <w:color w:val="auto"/>
          <w:lang w:bidi="es-ES"/>
        </w:rPr>
        <w:t>/</w:t>
      </w:r>
      <w:r w:rsidRPr="00FB47D9">
        <w:rPr>
          <w:color w:val="auto"/>
          <w:lang w:bidi="es-ES"/>
        </w:rPr>
        <w:t>202</w:t>
      </w:r>
      <w:r w:rsidR="0064735D" w:rsidRPr="00FB47D9">
        <w:rPr>
          <w:color w:val="auto"/>
          <w:lang w:bidi="es-ES"/>
        </w:rPr>
        <w:t>2</w:t>
      </w:r>
      <w:r w:rsidRPr="00FB47D9">
        <w:rPr>
          <w:color w:val="auto"/>
          <w:lang w:bidi="es-ES"/>
        </w:rPr>
        <w:t xml:space="preserve"> se presentó </w:t>
      </w:r>
      <w:r w:rsidR="00D644FB">
        <w:rPr>
          <w:color w:val="auto"/>
          <w:lang w:bidi="es-ES"/>
        </w:rPr>
        <w:t>mediante correo electrónico</w:t>
      </w:r>
      <w:r w:rsidR="006635C9" w:rsidRPr="00FB47D9">
        <w:rPr>
          <w:color w:val="auto"/>
          <w:lang w:bidi="es-ES"/>
        </w:rPr>
        <w:t>,</w:t>
      </w:r>
      <w:r w:rsidR="003E7ED9" w:rsidRPr="00FB47D9">
        <w:rPr>
          <w:color w:val="auto"/>
          <w:lang w:bidi="es-ES"/>
        </w:rPr>
        <w:t xml:space="preserve"> una solicitud de acceso a información pública de </w:t>
      </w:r>
      <w:r w:rsidR="00D644FB">
        <w:rPr>
          <w:color w:val="auto"/>
          <w:lang w:bidi="es-ES"/>
        </w:rPr>
        <w:t xml:space="preserve">MERCASA. Se optó por el correo electrónico porque, tras varios días de </w:t>
      </w:r>
      <w:r w:rsidR="008F6FE7">
        <w:rPr>
          <w:color w:val="auto"/>
          <w:lang w:bidi="es-ES"/>
        </w:rPr>
        <w:t>tentativas</w:t>
      </w:r>
      <w:r w:rsidR="00D644FB">
        <w:rPr>
          <w:color w:val="auto"/>
          <w:lang w:bidi="es-ES"/>
        </w:rPr>
        <w:t xml:space="preserve"> de remisión de la solicitud a través del formulario web específico para estas solicitudes e incluso </w:t>
      </w:r>
      <w:r w:rsidR="008F6FE7">
        <w:rPr>
          <w:color w:val="auto"/>
          <w:lang w:bidi="es-ES"/>
        </w:rPr>
        <w:t xml:space="preserve">a través del formulario web para contactos generales con la sociedad, </w:t>
      </w:r>
      <w:r w:rsidR="00905778">
        <w:rPr>
          <w:color w:val="auto"/>
          <w:lang w:bidi="es-ES"/>
        </w:rPr>
        <w:t xml:space="preserve">en todas las ocasiones se enviaba desde la web de MERCASA un mensaje de error. Por otra parte, en aquel momento, todavía no estaba operativa la opción de remisión de las solicitudes al buzón </w:t>
      </w:r>
      <w:hyperlink r:id="rId12" w:history="1">
        <w:r w:rsidR="00905778" w:rsidRPr="00D93D24">
          <w:rPr>
            <w:rStyle w:val="Hipervnculo"/>
            <w:lang w:bidi="es-ES"/>
          </w:rPr>
          <w:t>transparencia@mercasa.es</w:t>
        </w:r>
      </w:hyperlink>
      <w:r w:rsidR="00905778">
        <w:rPr>
          <w:color w:val="auto"/>
          <w:lang w:bidi="es-ES"/>
        </w:rPr>
        <w:t xml:space="preserve">, por lo que el correo se remitió a la única dirección de correo electrónico localizable en la web de </w:t>
      </w:r>
      <w:r w:rsidR="00577D41">
        <w:rPr>
          <w:color w:val="auto"/>
          <w:lang w:bidi="es-ES"/>
        </w:rPr>
        <w:t>MERCASA: contacto@mercasa.es.</w:t>
      </w:r>
      <w:r w:rsidR="00905778">
        <w:rPr>
          <w:color w:val="auto"/>
          <w:lang w:bidi="es-ES"/>
        </w:rPr>
        <w:t xml:space="preserve">   </w:t>
      </w:r>
      <w:r w:rsidR="008F6FE7">
        <w:rPr>
          <w:color w:val="auto"/>
          <w:lang w:bidi="es-ES"/>
        </w:rPr>
        <w:t xml:space="preserve"> </w:t>
      </w:r>
    </w:p>
    <w:p w:rsidR="00F34803" w:rsidRPr="00FB47D9" w:rsidRDefault="00F34803" w:rsidP="00A915A2">
      <w:pPr>
        <w:pStyle w:val="Cuerpodelboletn"/>
        <w:spacing w:before="120" w:after="120" w:line="276" w:lineRule="auto"/>
        <w:ind w:left="426"/>
        <w:rPr>
          <w:color w:val="auto"/>
          <w:lang w:bidi="es-ES"/>
        </w:rPr>
      </w:pPr>
      <w:r w:rsidRPr="00FB47D9">
        <w:rPr>
          <w:rStyle w:val="Ttulo2Car"/>
          <w:sz w:val="22"/>
          <w:szCs w:val="22"/>
        </w:rPr>
        <w:t>Tramitación</w:t>
      </w:r>
    </w:p>
    <w:p w:rsidR="00AC2468" w:rsidRPr="00FB47D9" w:rsidRDefault="00577D41" w:rsidP="00A915A2">
      <w:pPr>
        <w:pStyle w:val="Cuerpodelboletn"/>
        <w:spacing w:before="120" w:after="120" w:line="276" w:lineRule="auto"/>
        <w:ind w:left="426"/>
        <w:rPr>
          <w:color w:val="auto"/>
          <w:lang w:bidi="es-ES"/>
        </w:rPr>
      </w:pPr>
      <w:r>
        <w:rPr>
          <w:color w:val="auto"/>
          <w:lang w:bidi="es-ES"/>
        </w:rPr>
        <w:t xml:space="preserve">No se </w:t>
      </w:r>
      <w:r w:rsidR="006635C9" w:rsidRPr="00FB47D9">
        <w:rPr>
          <w:color w:val="auto"/>
          <w:lang w:bidi="es-ES"/>
        </w:rPr>
        <w:t xml:space="preserve"> </w:t>
      </w:r>
      <w:r>
        <w:rPr>
          <w:color w:val="auto"/>
          <w:lang w:bidi="es-ES"/>
        </w:rPr>
        <w:t>recibe ningún acuse de recibo ni se comunica el inicio de la tramitación.</w:t>
      </w:r>
    </w:p>
    <w:p w:rsidR="00F34803" w:rsidRDefault="00F34803" w:rsidP="00A915A2">
      <w:pPr>
        <w:pStyle w:val="Cuerpodelboletn"/>
        <w:spacing w:before="120" w:after="120" w:line="276" w:lineRule="auto"/>
        <w:ind w:left="426"/>
        <w:rPr>
          <w:rStyle w:val="Ttulo2Car"/>
          <w:sz w:val="22"/>
          <w:szCs w:val="22"/>
        </w:rPr>
      </w:pPr>
      <w:r w:rsidRPr="00FB47D9">
        <w:rPr>
          <w:rStyle w:val="Ttulo2Car"/>
          <w:sz w:val="22"/>
          <w:szCs w:val="22"/>
        </w:rPr>
        <w:t>Resolución</w:t>
      </w:r>
    </w:p>
    <w:p w:rsidR="00577D41" w:rsidRDefault="00577D41" w:rsidP="00577D41">
      <w:pPr>
        <w:pStyle w:val="Cuerpodelboletn"/>
        <w:spacing w:before="120" w:after="120" w:line="312" w:lineRule="auto"/>
        <w:ind w:left="426"/>
        <w:rPr>
          <w:color w:val="auto"/>
          <w:lang w:bidi="es-ES"/>
        </w:rPr>
      </w:pPr>
      <w:r w:rsidRPr="006E496D">
        <w:rPr>
          <w:color w:val="auto"/>
          <w:lang w:bidi="es-ES"/>
        </w:rPr>
        <w:t>No consta que se haya emitido resolución a la solicitud. Por tanto, hay que entender que ésta ha sido denegada por silencio administrativo al haber transcurrido el plazo de un mes sin obtener respuesta.</w:t>
      </w:r>
    </w:p>
    <w:p w:rsidR="001E1C29" w:rsidRDefault="001E1C29" w:rsidP="00577D41">
      <w:pPr>
        <w:pStyle w:val="Cuerpodelboletn"/>
        <w:spacing w:before="120" w:after="120" w:line="312" w:lineRule="auto"/>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AF18BD" w:rsidRDefault="00AF18BD" w:rsidP="00256215">
      <w:pPr>
        <w:pStyle w:val="Cuerpodelboletn"/>
      </w:pPr>
    </w:p>
    <w:p w:rsidR="00256215" w:rsidRDefault="00AF18BD" w:rsidP="00335E04">
      <w:pPr>
        <w:pStyle w:val="Cuerpodelboletn"/>
        <w:spacing w:line="276" w:lineRule="auto"/>
      </w:pPr>
      <w:r>
        <w:t xml:space="preserve">El CTBG </w:t>
      </w:r>
      <w:r w:rsidR="00121986">
        <w:t xml:space="preserve">no </w:t>
      </w:r>
      <w:r>
        <w:t xml:space="preserve">ha recibido </w:t>
      </w:r>
      <w:r w:rsidR="00121986">
        <w:t>reclamaciones</w:t>
      </w:r>
      <w:r>
        <w:t xml:space="preserve"> contra resoluciones dictadas por </w:t>
      </w:r>
      <w:r w:rsidR="00121986">
        <w:t>MERCASA en materia de acceso a la información pública.</w:t>
      </w:r>
    </w:p>
    <w:p w:rsidR="00AF18BD" w:rsidRDefault="00AF18BD" w:rsidP="00256215">
      <w:pPr>
        <w:pStyle w:val="Cuerpodelboletn"/>
      </w:pPr>
    </w:p>
    <w:p w:rsidR="001F251B" w:rsidRPr="00256215" w:rsidRDefault="009C1E25"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C82742" w:rsidP="00335E04">
      <w:r>
        <w:t>MERCASA</w:t>
      </w:r>
      <w:r w:rsidR="005A2A22">
        <w:t xml:space="preserve"> presenta un conjunto de buenas prácticas en materia de derecho de acceso que podrían ser aplicadas por otras organizaciones públicas:</w:t>
      </w:r>
    </w:p>
    <w:p w:rsidR="007B1EF0" w:rsidRDefault="005A2A22" w:rsidP="00F51B4A">
      <w:pPr>
        <w:pStyle w:val="Prrafodelista"/>
        <w:numPr>
          <w:ilvl w:val="0"/>
          <w:numId w:val="10"/>
        </w:numPr>
        <w:jc w:val="both"/>
      </w:pPr>
      <w:r>
        <w:t>La habilitación de un espacio específico en su Portal de Transparencia para la presentación de solicitudes de acceso a información de la entidad</w:t>
      </w:r>
      <w:r w:rsidR="00B06497">
        <w:t>.</w:t>
      </w:r>
    </w:p>
    <w:p w:rsidR="00121986" w:rsidRDefault="00121986" w:rsidP="00F51B4A">
      <w:pPr>
        <w:pStyle w:val="Prrafodelista"/>
        <w:numPr>
          <w:ilvl w:val="0"/>
          <w:numId w:val="10"/>
        </w:numPr>
        <w:jc w:val="both"/>
      </w:pPr>
      <w:r>
        <w:t>No requiere acreditar la identidad para la presentación de las solicitudes de acceso</w:t>
      </w:r>
    </w:p>
    <w:p w:rsidR="005A2A22" w:rsidRDefault="005A2A22" w:rsidP="00B6039D">
      <w:pPr>
        <w:pStyle w:val="Prrafodelista"/>
        <w:ind w:left="1146"/>
        <w:jc w:val="both"/>
      </w:pPr>
    </w:p>
    <w:p w:rsidR="000C2945" w:rsidRDefault="000C2945" w:rsidP="000C2945">
      <w:pPr>
        <w:pStyle w:val="Prrafodelista"/>
      </w:pPr>
    </w:p>
    <w:p w:rsidR="00121986" w:rsidRDefault="00121986" w:rsidP="000C2945">
      <w:pPr>
        <w:pStyle w:val="Prrafodelista"/>
      </w:pPr>
    </w:p>
    <w:p w:rsidR="00121986" w:rsidRDefault="00121986" w:rsidP="000C2945">
      <w:pPr>
        <w:pStyle w:val="Prrafodelista"/>
      </w:pPr>
    </w:p>
    <w:p w:rsidR="00121986" w:rsidRDefault="00121986" w:rsidP="000C2945">
      <w:pPr>
        <w:pStyle w:val="Prrafodelista"/>
      </w:pPr>
    </w:p>
    <w:p w:rsidR="00256215" w:rsidRDefault="009C1E25"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51B4A" w:rsidRDefault="005A2A22" w:rsidP="00CF15A6">
      <w:pPr>
        <w:pStyle w:val="Prrafodelista"/>
        <w:ind w:left="644"/>
        <w:jc w:val="both"/>
        <w:rPr>
          <w:bCs/>
        </w:rPr>
      </w:pPr>
      <w:r>
        <w:rPr>
          <w:bCs/>
        </w:rPr>
        <w:t xml:space="preserve">Según indica </w:t>
      </w:r>
      <w:r w:rsidR="00121986">
        <w:rPr>
          <w:bCs/>
        </w:rPr>
        <w:t>MERCASA</w:t>
      </w:r>
      <w:r w:rsidR="00F51B4A">
        <w:rPr>
          <w:bCs/>
        </w:rPr>
        <w:t>, se</w:t>
      </w:r>
      <w:r w:rsidR="00F51B4A" w:rsidRPr="00D2277D">
        <w:rPr>
          <w:bCs/>
        </w:rPr>
        <w:t xml:space="preserve"> tramita el </w:t>
      </w:r>
      <w:r w:rsidR="00F51B4A">
        <w:rPr>
          <w:bCs/>
        </w:rPr>
        <w:t>100</w:t>
      </w:r>
      <w:r w:rsidR="00F51B4A" w:rsidRPr="00D2277D">
        <w:rPr>
          <w:bCs/>
        </w:rPr>
        <w:t xml:space="preserve">% de las solicitudes que </w:t>
      </w:r>
      <w:r w:rsidR="004D600F">
        <w:rPr>
          <w:bCs/>
        </w:rPr>
        <w:t xml:space="preserve">se </w:t>
      </w:r>
      <w:r w:rsidR="00F51B4A" w:rsidRPr="00D2277D">
        <w:rPr>
          <w:bCs/>
        </w:rPr>
        <w:t>recibe</w:t>
      </w:r>
      <w:r w:rsidR="004D600F">
        <w:rPr>
          <w:bCs/>
        </w:rPr>
        <w:t>n</w:t>
      </w:r>
      <w:r w:rsidR="00F51B4A" w:rsidRPr="00D2277D">
        <w:rPr>
          <w:bCs/>
        </w:rPr>
        <w:t xml:space="preserve"> y </w:t>
      </w:r>
      <w:r w:rsidR="00F51B4A">
        <w:rPr>
          <w:bCs/>
        </w:rPr>
        <w:t xml:space="preserve">se </w:t>
      </w:r>
      <w:r w:rsidR="00F51B4A" w:rsidRPr="00D2277D">
        <w:rPr>
          <w:bCs/>
        </w:rPr>
        <w:t xml:space="preserve">admite </w:t>
      </w:r>
      <w:r w:rsidR="00121986">
        <w:rPr>
          <w:bCs/>
        </w:rPr>
        <w:t xml:space="preserve">la totalidad </w:t>
      </w:r>
      <w:r w:rsidR="00F51B4A" w:rsidRPr="00D2277D">
        <w:rPr>
          <w:bCs/>
        </w:rPr>
        <w:t xml:space="preserve">de ellas. </w:t>
      </w:r>
    </w:p>
    <w:p w:rsidR="00121986" w:rsidRDefault="00121986" w:rsidP="00CF15A6">
      <w:pPr>
        <w:pStyle w:val="Prrafodelista"/>
        <w:ind w:left="644"/>
        <w:jc w:val="both"/>
        <w:rPr>
          <w:bCs/>
        </w:rPr>
      </w:pPr>
    </w:p>
    <w:p w:rsidR="00CF15A6" w:rsidRDefault="00F51B4A" w:rsidP="00CF15A6">
      <w:pPr>
        <w:pStyle w:val="Prrafodelista"/>
        <w:ind w:left="644"/>
        <w:jc w:val="both"/>
        <w:rPr>
          <w:bCs/>
        </w:rPr>
      </w:pPr>
      <w:r w:rsidRPr="00D2277D">
        <w:rPr>
          <w:bCs/>
        </w:rPr>
        <w:t xml:space="preserve">La información aportada indica que </w:t>
      </w:r>
      <w:r w:rsidR="00121986">
        <w:rPr>
          <w:bCs/>
        </w:rPr>
        <w:t xml:space="preserve">no </w:t>
      </w:r>
      <w:r w:rsidRPr="00D2277D">
        <w:rPr>
          <w:bCs/>
        </w:rPr>
        <w:t xml:space="preserve">se emite resolución expresa </w:t>
      </w:r>
      <w:r w:rsidR="00121986">
        <w:rPr>
          <w:bCs/>
        </w:rPr>
        <w:t>en ningún caso y que todas las solicitudes, al menos en 2021, fueron desestimadas por silencio administrativo</w:t>
      </w:r>
      <w:r w:rsidR="004D600F">
        <w:rPr>
          <w:bCs/>
        </w:rPr>
        <w:t>.</w:t>
      </w:r>
      <w:r w:rsidR="005A2A22">
        <w:rPr>
          <w:bCs/>
        </w:rPr>
        <w:t xml:space="preserve"> </w:t>
      </w:r>
      <w:r w:rsidR="00CF15A6">
        <w:rPr>
          <w:bCs/>
        </w:rPr>
        <w:t xml:space="preserve"> </w:t>
      </w:r>
    </w:p>
    <w:p w:rsidR="00121986" w:rsidRDefault="00121986" w:rsidP="00CF15A6">
      <w:pPr>
        <w:pStyle w:val="Prrafodelista"/>
        <w:ind w:left="644"/>
        <w:jc w:val="both"/>
        <w:rPr>
          <w:bCs/>
        </w:rPr>
      </w:pPr>
    </w:p>
    <w:p w:rsidR="00121986" w:rsidRDefault="00121986" w:rsidP="00121986">
      <w:pPr>
        <w:pStyle w:val="Prrafodelista"/>
        <w:pBdr>
          <w:top w:val="single" w:sz="4" w:space="1" w:color="008000"/>
          <w:left w:val="single" w:sz="4" w:space="4" w:color="008000"/>
          <w:bottom w:val="single" w:sz="4" w:space="0" w:color="008000"/>
          <w:right w:val="single" w:sz="4" w:space="4" w:color="008000"/>
        </w:pBdr>
        <w:ind w:left="709"/>
        <w:jc w:val="both"/>
      </w:pPr>
      <w:r>
        <w:t xml:space="preserve">Aunque se contemple la posibilidad de desestimación de solicitudes de información por silencio administrativo, esta circunstancia debería </w:t>
      </w:r>
      <w:r w:rsidR="00DA2311">
        <w:t xml:space="preserve">darse </w:t>
      </w:r>
      <w:r w:rsidR="004135B8">
        <w:t>excepcionalmente</w:t>
      </w:r>
      <w:r w:rsidR="00DA2311">
        <w:t xml:space="preserve">, </w:t>
      </w:r>
      <w:r w:rsidR="004135B8">
        <w:t>de manera que la regla habitual sea que se emita resolución expresa.</w:t>
      </w:r>
    </w:p>
    <w:p w:rsidR="00121986" w:rsidRDefault="00121986" w:rsidP="00121986">
      <w:pPr>
        <w:pStyle w:val="Prrafodelista"/>
        <w:ind w:left="709"/>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C82742"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MERCASA</w:t>
      </w:r>
      <w:r w:rsidR="00121986">
        <w:rPr>
          <w:bCs/>
        </w:rPr>
        <w:t xml:space="preserv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CB2288" w:rsidRDefault="00F34803" w:rsidP="00F34803">
      <w:pPr>
        <w:pStyle w:val="Prrafodelista"/>
        <w:ind w:left="644"/>
        <w:jc w:val="both"/>
      </w:pPr>
      <w:r>
        <w:t xml:space="preserve">Como se ha indicado, </w:t>
      </w:r>
      <w:r w:rsidR="00C82742">
        <w:t>MERCASA</w:t>
      </w:r>
      <w:r w:rsidR="004135B8">
        <w:t xml:space="preserve"> </w:t>
      </w:r>
      <w:r w:rsidR="00D74E79">
        <w:t>dispone de un</w:t>
      </w:r>
      <w:r>
        <w:t xml:space="preserve"> espacio </w:t>
      </w:r>
      <w:r w:rsidR="004D600F">
        <w:t xml:space="preserve">específico </w:t>
      </w:r>
      <w:r w:rsidR="00D74E79">
        <w:t xml:space="preserve">en su </w:t>
      </w:r>
      <w:r w:rsidR="006A2EEE">
        <w:t>web</w:t>
      </w:r>
      <w:r w:rsidR="004D600F">
        <w:t xml:space="preserve"> para la presentación de solicitudes de información</w:t>
      </w:r>
      <w:r w:rsidR="00F51B4A">
        <w:t>, lo</w:t>
      </w:r>
      <w:r w:rsidR="00D74E79">
        <w:t xml:space="preserve"> que </w:t>
      </w:r>
      <w:r w:rsidR="007B1EF0">
        <w:t>facilit</w:t>
      </w:r>
      <w:r w:rsidR="005A2A22">
        <w:t>a</w:t>
      </w:r>
      <w:r w:rsidR="007B1EF0">
        <w:t xml:space="preserve"> el ejercicio del derecho de acceso a la inf</w:t>
      </w:r>
      <w:r w:rsidR="005A2A22">
        <w:t>ormación del organismo</w:t>
      </w:r>
      <w:r w:rsidR="00F51B4A">
        <w:t>. Sin embargo, no s</w:t>
      </w:r>
      <w:r w:rsidR="005A2A22">
        <w:t>e informa</w:t>
      </w:r>
      <w:r w:rsidR="005A0354">
        <w:t xml:space="preserve"> </w:t>
      </w:r>
      <w:r>
        <w:t xml:space="preserve">sobre </w:t>
      </w:r>
      <w:r w:rsidR="00F51B4A">
        <w:t>el derecho que asiste a</w:t>
      </w:r>
      <w:r>
        <w:t xml:space="preserve"> los ciudadanos </w:t>
      </w:r>
      <w:r w:rsidR="00F51B4A">
        <w:t>a presentar</w:t>
      </w:r>
      <w:r>
        <w:t xml:space="preserve"> solicitudes de </w:t>
      </w:r>
      <w:r w:rsidR="005A0354">
        <w:t xml:space="preserve">acceso a </w:t>
      </w:r>
      <w:r>
        <w:t xml:space="preserve">información pública </w:t>
      </w:r>
      <w:r w:rsidR="00F51B4A">
        <w:t>de</w:t>
      </w:r>
      <w:r>
        <w:t xml:space="preserve"> la </w:t>
      </w:r>
      <w:r w:rsidR="005A0354">
        <w:t>entidad</w:t>
      </w:r>
      <w:r>
        <w:t xml:space="preserve">. </w:t>
      </w:r>
      <w:r w:rsidR="00F51B4A">
        <w:t xml:space="preserve"> </w:t>
      </w:r>
    </w:p>
    <w:p w:rsidR="00494468" w:rsidRDefault="00494468" w:rsidP="00F34803">
      <w:pPr>
        <w:pStyle w:val="Prrafodelista"/>
        <w:ind w:left="644"/>
        <w:jc w:val="both"/>
      </w:pPr>
    </w:p>
    <w:p w:rsidR="00494468" w:rsidRDefault="00494468" w:rsidP="00494468">
      <w:pPr>
        <w:pStyle w:val="Prrafodelista"/>
        <w:pBdr>
          <w:top w:val="single" w:sz="4" w:space="1" w:color="008000"/>
          <w:left w:val="single" w:sz="4" w:space="4" w:color="008000"/>
          <w:bottom w:val="single" w:sz="4" w:space="1" w:color="008000"/>
          <w:right w:val="single" w:sz="4" w:space="4" w:color="008000"/>
        </w:pBdr>
        <w:ind w:left="709"/>
        <w:jc w:val="both"/>
      </w:pPr>
      <w:r w:rsidRPr="00C627FB">
        <w:t xml:space="preserve">Este Consejo recomienda que, para facilitar el acceso de la ciudadanía al ejercicio del derecho de acceso a la información pública, que se proporcione información sobre el derecho que asiste a los ciudadanos a solicitar información pública y se informe sobre los requisitos necesarios para la presentación de una solicitud de acceso a la información pública </w:t>
      </w:r>
      <w:r>
        <w:t>de MERCASA</w:t>
      </w:r>
      <w:r w:rsidRPr="00C627FB">
        <w:t xml:space="preserve">. </w:t>
      </w:r>
    </w:p>
    <w:p w:rsidR="00494468" w:rsidRDefault="00494468" w:rsidP="004135B8">
      <w:pPr>
        <w:pStyle w:val="Prrafodelista"/>
        <w:ind w:left="644"/>
        <w:jc w:val="both"/>
      </w:pPr>
    </w:p>
    <w:p w:rsidR="00494468" w:rsidRDefault="00C82742" w:rsidP="004135B8">
      <w:pPr>
        <w:pStyle w:val="Prrafodelista"/>
        <w:ind w:left="644"/>
        <w:jc w:val="both"/>
      </w:pPr>
      <w:r>
        <w:t>MERCASA</w:t>
      </w:r>
      <w:r w:rsidR="004135B8">
        <w:t xml:space="preserve"> </w:t>
      </w:r>
      <w:r w:rsidR="00CB2288">
        <w:t xml:space="preserve">ha </w:t>
      </w:r>
      <w:r w:rsidR="005A2A22">
        <w:t xml:space="preserve">habilitado </w:t>
      </w:r>
      <w:r w:rsidR="004135B8">
        <w:t>un formulario web y un buzón de correo electrónico</w:t>
      </w:r>
      <w:r w:rsidR="005C77BC">
        <w:t xml:space="preserve"> </w:t>
      </w:r>
      <w:r w:rsidR="00B6039D">
        <w:t>como canal</w:t>
      </w:r>
      <w:r w:rsidR="004135B8">
        <w:t>es</w:t>
      </w:r>
      <w:r w:rsidR="005A2A22">
        <w:t xml:space="preserve"> </w:t>
      </w:r>
      <w:r w:rsidR="00CB2288">
        <w:t>para la</w:t>
      </w:r>
      <w:r w:rsidR="005A2A22">
        <w:t xml:space="preserve"> presentación de las solicitudes de acceso a la información</w:t>
      </w:r>
      <w:r w:rsidR="005C77BC">
        <w:t xml:space="preserve">. </w:t>
      </w:r>
      <w:r w:rsidR="00494468">
        <w:t>El formulario web incluye un campo para reflejar la motivación de la solicitud.</w:t>
      </w:r>
    </w:p>
    <w:p w:rsidR="00494468" w:rsidRDefault="00494468" w:rsidP="004135B8">
      <w:pPr>
        <w:pStyle w:val="Prrafodelista"/>
        <w:ind w:left="644"/>
        <w:jc w:val="both"/>
      </w:pPr>
    </w:p>
    <w:p w:rsidR="00494468" w:rsidRDefault="00494468" w:rsidP="00494468">
      <w:pPr>
        <w:pStyle w:val="Prrafodelista"/>
        <w:pBdr>
          <w:top w:val="single" w:sz="4" w:space="1" w:color="00B050"/>
          <w:left w:val="single" w:sz="4" w:space="4" w:color="00B050"/>
          <w:bottom w:val="single" w:sz="4" w:space="1" w:color="00B050"/>
          <w:right w:val="single" w:sz="4" w:space="4" w:color="00B050"/>
        </w:pBdr>
        <w:ind w:left="709"/>
        <w:jc w:val="both"/>
      </w:pPr>
      <w:r>
        <w:lastRenderedPageBreak/>
        <w:t xml:space="preserve">Este Consejo recuerda  que el artículo 17.3 de la LTAIBG,  establece que los solicitantes de información pública no están obligados a motivar la solicitud </w:t>
      </w:r>
    </w:p>
    <w:p w:rsidR="00494468" w:rsidRDefault="00494468" w:rsidP="004135B8">
      <w:pPr>
        <w:pStyle w:val="Prrafodelista"/>
        <w:ind w:left="644"/>
        <w:jc w:val="both"/>
      </w:pPr>
    </w:p>
    <w:p w:rsidR="00C627FB" w:rsidRDefault="004135B8" w:rsidP="004135B8">
      <w:pPr>
        <w:pStyle w:val="Prrafodelista"/>
        <w:ind w:left="644"/>
        <w:jc w:val="both"/>
      </w:pPr>
      <w:r>
        <w:t>También</w:t>
      </w:r>
      <w:r w:rsidR="0064594C">
        <w:t xml:space="preserve"> se</w:t>
      </w:r>
      <w:r>
        <w:t xml:space="preserve"> ofrece una breve descripción del procedimiento de gestión de las solicitudes. </w:t>
      </w:r>
    </w:p>
    <w:p w:rsidR="00494468" w:rsidRDefault="00494468" w:rsidP="004135B8">
      <w:pPr>
        <w:pStyle w:val="Prrafodelista"/>
        <w:ind w:left="644"/>
        <w:jc w:val="both"/>
      </w:pP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4135B8" w:rsidRDefault="004135B8" w:rsidP="004135B8">
      <w:pPr>
        <w:pStyle w:val="Prrafodelista"/>
        <w:spacing w:before="120" w:after="120"/>
        <w:ind w:left="709"/>
        <w:contextualSpacing w:val="0"/>
        <w:jc w:val="both"/>
      </w:pPr>
      <w:r>
        <w:t>No es posible valorar la</w:t>
      </w:r>
      <w:r w:rsidRPr="00215298">
        <w:t xml:space="preserve"> gestión de la solicitud de acceso</w:t>
      </w:r>
      <w:r>
        <w:t xml:space="preserve"> por parte de la entidad ya que no consta que se haya emitido respuesta a la solicitud, por lo que ha de entenderse desestimada por silencio administrativo. </w:t>
      </w:r>
    </w:p>
    <w:p w:rsidR="00902979" w:rsidRPr="005C77BC" w:rsidRDefault="00902979" w:rsidP="00197662">
      <w:pPr>
        <w:tabs>
          <w:tab w:val="left" w:pos="426"/>
        </w:tabs>
        <w:ind w:left="426"/>
        <w:contextualSpacing/>
        <w:jc w:val="both"/>
        <w:rPr>
          <w:highlight w:val="yellow"/>
        </w:rPr>
      </w:pPr>
    </w:p>
    <w:p w:rsidR="001D5F76" w:rsidRPr="004135B8" w:rsidRDefault="001D5F76" w:rsidP="00494468">
      <w:pPr>
        <w:pBdr>
          <w:top w:val="single" w:sz="4" w:space="1" w:color="00B050"/>
          <w:left w:val="single" w:sz="4" w:space="4" w:color="00B050"/>
          <w:bottom w:val="single" w:sz="4" w:space="1" w:color="00B050"/>
          <w:right w:val="single" w:sz="4" w:space="4" w:color="00B050"/>
        </w:pBdr>
        <w:ind w:left="709"/>
        <w:contextualSpacing/>
        <w:jc w:val="both"/>
      </w:pPr>
      <w:r w:rsidRPr="004135B8">
        <w:t>A</w:t>
      </w:r>
      <w:r w:rsidR="004135B8">
        <w:t xml:space="preserve"> la vista de lo ocurrido con la solicitud presentada por este Consejo y de la información proporcionada por la sociedad, la desestimación de las solicitudes de acceso por </w:t>
      </w:r>
      <w:r w:rsidR="00494468">
        <w:t>silencio administrativo</w:t>
      </w:r>
      <w:r w:rsidR="004135B8">
        <w:t>,</w:t>
      </w:r>
      <w:r w:rsidR="0064594C">
        <w:t xml:space="preserve"> p</w:t>
      </w:r>
      <w:r w:rsidR="004135B8">
        <w:t xml:space="preserve">arece ser una </w:t>
      </w:r>
      <w:r w:rsidR="00494468">
        <w:t>práctica</w:t>
      </w:r>
      <w:r w:rsidR="004135B8">
        <w:t xml:space="preserve"> relativamente generalizada. </w:t>
      </w:r>
      <w:r w:rsidR="00494468">
        <w:t>Este Consejo considera que MERCASA d</w:t>
      </w:r>
      <w:r w:rsidRPr="004135B8">
        <w:t xml:space="preserve">ebe ajustarse al procedimiento establecido por las Leyes 19/2013 y 39/2015: debe </w:t>
      </w:r>
      <w:r w:rsidR="00494468">
        <w:t xml:space="preserve">dictar resolución expresa dando respuesta a las solicitudes de información que reciba, incluyendo </w:t>
      </w:r>
      <w:r w:rsidRPr="004135B8">
        <w:t>en la resolución los recursos que contra la misma procedan, órgano administrativo o judicial ante el que presentarlos y el plazo para interponerlos</w:t>
      </w:r>
      <w:r w:rsidR="00494468">
        <w:t>.</w:t>
      </w:r>
    </w:p>
    <w:p w:rsidR="001D5F76" w:rsidRPr="005C77BC" w:rsidRDefault="001D5F76" w:rsidP="00197662">
      <w:pPr>
        <w:tabs>
          <w:tab w:val="left" w:pos="426"/>
        </w:tabs>
        <w:ind w:left="426"/>
        <w:contextualSpacing/>
        <w:jc w:val="both"/>
        <w:rPr>
          <w:highlight w:val="yellow"/>
        </w:rPr>
      </w:pPr>
    </w:p>
    <w:p w:rsidR="004D600F" w:rsidRDefault="004D600F" w:rsidP="00197662">
      <w:pPr>
        <w:tabs>
          <w:tab w:val="left" w:pos="426"/>
        </w:tabs>
        <w:ind w:left="426"/>
        <w:contextualSpacing/>
        <w:jc w:val="both"/>
      </w:pPr>
    </w:p>
    <w:p w:rsidR="004D600F" w:rsidRDefault="004D600F" w:rsidP="00197662">
      <w:pPr>
        <w:tabs>
          <w:tab w:val="left" w:pos="426"/>
        </w:tabs>
        <w:ind w:left="426"/>
        <w:contextualSpacing/>
        <w:jc w:val="both"/>
      </w:pPr>
      <w:r>
        <w:t>Madrid, julio de 2022</w:t>
      </w:r>
    </w:p>
    <w:sectPr w:rsidR="004D600F" w:rsidSect="00DF63E7">
      <w:headerReference w:type="default" r:id="rId13"/>
      <w:footerReference w:type="default" r:id="rId1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68" w:rsidRDefault="00494468" w:rsidP="00932008">
      <w:pPr>
        <w:spacing w:after="0" w:line="240" w:lineRule="auto"/>
      </w:pPr>
      <w:r>
        <w:separator/>
      </w:r>
    </w:p>
  </w:endnote>
  <w:endnote w:type="continuationSeparator" w:id="0">
    <w:p w:rsidR="00494468" w:rsidRDefault="0049446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494468" w:rsidRPr="00C533E7" w:rsidRDefault="00494468">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9C1E25">
          <w:rPr>
            <w:noProof/>
            <w:sz w:val="18"/>
            <w:szCs w:val="18"/>
          </w:rPr>
          <w:t>1</w:t>
        </w:r>
        <w:r w:rsidRPr="00C533E7">
          <w:rPr>
            <w:sz w:val="18"/>
            <w:szCs w:val="18"/>
          </w:rPr>
          <w:fldChar w:fldCharType="end"/>
        </w:r>
      </w:p>
    </w:sdtContent>
  </w:sdt>
  <w:p w:rsidR="00494468" w:rsidRDefault="004944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68" w:rsidRDefault="00494468" w:rsidP="00932008">
      <w:pPr>
        <w:spacing w:after="0" w:line="240" w:lineRule="auto"/>
      </w:pPr>
      <w:r>
        <w:separator/>
      </w:r>
    </w:p>
  </w:footnote>
  <w:footnote w:type="continuationSeparator" w:id="0">
    <w:p w:rsidR="00494468" w:rsidRDefault="0049446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68" w:rsidRDefault="00494468">
    <w:pPr>
      <w:pStyle w:val="Encabezado"/>
    </w:pPr>
  </w:p>
  <w:p w:rsidR="00494468" w:rsidRDefault="004944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76723"/>
    <w:rsid w:val="000965B3"/>
    <w:rsid w:val="000A1C07"/>
    <w:rsid w:val="000B0A0D"/>
    <w:rsid w:val="000B2A81"/>
    <w:rsid w:val="000C2945"/>
    <w:rsid w:val="000C6CFF"/>
    <w:rsid w:val="000D5405"/>
    <w:rsid w:val="00102733"/>
    <w:rsid w:val="00121986"/>
    <w:rsid w:val="001252EE"/>
    <w:rsid w:val="0012783F"/>
    <w:rsid w:val="001561A4"/>
    <w:rsid w:val="00176A94"/>
    <w:rsid w:val="00194000"/>
    <w:rsid w:val="00197662"/>
    <w:rsid w:val="001B3D6A"/>
    <w:rsid w:val="001C238B"/>
    <w:rsid w:val="001D5F76"/>
    <w:rsid w:val="001E1C29"/>
    <w:rsid w:val="001F251B"/>
    <w:rsid w:val="001F25E4"/>
    <w:rsid w:val="00241D7A"/>
    <w:rsid w:val="00256215"/>
    <w:rsid w:val="0026281C"/>
    <w:rsid w:val="002A154B"/>
    <w:rsid w:val="002E0A33"/>
    <w:rsid w:val="003145AD"/>
    <w:rsid w:val="00334115"/>
    <w:rsid w:val="00335E04"/>
    <w:rsid w:val="00340559"/>
    <w:rsid w:val="003B5288"/>
    <w:rsid w:val="003E7ED9"/>
    <w:rsid w:val="003F271E"/>
    <w:rsid w:val="003F572A"/>
    <w:rsid w:val="004135B8"/>
    <w:rsid w:val="00494468"/>
    <w:rsid w:val="004A123A"/>
    <w:rsid w:val="004A133A"/>
    <w:rsid w:val="004A706B"/>
    <w:rsid w:val="004B4DC3"/>
    <w:rsid w:val="004D5B33"/>
    <w:rsid w:val="004D600F"/>
    <w:rsid w:val="004D6E73"/>
    <w:rsid w:val="004E2E5B"/>
    <w:rsid w:val="004F2655"/>
    <w:rsid w:val="00531D64"/>
    <w:rsid w:val="005446A8"/>
    <w:rsid w:val="0054642F"/>
    <w:rsid w:val="00561402"/>
    <w:rsid w:val="0057532F"/>
    <w:rsid w:val="00577D41"/>
    <w:rsid w:val="00595AAF"/>
    <w:rsid w:val="005A0354"/>
    <w:rsid w:val="005A2A22"/>
    <w:rsid w:val="005B1F0E"/>
    <w:rsid w:val="005B3C15"/>
    <w:rsid w:val="005C77BC"/>
    <w:rsid w:val="005E37C8"/>
    <w:rsid w:val="00626819"/>
    <w:rsid w:val="0064594C"/>
    <w:rsid w:val="0064735D"/>
    <w:rsid w:val="00654162"/>
    <w:rsid w:val="006635C9"/>
    <w:rsid w:val="006A2766"/>
    <w:rsid w:val="006A2E9A"/>
    <w:rsid w:val="006A2EEE"/>
    <w:rsid w:val="00706E04"/>
    <w:rsid w:val="00707CFE"/>
    <w:rsid w:val="00710031"/>
    <w:rsid w:val="00727BA2"/>
    <w:rsid w:val="00743756"/>
    <w:rsid w:val="00756117"/>
    <w:rsid w:val="007A09A8"/>
    <w:rsid w:val="007B0F99"/>
    <w:rsid w:val="007B1EF0"/>
    <w:rsid w:val="007C57AB"/>
    <w:rsid w:val="007D6B40"/>
    <w:rsid w:val="00815659"/>
    <w:rsid w:val="008207D9"/>
    <w:rsid w:val="00826B97"/>
    <w:rsid w:val="00833900"/>
    <w:rsid w:val="00844FA9"/>
    <w:rsid w:val="008C1E1E"/>
    <w:rsid w:val="008F5F99"/>
    <w:rsid w:val="008F6FE7"/>
    <w:rsid w:val="00902979"/>
    <w:rsid w:val="00904E47"/>
    <w:rsid w:val="00905778"/>
    <w:rsid w:val="0091341F"/>
    <w:rsid w:val="00923092"/>
    <w:rsid w:val="009239D9"/>
    <w:rsid w:val="00930638"/>
    <w:rsid w:val="00932008"/>
    <w:rsid w:val="00932F1C"/>
    <w:rsid w:val="009564A9"/>
    <w:rsid w:val="009609E9"/>
    <w:rsid w:val="00983919"/>
    <w:rsid w:val="009B321F"/>
    <w:rsid w:val="009C1E25"/>
    <w:rsid w:val="009E7A2F"/>
    <w:rsid w:val="00A17959"/>
    <w:rsid w:val="00A27A38"/>
    <w:rsid w:val="00A41DD5"/>
    <w:rsid w:val="00A544D3"/>
    <w:rsid w:val="00A8003E"/>
    <w:rsid w:val="00A915A2"/>
    <w:rsid w:val="00AC2468"/>
    <w:rsid w:val="00AC715D"/>
    <w:rsid w:val="00AD1DBF"/>
    <w:rsid w:val="00AE1CBE"/>
    <w:rsid w:val="00AE788F"/>
    <w:rsid w:val="00AF18BD"/>
    <w:rsid w:val="00B06497"/>
    <w:rsid w:val="00B34723"/>
    <w:rsid w:val="00B378E2"/>
    <w:rsid w:val="00B40246"/>
    <w:rsid w:val="00B41C33"/>
    <w:rsid w:val="00B5583D"/>
    <w:rsid w:val="00B6039D"/>
    <w:rsid w:val="00B812AB"/>
    <w:rsid w:val="00B841AE"/>
    <w:rsid w:val="00B84669"/>
    <w:rsid w:val="00BA266E"/>
    <w:rsid w:val="00BA3664"/>
    <w:rsid w:val="00BB6799"/>
    <w:rsid w:val="00BD4582"/>
    <w:rsid w:val="00BE6A46"/>
    <w:rsid w:val="00BF5EDE"/>
    <w:rsid w:val="00C25AF5"/>
    <w:rsid w:val="00C33A23"/>
    <w:rsid w:val="00C34BB5"/>
    <w:rsid w:val="00C4479B"/>
    <w:rsid w:val="00C533E7"/>
    <w:rsid w:val="00C5744D"/>
    <w:rsid w:val="00C627FB"/>
    <w:rsid w:val="00C82742"/>
    <w:rsid w:val="00CB2288"/>
    <w:rsid w:val="00CB5511"/>
    <w:rsid w:val="00CB7518"/>
    <w:rsid w:val="00CC2049"/>
    <w:rsid w:val="00CC587B"/>
    <w:rsid w:val="00CC610D"/>
    <w:rsid w:val="00CD0605"/>
    <w:rsid w:val="00CD4F63"/>
    <w:rsid w:val="00CF15A6"/>
    <w:rsid w:val="00D41FBA"/>
    <w:rsid w:val="00D445A7"/>
    <w:rsid w:val="00D447A6"/>
    <w:rsid w:val="00D52E43"/>
    <w:rsid w:val="00D644FB"/>
    <w:rsid w:val="00D74E79"/>
    <w:rsid w:val="00D84B7B"/>
    <w:rsid w:val="00D864B1"/>
    <w:rsid w:val="00D96F84"/>
    <w:rsid w:val="00DA2311"/>
    <w:rsid w:val="00DC0848"/>
    <w:rsid w:val="00DC3492"/>
    <w:rsid w:val="00DD3E02"/>
    <w:rsid w:val="00DE0EA7"/>
    <w:rsid w:val="00DE4AA9"/>
    <w:rsid w:val="00DF2ACE"/>
    <w:rsid w:val="00DF4D57"/>
    <w:rsid w:val="00DF63E7"/>
    <w:rsid w:val="00E3088D"/>
    <w:rsid w:val="00E34195"/>
    <w:rsid w:val="00E4702F"/>
    <w:rsid w:val="00E47613"/>
    <w:rsid w:val="00E569FD"/>
    <w:rsid w:val="00EA202A"/>
    <w:rsid w:val="00EE5BDF"/>
    <w:rsid w:val="00F14DA4"/>
    <w:rsid w:val="00F34803"/>
    <w:rsid w:val="00F47C3B"/>
    <w:rsid w:val="00F50AE2"/>
    <w:rsid w:val="00F51B4A"/>
    <w:rsid w:val="00F61423"/>
    <w:rsid w:val="00F71D7D"/>
    <w:rsid w:val="00F7263F"/>
    <w:rsid w:val="00F95C49"/>
    <w:rsid w:val="00FB47D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57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57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nsparencia@mercas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03E3C"/>
    <w:rsid w:val="000C3FF0"/>
    <w:rsid w:val="0013771E"/>
    <w:rsid w:val="002A5B0E"/>
    <w:rsid w:val="002C1748"/>
    <w:rsid w:val="002C7AFA"/>
    <w:rsid w:val="00301B3E"/>
    <w:rsid w:val="003D088C"/>
    <w:rsid w:val="00543A52"/>
    <w:rsid w:val="00546DCA"/>
    <w:rsid w:val="007545E1"/>
    <w:rsid w:val="0087096B"/>
    <w:rsid w:val="00A80EAD"/>
    <w:rsid w:val="00AB1850"/>
    <w:rsid w:val="00B6143E"/>
    <w:rsid w:val="00C00E88"/>
    <w:rsid w:val="00C26568"/>
    <w:rsid w:val="00C45C4A"/>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7EBDE46-E4C4-439A-8A49-BFEB4F2B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63</TotalTime>
  <Pages>5</Pages>
  <Words>1275</Words>
  <Characters>7016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7</cp:revision>
  <cp:lastPrinted>2007-10-26T10:03:00Z</cp:lastPrinted>
  <dcterms:created xsi:type="dcterms:W3CDTF">2022-07-21T11:35:00Z</dcterms:created>
  <dcterms:modified xsi:type="dcterms:W3CDTF">2022-09-08T11:13:00Z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