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B27" w:rsidRDefault="00855B27"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del Congreso de los Diputados </w:t>
                                </w:r>
                              </w:sdtContent>
                            </w:sdt>
                            <w:r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4C00E9" w:rsidRDefault="004C00E9"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del Congreso de los Diputados </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855B27" w:rsidRDefault="00855B2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C00E9" w:rsidRDefault="004C00E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607C2B"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027D73">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027D73">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027D73">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027D73">
            <w:pPr>
              <w:rPr>
                <w:sz w:val="18"/>
                <w:szCs w:val="18"/>
              </w:rPr>
            </w:pPr>
            <w:r w:rsidRPr="007465AA">
              <w:rPr>
                <w:sz w:val="18"/>
                <w:szCs w:val="18"/>
              </w:rPr>
              <w:t>Localización y estructuración de la Información</w:t>
            </w:r>
          </w:p>
        </w:tc>
        <w:tc>
          <w:tcPr>
            <w:tcW w:w="5528" w:type="dxa"/>
          </w:tcPr>
          <w:p w:rsidR="00A249BB" w:rsidRPr="007465AA" w:rsidRDefault="00540929" w:rsidP="00027D73">
            <w:pPr>
              <w:rPr>
                <w:sz w:val="18"/>
                <w:szCs w:val="18"/>
              </w:rPr>
            </w:pPr>
            <w:r w:rsidRPr="007465AA">
              <w:rPr>
                <w:sz w:val="18"/>
                <w:szCs w:val="18"/>
              </w:rPr>
              <w:t>Portal de Transparencia</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Estructuración conforme a LTAIBG</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9841C6" w:rsidP="00027D73">
            <w:pPr>
              <w:jc w:val="center"/>
              <w:rPr>
                <w:sz w:val="18"/>
                <w:szCs w:val="18"/>
              </w:rPr>
            </w:pPr>
            <w:r>
              <w:rPr>
                <w:sz w:val="18"/>
                <w:szCs w:val="18"/>
              </w:rPr>
              <w:t>X</w:t>
            </w:r>
          </w:p>
        </w:tc>
        <w:tc>
          <w:tcPr>
            <w:tcW w:w="2777" w:type="dxa"/>
          </w:tcPr>
          <w:p w:rsidR="00A249BB" w:rsidRPr="007465AA" w:rsidRDefault="009841C6" w:rsidP="00027D73">
            <w:pPr>
              <w:rPr>
                <w:sz w:val="18"/>
                <w:szCs w:val="18"/>
              </w:rPr>
            </w:pPr>
            <w:r>
              <w:rPr>
                <w:sz w:val="18"/>
                <w:szCs w:val="18"/>
              </w:rPr>
              <w:t>Parcialmente, las normas que regulan la institución se localizan en el acceso La Institución de la página home</w:t>
            </w:r>
          </w:p>
        </w:tc>
      </w:tr>
      <w:tr w:rsidR="00CE26DD" w:rsidRPr="007465AA" w:rsidTr="007465AA">
        <w:tc>
          <w:tcPr>
            <w:tcW w:w="1668" w:type="dxa"/>
            <w:vMerge w:val="restart"/>
            <w:vAlign w:val="center"/>
          </w:tcPr>
          <w:p w:rsidR="00CE26DD" w:rsidRPr="007465AA" w:rsidRDefault="00CE26DD" w:rsidP="00027D73">
            <w:pPr>
              <w:rPr>
                <w:sz w:val="18"/>
                <w:szCs w:val="18"/>
              </w:rPr>
            </w:pPr>
            <w:r w:rsidRPr="007465AA">
              <w:rPr>
                <w:sz w:val="18"/>
                <w:szCs w:val="18"/>
              </w:rPr>
              <w:t>Publicación de Contenidos</w:t>
            </w:r>
          </w:p>
        </w:tc>
        <w:tc>
          <w:tcPr>
            <w:tcW w:w="5528" w:type="dxa"/>
          </w:tcPr>
          <w:p w:rsidR="00CE26DD" w:rsidRPr="00CE26DD" w:rsidRDefault="00CE26DD" w:rsidP="00CE26DD">
            <w:pPr>
              <w:rPr>
                <w:sz w:val="18"/>
                <w:szCs w:val="18"/>
              </w:rPr>
            </w:pPr>
            <w:r w:rsidRPr="00CE26DD">
              <w:rPr>
                <w:sz w:val="18"/>
                <w:szCs w:val="18"/>
              </w:rPr>
              <w:t>Registro de Actividades de Tratamiento</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CE26DD" w:rsidP="00CE26DD">
            <w:pPr>
              <w:rPr>
                <w:sz w:val="18"/>
                <w:szCs w:val="18"/>
              </w:rPr>
            </w:pPr>
            <w:r w:rsidRPr="00CE26DD">
              <w:rPr>
                <w:sz w:val="18"/>
                <w:szCs w:val="18"/>
              </w:rPr>
              <w:t>No aparece publicado</w:t>
            </w:r>
          </w:p>
        </w:tc>
      </w:tr>
      <w:tr w:rsidR="00CE26DD" w:rsidRPr="007465AA" w:rsidTr="007465AA">
        <w:tc>
          <w:tcPr>
            <w:tcW w:w="1668" w:type="dxa"/>
            <w:vMerge/>
            <w:vAlign w:val="center"/>
          </w:tcPr>
          <w:p w:rsidR="00CE26DD" w:rsidRPr="007465AA" w:rsidRDefault="00CE26DD" w:rsidP="00027D73">
            <w:pPr>
              <w:rPr>
                <w:sz w:val="18"/>
                <w:szCs w:val="18"/>
              </w:rPr>
            </w:pPr>
          </w:p>
        </w:tc>
        <w:tc>
          <w:tcPr>
            <w:tcW w:w="5528" w:type="dxa"/>
          </w:tcPr>
          <w:p w:rsidR="00CE26DD" w:rsidRPr="00CE26DD" w:rsidRDefault="00CE26DD" w:rsidP="00CE26DD">
            <w:pPr>
              <w:rPr>
                <w:sz w:val="18"/>
                <w:szCs w:val="18"/>
              </w:rPr>
            </w:pPr>
            <w:r w:rsidRPr="00CE26DD">
              <w:rPr>
                <w:sz w:val="18"/>
                <w:szCs w:val="18"/>
              </w:rPr>
              <w:t>Datos estadísticos sobre contratos</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4D351D" w:rsidP="004D351D">
            <w:pPr>
              <w:rPr>
                <w:sz w:val="18"/>
                <w:szCs w:val="18"/>
              </w:rPr>
            </w:pPr>
            <w:r>
              <w:rPr>
                <w:sz w:val="18"/>
                <w:szCs w:val="18"/>
              </w:rPr>
              <w:t>Si</w:t>
            </w:r>
            <w:r w:rsidR="009841C6">
              <w:rPr>
                <w:sz w:val="18"/>
                <w:szCs w:val="18"/>
              </w:rPr>
              <w:t xml:space="preserve">, </w:t>
            </w:r>
            <w:r>
              <w:rPr>
                <w:sz w:val="18"/>
                <w:szCs w:val="18"/>
              </w:rPr>
              <w:t xml:space="preserve">aunque esta información se publica en términos absolutos, </w:t>
            </w:r>
            <w:r w:rsidR="009841C6">
              <w:rPr>
                <w:sz w:val="18"/>
                <w:szCs w:val="18"/>
              </w:rPr>
              <w:t xml:space="preserve">no el porcentaje que sobre el gasto total en contratación,  supone cada uno de los procedimientos de licitación </w:t>
            </w:r>
          </w:p>
        </w:tc>
      </w:tr>
      <w:tr w:rsidR="00CE26DD" w:rsidRPr="007465AA" w:rsidTr="007465AA">
        <w:tc>
          <w:tcPr>
            <w:tcW w:w="1668" w:type="dxa"/>
            <w:vMerge/>
            <w:vAlign w:val="center"/>
          </w:tcPr>
          <w:p w:rsidR="00CE26DD" w:rsidRPr="007465AA" w:rsidRDefault="00CE26DD" w:rsidP="00027D73">
            <w:pPr>
              <w:rPr>
                <w:sz w:val="18"/>
                <w:szCs w:val="18"/>
              </w:rPr>
            </w:pPr>
          </w:p>
        </w:tc>
        <w:tc>
          <w:tcPr>
            <w:tcW w:w="5528" w:type="dxa"/>
          </w:tcPr>
          <w:p w:rsidR="00CE26DD" w:rsidRPr="00CE26DD" w:rsidRDefault="00CE26DD" w:rsidP="00CE26DD">
            <w:pPr>
              <w:rPr>
                <w:sz w:val="18"/>
                <w:szCs w:val="18"/>
              </w:rPr>
            </w:pPr>
            <w:r w:rsidRPr="00CE26DD">
              <w:rPr>
                <w:sz w:val="18"/>
                <w:szCs w:val="18"/>
              </w:rPr>
              <w:t>Convenios. Modificaciones</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CE26DD" w:rsidP="00CE26DD">
            <w:pPr>
              <w:rPr>
                <w:sz w:val="18"/>
                <w:szCs w:val="18"/>
              </w:rPr>
            </w:pPr>
            <w:r w:rsidRPr="00CE26DD">
              <w:rPr>
                <w:sz w:val="18"/>
                <w:szCs w:val="18"/>
              </w:rPr>
              <w:t>Si</w:t>
            </w:r>
          </w:p>
        </w:tc>
      </w:tr>
      <w:tr w:rsidR="00CE26DD" w:rsidRPr="007465AA" w:rsidTr="007465AA">
        <w:tc>
          <w:tcPr>
            <w:tcW w:w="1668" w:type="dxa"/>
            <w:vMerge/>
            <w:vAlign w:val="center"/>
          </w:tcPr>
          <w:p w:rsidR="00CE26DD" w:rsidRPr="007465AA" w:rsidRDefault="00CE26DD" w:rsidP="00027D73">
            <w:pPr>
              <w:rPr>
                <w:sz w:val="18"/>
                <w:szCs w:val="18"/>
              </w:rPr>
            </w:pPr>
          </w:p>
        </w:tc>
        <w:tc>
          <w:tcPr>
            <w:tcW w:w="5528" w:type="dxa"/>
          </w:tcPr>
          <w:p w:rsidR="00CE26DD" w:rsidRPr="00CE26DD" w:rsidRDefault="00CE26DD" w:rsidP="00CE26DD">
            <w:pPr>
              <w:rPr>
                <w:sz w:val="18"/>
                <w:szCs w:val="18"/>
              </w:rPr>
            </w:pPr>
            <w:r w:rsidRPr="00CE26DD">
              <w:rPr>
                <w:sz w:val="18"/>
                <w:szCs w:val="18"/>
              </w:rPr>
              <w:t>Presupuesto</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CE26DD" w:rsidP="00CE26DD">
            <w:pPr>
              <w:rPr>
                <w:sz w:val="18"/>
                <w:szCs w:val="18"/>
              </w:rPr>
            </w:pPr>
            <w:r w:rsidRPr="00CE26DD">
              <w:rPr>
                <w:sz w:val="18"/>
                <w:szCs w:val="18"/>
              </w:rPr>
              <w:t>Si</w:t>
            </w:r>
          </w:p>
        </w:tc>
      </w:tr>
      <w:tr w:rsidR="009841C6" w:rsidRPr="007465AA" w:rsidTr="007465AA">
        <w:tc>
          <w:tcPr>
            <w:tcW w:w="1668" w:type="dxa"/>
            <w:vMerge/>
            <w:vAlign w:val="center"/>
          </w:tcPr>
          <w:p w:rsidR="009841C6" w:rsidRPr="007465AA" w:rsidRDefault="009841C6" w:rsidP="00027D73">
            <w:pPr>
              <w:rPr>
                <w:sz w:val="18"/>
                <w:szCs w:val="18"/>
              </w:rPr>
            </w:pPr>
          </w:p>
        </w:tc>
        <w:tc>
          <w:tcPr>
            <w:tcW w:w="5528" w:type="dxa"/>
          </w:tcPr>
          <w:p w:rsidR="009841C6" w:rsidRPr="00CE26DD" w:rsidRDefault="009841C6" w:rsidP="00CE26DD">
            <w:pPr>
              <w:rPr>
                <w:sz w:val="18"/>
                <w:szCs w:val="18"/>
              </w:rPr>
            </w:pPr>
            <w:r>
              <w:rPr>
                <w:sz w:val="18"/>
                <w:szCs w:val="18"/>
              </w:rPr>
              <w:t>Ejecución presupuestaria: actualización</w:t>
            </w:r>
          </w:p>
        </w:tc>
        <w:tc>
          <w:tcPr>
            <w:tcW w:w="709" w:type="dxa"/>
          </w:tcPr>
          <w:p w:rsidR="009841C6" w:rsidRPr="00CE26DD" w:rsidRDefault="009841C6" w:rsidP="00CE26DD">
            <w:pPr>
              <w:jc w:val="center"/>
              <w:rPr>
                <w:sz w:val="18"/>
                <w:szCs w:val="18"/>
              </w:rPr>
            </w:pPr>
            <w:r>
              <w:rPr>
                <w:sz w:val="18"/>
                <w:szCs w:val="18"/>
              </w:rPr>
              <w:t>X</w:t>
            </w:r>
          </w:p>
        </w:tc>
        <w:tc>
          <w:tcPr>
            <w:tcW w:w="2777" w:type="dxa"/>
          </w:tcPr>
          <w:p w:rsidR="009841C6" w:rsidRPr="00CE26DD" w:rsidRDefault="009841C6" w:rsidP="00CE26DD">
            <w:pPr>
              <w:rPr>
                <w:sz w:val="18"/>
                <w:szCs w:val="18"/>
              </w:rPr>
            </w:pPr>
            <w:r>
              <w:rPr>
                <w:sz w:val="18"/>
                <w:szCs w:val="18"/>
              </w:rPr>
              <w:t>Si</w:t>
            </w:r>
          </w:p>
        </w:tc>
      </w:tr>
      <w:tr w:rsidR="00CE26DD" w:rsidRPr="007465AA" w:rsidTr="007465AA">
        <w:tc>
          <w:tcPr>
            <w:tcW w:w="1668" w:type="dxa"/>
            <w:vMerge/>
            <w:vAlign w:val="center"/>
          </w:tcPr>
          <w:p w:rsidR="00CE26DD" w:rsidRPr="007465AA" w:rsidRDefault="00CE26DD" w:rsidP="00027D73">
            <w:pPr>
              <w:rPr>
                <w:sz w:val="18"/>
                <w:szCs w:val="18"/>
              </w:rPr>
            </w:pPr>
          </w:p>
        </w:tc>
        <w:tc>
          <w:tcPr>
            <w:tcW w:w="5528" w:type="dxa"/>
          </w:tcPr>
          <w:p w:rsidR="00CE26DD" w:rsidRPr="00CE26DD" w:rsidRDefault="00CE26DD" w:rsidP="00CE26DD">
            <w:pPr>
              <w:rPr>
                <w:sz w:val="18"/>
                <w:szCs w:val="18"/>
              </w:rPr>
            </w:pPr>
            <w:r w:rsidRPr="00CE26DD">
              <w:rPr>
                <w:sz w:val="18"/>
                <w:szCs w:val="18"/>
              </w:rPr>
              <w:t>Indemnizaciones percibidas por Altos Cargos con ocasión del abandono del cargo</w:t>
            </w:r>
            <w:r w:rsidR="009841C6">
              <w:rPr>
                <w:sz w:val="18"/>
                <w:szCs w:val="18"/>
              </w:rPr>
              <w:t>: completar información</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9841C6" w:rsidP="009841C6">
            <w:pPr>
              <w:rPr>
                <w:sz w:val="18"/>
                <w:szCs w:val="18"/>
              </w:rPr>
            </w:pPr>
            <w:r>
              <w:rPr>
                <w:sz w:val="18"/>
                <w:szCs w:val="18"/>
              </w:rPr>
              <w:t xml:space="preserve">No aparece información. </w:t>
            </w:r>
          </w:p>
        </w:tc>
      </w:tr>
      <w:tr w:rsidR="00A249BB" w:rsidRPr="007465AA" w:rsidTr="007465AA">
        <w:trPr>
          <w:trHeight w:val="265"/>
        </w:trPr>
        <w:tc>
          <w:tcPr>
            <w:tcW w:w="1668" w:type="dxa"/>
            <w:vMerge w:val="restart"/>
            <w:vAlign w:val="center"/>
          </w:tcPr>
          <w:p w:rsidR="00A249BB" w:rsidRPr="007465AA" w:rsidRDefault="00A249BB" w:rsidP="00027D73">
            <w:pPr>
              <w:rPr>
                <w:sz w:val="18"/>
                <w:szCs w:val="18"/>
              </w:rPr>
            </w:pPr>
            <w:r w:rsidRPr="007465AA">
              <w:rPr>
                <w:sz w:val="18"/>
                <w:szCs w:val="18"/>
              </w:rPr>
              <w:t xml:space="preserve">Calidad de la Información </w:t>
            </w:r>
          </w:p>
        </w:tc>
        <w:tc>
          <w:tcPr>
            <w:tcW w:w="5528" w:type="dxa"/>
          </w:tcPr>
          <w:p w:rsidR="00A249BB" w:rsidRPr="007465AA" w:rsidRDefault="00A249BB" w:rsidP="00027D73">
            <w:pPr>
              <w:rPr>
                <w:sz w:val="18"/>
                <w:szCs w:val="18"/>
              </w:rPr>
            </w:pPr>
            <w:r w:rsidRPr="007465AA">
              <w:rPr>
                <w:sz w:val="18"/>
                <w:szCs w:val="18"/>
              </w:rPr>
              <w:t>Estructuración</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9841C6">
            <w:pPr>
              <w:rPr>
                <w:sz w:val="18"/>
                <w:szCs w:val="18"/>
              </w:rPr>
            </w:pPr>
            <w:r w:rsidRPr="007465AA">
              <w:rPr>
                <w:sz w:val="18"/>
                <w:szCs w:val="18"/>
              </w:rPr>
              <w:t xml:space="preserve">Accesibilidad </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Claridad</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 xml:space="preserve">Reutilización </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9841C6">
            <w:pPr>
              <w:rPr>
                <w:sz w:val="18"/>
                <w:szCs w:val="18"/>
              </w:rPr>
            </w:pPr>
            <w:r w:rsidRPr="007465AA">
              <w:rPr>
                <w:sz w:val="18"/>
                <w:szCs w:val="18"/>
              </w:rPr>
              <w:t xml:space="preserve">Datación y Actualización </w:t>
            </w:r>
          </w:p>
        </w:tc>
        <w:tc>
          <w:tcPr>
            <w:tcW w:w="709" w:type="dxa"/>
            <w:vAlign w:val="center"/>
          </w:tcPr>
          <w:p w:rsidR="00A249BB" w:rsidRPr="007465AA" w:rsidRDefault="007E55D0" w:rsidP="00027D73">
            <w:pPr>
              <w:jc w:val="center"/>
              <w:rPr>
                <w:sz w:val="18"/>
                <w:szCs w:val="18"/>
              </w:rPr>
            </w:pPr>
            <w:r>
              <w:rPr>
                <w:sz w:val="18"/>
                <w:szCs w:val="18"/>
              </w:rPr>
              <w:t>X</w:t>
            </w:r>
          </w:p>
        </w:tc>
        <w:tc>
          <w:tcPr>
            <w:tcW w:w="2777" w:type="dxa"/>
          </w:tcPr>
          <w:p w:rsidR="00A249BB" w:rsidRPr="007465AA" w:rsidRDefault="009841C6" w:rsidP="00027D73">
            <w:pPr>
              <w:rPr>
                <w:sz w:val="18"/>
                <w:szCs w:val="18"/>
              </w:rPr>
            </w:pPr>
            <w:r>
              <w:rPr>
                <w:sz w:val="18"/>
                <w:szCs w:val="18"/>
              </w:rPr>
              <w:t>Parcialmente, se han incluido fechas de actualización en algunos de los apartados del Portal de Transparencia</w:t>
            </w:r>
          </w:p>
        </w:tc>
      </w:tr>
      <w:tr w:rsidR="00A249BB" w:rsidRPr="007465AA" w:rsidTr="007465AA">
        <w:tc>
          <w:tcPr>
            <w:tcW w:w="7196" w:type="dxa"/>
            <w:gridSpan w:val="2"/>
          </w:tcPr>
          <w:p w:rsidR="00A249BB" w:rsidRPr="007465AA" w:rsidRDefault="00A249BB" w:rsidP="00027D73">
            <w:pPr>
              <w:jc w:val="right"/>
              <w:rPr>
                <w:b/>
                <w:sz w:val="18"/>
                <w:szCs w:val="18"/>
              </w:rPr>
            </w:pPr>
            <w:r w:rsidRPr="007465AA">
              <w:rPr>
                <w:b/>
                <w:sz w:val="18"/>
                <w:szCs w:val="18"/>
              </w:rPr>
              <w:t>Total Recomendaciones</w:t>
            </w:r>
          </w:p>
        </w:tc>
        <w:tc>
          <w:tcPr>
            <w:tcW w:w="709" w:type="dxa"/>
            <w:vAlign w:val="center"/>
          </w:tcPr>
          <w:p w:rsidR="00A249BB" w:rsidRPr="007465AA" w:rsidRDefault="009841C6" w:rsidP="00027D73">
            <w:pPr>
              <w:jc w:val="center"/>
              <w:rPr>
                <w:b/>
                <w:sz w:val="18"/>
                <w:szCs w:val="18"/>
              </w:rPr>
            </w:pPr>
            <w:r>
              <w:rPr>
                <w:b/>
                <w:sz w:val="18"/>
                <w:szCs w:val="18"/>
              </w:rPr>
              <w:t>8</w:t>
            </w:r>
          </w:p>
        </w:tc>
        <w:tc>
          <w:tcPr>
            <w:tcW w:w="2777" w:type="dxa"/>
          </w:tcPr>
          <w:p w:rsidR="00A249BB" w:rsidRPr="007465AA" w:rsidRDefault="00A249BB" w:rsidP="00027D73">
            <w:pPr>
              <w:rPr>
                <w:b/>
                <w:sz w:val="18"/>
                <w:szCs w:val="18"/>
              </w:rPr>
            </w:pPr>
          </w:p>
        </w:tc>
      </w:tr>
    </w:tbl>
    <w:p w:rsidR="003A1694" w:rsidRDefault="003A1694" w:rsidP="00AC4A6F"/>
    <w:p w:rsidR="00DF56A7" w:rsidRDefault="00DF56A7" w:rsidP="00DF56A7">
      <w:pPr>
        <w:jc w:val="both"/>
      </w:pPr>
    </w:p>
    <w:p w:rsidR="009841C6" w:rsidRDefault="008C2ABC" w:rsidP="00DF56A7">
      <w:pPr>
        <w:jc w:val="both"/>
      </w:pPr>
      <w:r>
        <w:t>El Congreso de los Diputados</w:t>
      </w:r>
      <w:r w:rsidR="00C52EE5">
        <w:t xml:space="preserve"> ha aplicado </w:t>
      </w:r>
      <w:r w:rsidR="004D351D">
        <w:t>seis</w:t>
      </w:r>
      <w:r w:rsidR="00C52EE5" w:rsidRPr="0076567C">
        <w:t xml:space="preserve"> de las</w:t>
      </w:r>
      <w:r>
        <w:t xml:space="preserve"> </w:t>
      </w:r>
      <w:r w:rsidR="009841C6">
        <w:t>ocho</w:t>
      </w:r>
      <w:r w:rsidR="00C52EE5" w:rsidRPr="0076567C">
        <w:t xml:space="preserve"> recomendaciones</w:t>
      </w:r>
      <w:r w:rsidR="00C52EE5">
        <w:t xml:space="preserve"> derivadas de</w:t>
      </w:r>
      <w:r>
        <w:t xml:space="preserve"> la evaluación realizada en 2021</w:t>
      </w:r>
      <w:r w:rsidR="00C52EE5">
        <w:t>.</w:t>
      </w:r>
      <w:r w:rsidR="009841C6">
        <w:t xml:space="preserve"> Dos de las recomendaciones aplicadas lo han sido parcialmente y por otra parte aunque se publica la información estadística sobre contratación, los contenidos no se ajustan exactamente a lo estipulado en la LTAIBG que en su artículo 8 a) indica que “</w:t>
      </w:r>
      <w:r w:rsidR="009841C6" w:rsidRPr="009841C6">
        <w:rPr>
          <w:i/>
        </w:rPr>
        <w:t>Asimismo, se publicarán datos estadísticos sobre el porcentaje en volumen presupuestario de</w:t>
      </w:r>
      <w:r w:rsidR="009841C6" w:rsidRPr="009841C6">
        <w:t xml:space="preserve"> </w:t>
      </w:r>
    </w:p>
    <w:p w:rsidR="009841C6" w:rsidRDefault="009841C6" w:rsidP="00DF56A7">
      <w:pPr>
        <w:jc w:val="both"/>
      </w:pPr>
    </w:p>
    <w:p w:rsidR="00BA4354" w:rsidRPr="009841C6" w:rsidRDefault="009841C6" w:rsidP="00DF56A7">
      <w:pPr>
        <w:jc w:val="both"/>
      </w:pPr>
      <w:proofErr w:type="gramStart"/>
      <w:r w:rsidRPr="009841C6">
        <w:rPr>
          <w:i/>
        </w:rPr>
        <w:lastRenderedPageBreak/>
        <w:t>contratos</w:t>
      </w:r>
      <w:proofErr w:type="gramEnd"/>
      <w:r w:rsidRPr="009841C6">
        <w:rPr>
          <w:i/>
        </w:rPr>
        <w:t xml:space="preserve"> adjudicados a través de cada uno de los procedimientos previstos en la legislación de contratos del sector público</w:t>
      </w:r>
      <w:r>
        <w:t>”</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55B27" w:rsidRPr="00F31BC3" w:rsidRDefault="00855B2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4C00E9" w:rsidRPr="00F31BC3" w:rsidRDefault="004C00E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607C2B"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5000" w:type="pct"/>
        <w:tblLook w:val="04A0" w:firstRow="1" w:lastRow="0" w:firstColumn="1" w:lastColumn="0" w:noHBand="0" w:noVBand="1"/>
      </w:tblPr>
      <w:tblGrid>
        <w:gridCol w:w="4434"/>
        <w:gridCol w:w="781"/>
        <w:gridCol w:w="781"/>
        <w:gridCol w:w="782"/>
        <w:gridCol w:w="782"/>
        <w:gridCol w:w="782"/>
        <w:gridCol w:w="782"/>
        <w:gridCol w:w="782"/>
        <w:gridCol w:w="776"/>
      </w:tblGrid>
      <w:tr w:rsidR="009841C6" w:rsidRPr="009841C6" w:rsidTr="004C00E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75" w:type="pct"/>
            <w:tcBorders>
              <w:top w:val="single" w:sz="18" w:space="0" w:color="FFFFFF" w:themeColor="background1"/>
              <w:bottom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rPr>
                <w:rFonts w:eastAsia="Calibri" w:cs="Calibri"/>
                <w:sz w:val="16"/>
                <w:szCs w:val="16"/>
              </w:rPr>
            </w:pP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Contenido</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Forma</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Estructuración</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Accesibilidad</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Claridad</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Reutilización</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Actualización</w:t>
            </w:r>
          </w:p>
        </w:tc>
        <w:tc>
          <w:tcPr>
            <w:tcW w:w="363"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Total</w:t>
            </w:r>
          </w:p>
        </w:tc>
      </w:tr>
      <w:tr w:rsidR="004C00E9" w:rsidRPr="009841C6" w:rsidTr="004C00E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C00E9" w:rsidRPr="009841C6" w:rsidRDefault="004C00E9" w:rsidP="009841C6">
            <w:pPr>
              <w:spacing w:before="120" w:after="120" w:line="312" w:lineRule="auto"/>
              <w:rPr>
                <w:rFonts w:eastAsia="Calibri" w:cs="Calibri"/>
                <w:sz w:val="16"/>
                <w:szCs w:val="16"/>
              </w:rPr>
            </w:pPr>
            <w:r w:rsidRPr="009841C6">
              <w:rPr>
                <w:rFonts w:eastAsia="Calibri" w:cs="Calibri"/>
                <w:sz w:val="16"/>
                <w:szCs w:val="16"/>
              </w:rPr>
              <w:t>Institucional, Organizativa y de Planificación</w:t>
            </w:r>
          </w:p>
        </w:tc>
        <w:tc>
          <w:tcPr>
            <w:tcW w:w="366" w:type="pct"/>
            <w:tcBorders>
              <w:left w:val="single" w:sz="18" w:space="0" w:color="FFFFFF" w:themeColor="background1"/>
            </w:tcBorders>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78,6</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71,4</w:t>
            </w:r>
          </w:p>
        </w:tc>
        <w:tc>
          <w:tcPr>
            <w:tcW w:w="363"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82,7</w:t>
            </w:r>
          </w:p>
        </w:tc>
      </w:tr>
      <w:tr w:rsidR="00855B27" w:rsidRPr="009841C6" w:rsidTr="00855B27">
        <w:trPr>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55B27" w:rsidRPr="009841C6" w:rsidRDefault="00855B27" w:rsidP="009841C6">
            <w:pPr>
              <w:spacing w:before="120" w:after="120" w:line="312" w:lineRule="auto"/>
              <w:jc w:val="both"/>
              <w:rPr>
                <w:rFonts w:eastAsia="Calibri" w:cs="Calibri"/>
                <w:sz w:val="16"/>
                <w:szCs w:val="16"/>
              </w:rPr>
            </w:pPr>
            <w:r w:rsidRPr="009841C6">
              <w:rPr>
                <w:rFonts w:eastAsia="Calibri" w:cs="Calibri"/>
                <w:sz w:val="16"/>
                <w:szCs w:val="16"/>
              </w:rPr>
              <w:t>Económica , Presupuestaria y Estadística</w:t>
            </w:r>
          </w:p>
        </w:tc>
        <w:tc>
          <w:tcPr>
            <w:tcW w:w="366" w:type="pct"/>
            <w:tcBorders>
              <w:left w:val="single" w:sz="18" w:space="0" w:color="FFFFFF" w:themeColor="background1"/>
            </w:tcBorders>
            <w:noWrap/>
            <w:vAlign w:val="center"/>
          </w:tcPr>
          <w:p w:rsidR="00855B27" w:rsidRPr="00855B27" w:rsidRDefault="00855B27" w:rsidP="00855B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55B27">
              <w:rPr>
                <w:sz w:val="18"/>
                <w:szCs w:val="18"/>
              </w:rPr>
              <w:t>95,5</w:t>
            </w:r>
          </w:p>
        </w:tc>
        <w:tc>
          <w:tcPr>
            <w:tcW w:w="366" w:type="pct"/>
            <w:noWrap/>
            <w:vAlign w:val="center"/>
          </w:tcPr>
          <w:p w:rsidR="00855B27" w:rsidRPr="00855B27" w:rsidRDefault="00855B27" w:rsidP="00855B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55B27">
              <w:rPr>
                <w:sz w:val="18"/>
                <w:szCs w:val="18"/>
              </w:rPr>
              <w:t>100,0</w:t>
            </w:r>
          </w:p>
        </w:tc>
        <w:tc>
          <w:tcPr>
            <w:tcW w:w="366" w:type="pct"/>
            <w:noWrap/>
            <w:vAlign w:val="center"/>
          </w:tcPr>
          <w:p w:rsidR="00855B27" w:rsidRPr="00855B27" w:rsidRDefault="00855B27" w:rsidP="00855B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55B27">
              <w:rPr>
                <w:sz w:val="18"/>
                <w:szCs w:val="18"/>
              </w:rPr>
              <w:t>100,0</w:t>
            </w:r>
          </w:p>
        </w:tc>
        <w:tc>
          <w:tcPr>
            <w:tcW w:w="366" w:type="pct"/>
            <w:noWrap/>
            <w:vAlign w:val="center"/>
          </w:tcPr>
          <w:p w:rsidR="00855B27" w:rsidRPr="00855B27" w:rsidRDefault="00855B27" w:rsidP="00855B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55B27">
              <w:rPr>
                <w:sz w:val="18"/>
                <w:szCs w:val="18"/>
              </w:rPr>
              <w:t>100,0</w:t>
            </w:r>
          </w:p>
        </w:tc>
        <w:tc>
          <w:tcPr>
            <w:tcW w:w="366" w:type="pct"/>
            <w:noWrap/>
            <w:vAlign w:val="center"/>
          </w:tcPr>
          <w:p w:rsidR="00855B27" w:rsidRPr="00855B27" w:rsidRDefault="00855B27" w:rsidP="00855B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55B27">
              <w:rPr>
                <w:sz w:val="18"/>
                <w:szCs w:val="18"/>
              </w:rPr>
              <w:t>100,0</w:t>
            </w:r>
          </w:p>
        </w:tc>
        <w:tc>
          <w:tcPr>
            <w:tcW w:w="366" w:type="pct"/>
            <w:noWrap/>
            <w:vAlign w:val="center"/>
          </w:tcPr>
          <w:p w:rsidR="00855B27" w:rsidRPr="00855B27" w:rsidRDefault="00855B27" w:rsidP="00855B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55B27">
              <w:rPr>
                <w:sz w:val="18"/>
                <w:szCs w:val="18"/>
              </w:rPr>
              <w:t>100,0</w:t>
            </w:r>
          </w:p>
        </w:tc>
        <w:tc>
          <w:tcPr>
            <w:tcW w:w="366" w:type="pct"/>
            <w:noWrap/>
            <w:vAlign w:val="center"/>
          </w:tcPr>
          <w:p w:rsidR="00855B27" w:rsidRPr="00855B27" w:rsidRDefault="00855B27" w:rsidP="00855B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55B27">
              <w:rPr>
                <w:sz w:val="18"/>
                <w:szCs w:val="18"/>
              </w:rPr>
              <w:t>100,0</w:t>
            </w:r>
          </w:p>
        </w:tc>
        <w:tc>
          <w:tcPr>
            <w:tcW w:w="363" w:type="pct"/>
            <w:noWrap/>
            <w:vAlign w:val="center"/>
          </w:tcPr>
          <w:p w:rsidR="00855B27" w:rsidRPr="00855B27" w:rsidRDefault="00855B27" w:rsidP="00855B27">
            <w:pPr>
              <w:jc w:val="center"/>
              <w:cnfStyle w:val="000000000000" w:firstRow="0" w:lastRow="0" w:firstColumn="0" w:lastColumn="0" w:oddVBand="0" w:evenVBand="0" w:oddHBand="0" w:evenHBand="0" w:firstRowFirstColumn="0" w:firstRowLastColumn="0" w:lastRowFirstColumn="0" w:lastRowLastColumn="0"/>
              <w:rPr>
                <w:sz w:val="18"/>
                <w:szCs w:val="18"/>
              </w:rPr>
            </w:pPr>
            <w:r w:rsidRPr="00855B27">
              <w:rPr>
                <w:sz w:val="18"/>
                <w:szCs w:val="18"/>
              </w:rPr>
              <w:t>99,4</w:t>
            </w:r>
          </w:p>
        </w:tc>
      </w:tr>
      <w:tr w:rsidR="00855B27" w:rsidRPr="004C00E9" w:rsidTr="00855B2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55B27" w:rsidRPr="009841C6" w:rsidRDefault="00855B27" w:rsidP="009841C6">
            <w:pPr>
              <w:spacing w:before="120" w:after="120" w:line="312" w:lineRule="auto"/>
              <w:jc w:val="both"/>
              <w:rPr>
                <w:rFonts w:eastAsia="Calibri" w:cs="Calibri"/>
                <w:i/>
                <w:sz w:val="16"/>
                <w:szCs w:val="16"/>
              </w:rPr>
            </w:pPr>
            <w:r w:rsidRPr="009841C6">
              <w:rPr>
                <w:rFonts w:eastAsia="Calibri" w:cs="Calibri"/>
                <w:i/>
                <w:sz w:val="16"/>
                <w:szCs w:val="16"/>
              </w:rPr>
              <w:t>Índice de Cumplimiento de la Información Obligatoria</w:t>
            </w:r>
          </w:p>
        </w:tc>
        <w:tc>
          <w:tcPr>
            <w:tcW w:w="366" w:type="pct"/>
            <w:tcBorders>
              <w:left w:val="single" w:sz="18" w:space="0" w:color="FFFFFF" w:themeColor="background1"/>
            </w:tcBorders>
            <w:noWrap/>
            <w:vAlign w:val="center"/>
          </w:tcPr>
          <w:p w:rsidR="00855B27" w:rsidRPr="00855B27" w:rsidRDefault="00855B27" w:rsidP="00855B2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55B27">
              <w:rPr>
                <w:b/>
                <w:i/>
                <w:sz w:val="18"/>
                <w:szCs w:val="18"/>
              </w:rPr>
              <w:t>91,7</w:t>
            </w:r>
          </w:p>
        </w:tc>
        <w:tc>
          <w:tcPr>
            <w:tcW w:w="366" w:type="pct"/>
            <w:noWrap/>
            <w:vAlign w:val="center"/>
          </w:tcPr>
          <w:p w:rsidR="00855B27" w:rsidRPr="00855B27" w:rsidRDefault="00855B27" w:rsidP="00855B2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55B27">
              <w:rPr>
                <w:b/>
                <w:i/>
                <w:sz w:val="18"/>
                <w:szCs w:val="18"/>
              </w:rPr>
              <w:t>94,4</w:t>
            </w:r>
          </w:p>
        </w:tc>
        <w:tc>
          <w:tcPr>
            <w:tcW w:w="366" w:type="pct"/>
            <w:noWrap/>
            <w:vAlign w:val="center"/>
          </w:tcPr>
          <w:p w:rsidR="00855B27" w:rsidRPr="00855B27" w:rsidRDefault="00855B27" w:rsidP="00855B2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55B27">
              <w:rPr>
                <w:b/>
                <w:i/>
                <w:sz w:val="18"/>
                <w:szCs w:val="18"/>
              </w:rPr>
              <w:t>91,7</w:t>
            </w:r>
          </w:p>
        </w:tc>
        <w:tc>
          <w:tcPr>
            <w:tcW w:w="366" w:type="pct"/>
            <w:noWrap/>
            <w:vAlign w:val="center"/>
          </w:tcPr>
          <w:p w:rsidR="00855B27" w:rsidRPr="00855B27" w:rsidRDefault="00855B27" w:rsidP="00855B2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55B27">
              <w:rPr>
                <w:b/>
                <w:i/>
                <w:sz w:val="18"/>
                <w:szCs w:val="18"/>
              </w:rPr>
              <w:t>94,4</w:t>
            </w:r>
          </w:p>
        </w:tc>
        <w:tc>
          <w:tcPr>
            <w:tcW w:w="366" w:type="pct"/>
            <w:noWrap/>
            <w:vAlign w:val="center"/>
          </w:tcPr>
          <w:p w:rsidR="00855B27" w:rsidRPr="00855B27" w:rsidRDefault="00855B27" w:rsidP="00855B2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55B27">
              <w:rPr>
                <w:b/>
                <w:i/>
                <w:sz w:val="18"/>
                <w:szCs w:val="18"/>
              </w:rPr>
              <w:t>94,4</w:t>
            </w:r>
          </w:p>
        </w:tc>
        <w:tc>
          <w:tcPr>
            <w:tcW w:w="366" w:type="pct"/>
            <w:noWrap/>
            <w:vAlign w:val="center"/>
          </w:tcPr>
          <w:p w:rsidR="00855B27" w:rsidRPr="00855B27" w:rsidRDefault="00855B27" w:rsidP="00855B2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55B27">
              <w:rPr>
                <w:b/>
                <w:i/>
                <w:sz w:val="18"/>
                <w:szCs w:val="18"/>
              </w:rPr>
              <w:t>94,4</w:t>
            </w:r>
          </w:p>
        </w:tc>
        <w:tc>
          <w:tcPr>
            <w:tcW w:w="366" w:type="pct"/>
            <w:noWrap/>
            <w:vAlign w:val="center"/>
          </w:tcPr>
          <w:p w:rsidR="00855B27" w:rsidRPr="00855B27" w:rsidRDefault="00855B27" w:rsidP="00855B2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55B27">
              <w:rPr>
                <w:b/>
                <w:i/>
                <w:sz w:val="18"/>
                <w:szCs w:val="18"/>
              </w:rPr>
              <w:t>88,9</w:t>
            </w:r>
          </w:p>
        </w:tc>
        <w:tc>
          <w:tcPr>
            <w:tcW w:w="363" w:type="pct"/>
            <w:noWrap/>
            <w:vAlign w:val="center"/>
          </w:tcPr>
          <w:p w:rsidR="00855B27" w:rsidRPr="00855B27" w:rsidRDefault="00855B27" w:rsidP="00855B27">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55B27">
              <w:rPr>
                <w:b/>
                <w:i/>
                <w:sz w:val="18"/>
                <w:szCs w:val="18"/>
              </w:rPr>
              <w:t>92,9</w:t>
            </w:r>
          </w:p>
        </w:tc>
      </w:tr>
    </w:tbl>
    <w:p w:rsidR="009841C6" w:rsidRDefault="009841C6" w:rsidP="00F05E2C">
      <w:pPr>
        <w:pStyle w:val="Cuerpodelboletn"/>
        <w:rPr>
          <w:lang w:bidi="es-ES"/>
        </w:rPr>
      </w:pPr>
    </w:p>
    <w:p w:rsidR="009841C6" w:rsidRDefault="009841C6" w:rsidP="00F05E2C">
      <w:pPr>
        <w:pStyle w:val="Cuerpodelboletn"/>
        <w:rPr>
          <w:lang w:bidi="es-ES"/>
        </w:rPr>
      </w:pPr>
    </w:p>
    <w:p w:rsidR="00EB68A3" w:rsidRDefault="004061BC" w:rsidP="00F05E2C">
      <w:pPr>
        <w:pStyle w:val="Cuerpodelboletn"/>
        <w:rPr>
          <w:lang w:bidi="es-ES"/>
        </w:rPr>
      </w:pPr>
      <w:r>
        <w:rPr>
          <w:lang w:bidi="es-ES"/>
        </w:rPr>
        <w:t xml:space="preserve">El Índice de Cumplimiento de la Información Obligatoria (ICIO) se sitúa en el </w:t>
      </w:r>
      <w:r w:rsidR="00855B27">
        <w:rPr>
          <w:lang w:bidi="es-ES"/>
        </w:rPr>
        <w:t>93</w:t>
      </w:r>
      <w:r>
        <w:rPr>
          <w:lang w:bidi="es-ES"/>
        </w:rPr>
        <w:t>%.</w:t>
      </w:r>
      <w:r w:rsidR="00BB3652">
        <w:rPr>
          <w:lang w:bidi="es-ES"/>
        </w:rPr>
        <w:t xml:space="preserve"> Respecto de 202</w:t>
      </w:r>
      <w:r w:rsidR="004C00E9">
        <w:rPr>
          <w:lang w:bidi="es-ES"/>
        </w:rPr>
        <w:t>1</w:t>
      </w:r>
      <w:r w:rsidR="00BB3652">
        <w:rPr>
          <w:lang w:bidi="es-ES"/>
        </w:rPr>
        <w:t xml:space="preserve"> se produce un incremento de </w:t>
      </w:r>
      <w:r w:rsidR="004C00E9">
        <w:rPr>
          <w:lang w:bidi="es-ES"/>
        </w:rPr>
        <w:t>4,1</w:t>
      </w:r>
      <w:r w:rsidR="00BB3652">
        <w:rPr>
          <w:lang w:bidi="es-ES"/>
        </w:rPr>
        <w:t xml:space="preserve"> puntos porcentuales atribuible</w:t>
      </w:r>
      <w:r w:rsidR="0076567C">
        <w:rPr>
          <w:lang w:bidi="es-ES"/>
        </w:rPr>
        <w:t xml:space="preserve">s a la aplicación de una </w:t>
      </w:r>
      <w:r w:rsidR="004C00E9">
        <w:rPr>
          <w:lang w:bidi="es-ES"/>
        </w:rPr>
        <w:t xml:space="preserve">parte </w:t>
      </w:r>
      <w:r w:rsidR="0076567C">
        <w:rPr>
          <w:lang w:bidi="es-ES"/>
        </w:rPr>
        <w:t>de las recomendaciones efectuadas en 202</w:t>
      </w:r>
      <w:r w:rsidR="004C00E9">
        <w:rPr>
          <w:lang w:bidi="es-ES"/>
        </w:rPr>
        <w:t>1</w:t>
      </w:r>
      <w:r w:rsidR="00572D61">
        <w:rPr>
          <w:lang w:bidi="es-ES"/>
        </w:rPr>
        <w:t>.</w:t>
      </w:r>
    </w:p>
    <w:p w:rsidR="00572D61" w:rsidRDefault="00572D61" w:rsidP="00F05E2C">
      <w:pPr>
        <w:pStyle w:val="Cuerpodelboletn"/>
        <w:sectPr w:rsidR="00572D61"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BB3652" w:rsidP="00BB3652">
      <w:pPr>
        <w:pStyle w:val="Cuerpodelboletn"/>
      </w:pPr>
      <w:r>
        <w:t xml:space="preserve">Este CTBG </w:t>
      </w:r>
      <w:r w:rsidRPr="00BB3652">
        <w:rPr>
          <w:b/>
        </w:rPr>
        <w:t xml:space="preserve">valora </w:t>
      </w:r>
      <w:r w:rsidR="004C00E9">
        <w:rPr>
          <w:b/>
        </w:rPr>
        <w:t>positivamente</w:t>
      </w:r>
      <w:r>
        <w:t xml:space="preserve"> la evolución del cumplimiento de las obligaciones de publicidad activa por parte de</w:t>
      </w:r>
      <w:r w:rsidR="004C00E9">
        <w:t>l Congreso de los Diputados</w:t>
      </w:r>
      <w:r>
        <w:t xml:space="preserve">. </w:t>
      </w:r>
      <w:r w:rsidR="004C00E9">
        <w:t>S</w:t>
      </w:r>
      <w:r>
        <w:t xml:space="preserve">e ha aplicado </w:t>
      </w:r>
      <w:r w:rsidR="004C00E9">
        <w:t>más del 62%</w:t>
      </w:r>
      <w:r>
        <w:t xml:space="preserve"> de las recomendaciones efectuadas como consecuencia de la evalua</w:t>
      </w:r>
      <w:bookmarkStart w:id="0" w:name="_GoBack"/>
      <w:bookmarkEnd w:id="0"/>
      <w:r>
        <w:t>ción realizada en 202</w:t>
      </w:r>
      <w:r w:rsidR="004C00E9">
        <w:t>1</w:t>
      </w:r>
      <w:r>
        <w:t>.</w:t>
      </w:r>
    </w:p>
    <w:p w:rsidR="004061BC" w:rsidRDefault="004C00E9" w:rsidP="00A670E9">
      <w:pPr>
        <w:pStyle w:val="Cuerpodelboletn"/>
      </w:pPr>
      <w:r>
        <w:t xml:space="preserve">Sin embargo, siguen persistiendo algunos de </w:t>
      </w:r>
      <w:r w:rsidR="00BB3652">
        <w:t>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55B27" w:rsidRPr="00F31BC3" w:rsidRDefault="00855B27"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4C00E9" w:rsidRPr="00F31BC3" w:rsidRDefault="004C00E9"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A670E9" w:rsidRDefault="004C00E9" w:rsidP="00C52EE5">
      <w:pPr>
        <w:pStyle w:val="Sinespaciado"/>
        <w:numPr>
          <w:ilvl w:val="0"/>
          <w:numId w:val="18"/>
        </w:numPr>
        <w:spacing w:line="276" w:lineRule="auto"/>
        <w:jc w:val="both"/>
        <w:rPr>
          <w:rFonts w:ascii="Century Gothic" w:hAnsi="Century Gothic"/>
        </w:rPr>
      </w:pPr>
      <w:r>
        <w:rPr>
          <w:rFonts w:ascii="Century Gothic" w:hAnsi="Century Gothic"/>
        </w:rPr>
        <w:t>La información sobre la normativa aplicable sigue publicándose al margen del Portal de Transparencia, concretamente en el acceso “La Institución”</w:t>
      </w:r>
      <w:r w:rsidR="00A670E9">
        <w:rPr>
          <w:rFonts w:ascii="Century Gothic" w:hAnsi="Century Gothic"/>
        </w:rPr>
        <w:t>.</w:t>
      </w: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A670E9"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r w:rsidR="004C00E9">
        <w:rPr>
          <w:rFonts w:ascii="Century Gothic" w:hAnsi="Century Gothic"/>
        </w:rPr>
        <w:t>el Registro de Actividades de Tratamiento</w:t>
      </w:r>
      <w:r>
        <w:rPr>
          <w:rFonts w:ascii="Century Gothic" w:hAnsi="Century Gothic"/>
        </w:rPr>
        <w:t xml:space="preserve">.  </w:t>
      </w:r>
    </w:p>
    <w:p w:rsidR="004D4B3E"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lastRenderedPageBreak/>
        <w:t xml:space="preserve">En el bloque de información económica </w:t>
      </w:r>
      <w:r w:rsidR="004C00E9">
        <w:rPr>
          <w:rFonts w:ascii="Century Gothic" w:hAnsi="Century Gothic"/>
        </w:rPr>
        <w:t>aunque</w:t>
      </w:r>
      <w:r>
        <w:rPr>
          <w:rFonts w:ascii="Century Gothic" w:hAnsi="Century Gothic"/>
        </w:rPr>
        <w:t xml:space="preserve"> se publica información sobre los contratos adjudicados </w:t>
      </w:r>
      <w:r w:rsidR="004C00E9">
        <w:rPr>
          <w:rFonts w:ascii="Century Gothic" w:hAnsi="Century Gothic"/>
        </w:rPr>
        <w:t>según procedimiento de licitación, ésta no se ajusta a lo establecido en la LTAIBG, dado que no se incluye el porcentaje de gasto que cada uno de los procedimientos de licitación suponen sobre el gasto total en contratación. Por otra parte, sigue sin completarse la información sobre las indemnizaciones percibidas por altos cargos con ocasión del abandono del puesto. Se incluye la información sobre las indemnizaciones percibidas por Diputados pero no la relativa a los altos cargos de la Administración Parlamentaria.</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4C00E9">
        <w:rPr>
          <w:rFonts w:ascii="Century Gothic" w:hAnsi="Century Gothic"/>
        </w:rPr>
        <w:t>se han incluido las fechas de revisión o actualización de la información en algunos de los apartados del Portal de Transparencia. Para cumplir este criterio</w:t>
      </w:r>
      <w:r w:rsidR="00E25C94">
        <w:rPr>
          <w:rFonts w:ascii="Century Gothic" w:hAnsi="Century Gothic"/>
        </w:rPr>
        <w:t xml:space="preserve"> para el conjunto de informaciones publicadas en el Portal de Transparencia, </w:t>
      </w:r>
      <w:r w:rsidR="004C00E9">
        <w:rPr>
          <w:rFonts w:ascii="Century Gothic" w:hAnsi="Century Gothic"/>
        </w:rPr>
        <w:t>bastaría con que en la página inicial del Portal se incluy</w:t>
      </w:r>
      <w:r w:rsidR="00E25C94">
        <w:rPr>
          <w:rFonts w:ascii="Century Gothic" w:hAnsi="Century Gothic"/>
        </w:rPr>
        <w:t>a</w:t>
      </w:r>
      <w:r w:rsidR="004C00E9">
        <w:rPr>
          <w:rFonts w:ascii="Century Gothic" w:hAnsi="Century Gothic"/>
        </w:rPr>
        <w:t xml:space="preserv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w:t>
      </w:r>
      <w:r w:rsidR="00E25C94">
        <w:rPr>
          <w:rFonts w:ascii="Century Gothic" w:hAnsi="Century Gothic"/>
        </w:rPr>
        <w:t>formación obligatoria publicada.</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E25C94">
        <w:rPr>
          <w:rFonts w:ascii="Century Gothic" w:hAnsi="Century Gothic"/>
        </w:rPr>
        <w:t>febrero</w:t>
      </w:r>
      <w:r>
        <w:rPr>
          <w:rFonts w:ascii="Century Gothic" w:hAnsi="Century Gothic"/>
        </w:rPr>
        <w:t xml:space="preserve"> de 202</w:t>
      </w:r>
      <w:r w:rsidR="00E25C94">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55B27" w:rsidRPr="00F31BC3" w:rsidRDefault="00855B2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4C00E9" w:rsidRPr="00F31BC3" w:rsidRDefault="004C00E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55B27" w:rsidRPr="00F31BC3" w:rsidRDefault="00855B27"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4C00E9" w:rsidRPr="00F31BC3" w:rsidRDefault="004C00E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27" w:rsidRDefault="00855B27" w:rsidP="00F31BC3">
      <w:r>
        <w:separator/>
      </w:r>
    </w:p>
  </w:endnote>
  <w:endnote w:type="continuationSeparator" w:id="0">
    <w:p w:rsidR="00855B27" w:rsidRDefault="00855B2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7" w:rsidRDefault="00855B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7" w:rsidRDefault="00855B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7" w:rsidRDefault="00855B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27" w:rsidRDefault="00855B27" w:rsidP="00F31BC3">
      <w:r>
        <w:separator/>
      </w:r>
    </w:p>
  </w:footnote>
  <w:footnote w:type="continuationSeparator" w:id="0">
    <w:p w:rsidR="00855B27" w:rsidRDefault="00855B27"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7" w:rsidRDefault="00855B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7" w:rsidRDefault="00855B2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7" w:rsidRDefault="00855B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27D73"/>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47877"/>
    <w:rsid w:val="00352994"/>
    <w:rsid w:val="00355DC0"/>
    <w:rsid w:val="00393F48"/>
    <w:rsid w:val="003A1694"/>
    <w:rsid w:val="003A390C"/>
    <w:rsid w:val="003A70E0"/>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00E9"/>
    <w:rsid w:val="004C6440"/>
    <w:rsid w:val="004D351D"/>
    <w:rsid w:val="004D4B3E"/>
    <w:rsid w:val="004D50CC"/>
    <w:rsid w:val="004D7037"/>
    <w:rsid w:val="004E7B33"/>
    <w:rsid w:val="00506864"/>
    <w:rsid w:val="00521C69"/>
    <w:rsid w:val="005301DF"/>
    <w:rsid w:val="00536832"/>
    <w:rsid w:val="00540929"/>
    <w:rsid w:val="005549DE"/>
    <w:rsid w:val="00563295"/>
    <w:rsid w:val="00564E23"/>
    <w:rsid w:val="005678FF"/>
    <w:rsid w:val="00572D61"/>
    <w:rsid w:val="00582A8C"/>
    <w:rsid w:val="005B1544"/>
    <w:rsid w:val="005C4778"/>
    <w:rsid w:val="005E2505"/>
    <w:rsid w:val="005E6704"/>
    <w:rsid w:val="005F580F"/>
    <w:rsid w:val="00603DFC"/>
    <w:rsid w:val="00607613"/>
    <w:rsid w:val="00607C2B"/>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55D0"/>
    <w:rsid w:val="007F1D56"/>
    <w:rsid w:val="007F5F9D"/>
    <w:rsid w:val="00800B69"/>
    <w:rsid w:val="00803D20"/>
    <w:rsid w:val="00805A8D"/>
    <w:rsid w:val="00807495"/>
    <w:rsid w:val="00821526"/>
    <w:rsid w:val="0082470D"/>
    <w:rsid w:val="00825ACB"/>
    <w:rsid w:val="00826275"/>
    <w:rsid w:val="00836976"/>
    <w:rsid w:val="008457E2"/>
    <w:rsid w:val="008514EC"/>
    <w:rsid w:val="00853CB9"/>
    <w:rsid w:val="00855B27"/>
    <w:rsid w:val="00865E5A"/>
    <w:rsid w:val="00882A5B"/>
    <w:rsid w:val="00891E6F"/>
    <w:rsid w:val="00894358"/>
    <w:rsid w:val="0089455A"/>
    <w:rsid w:val="00897D04"/>
    <w:rsid w:val="008A5AAE"/>
    <w:rsid w:val="008C2ABC"/>
    <w:rsid w:val="008D6E75"/>
    <w:rsid w:val="008F2EF6"/>
    <w:rsid w:val="00902A71"/>
    <w:rsid w:val="009039FD"/>
    <w:rsid w:val="00903FE0"/>
    <w:rsid w:val="00912DB4"/>
    <w:rsid w:val="00947271"/>
    <w:rsid w:val="009654DA"/>
    <w:rsid w:val="00965C69"/>
    <w:rsid w:val="00982299"/>
    <w:rsid w:val="009841C6"/>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492F"/>
    <w:rsid w:val="00AF5151"/>
    <w:rsid w:val="00B040FD"/>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1CD8"/>
    <w:rsid w:val="00C52EE5"/>
    <w:rsid w:val="00C54D21"/>
    <w:rsid w:val="00C555C6"/>
    <w:rsid w:val="00C61E7F"/>
    <w:rsid w:val="00C66E73"/>
    <w:rsid w:val="00C91330"/>
    <w:rsid w:val="00CB6837"/>
    <w:rsid w:val="00CC3B31"/>
    <w:rsid w:val="00CC48E8"/>
    <w:rsid w:val="00CD3DE8"/>
    <w:rsid w:val="00CE26DD"/>
    <w:rsid w:val="00CF21EB"/>
    <w:rsid w:val="00D014E1"/>
    <w:rsid w:val="00D01CA1"/>
    <w:rsid w:val="00D04BD3"/>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25C94"/>
    <w:rsid w:val="00E33169"/>
    <w:rsid w:val="00E51AC4"/>
    <w:rsid w:val="00E6528C"/>
    <w:rsid w:val="00E73F4D"/>
    <w:rsid w:val="00E83650"/>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5333"/>
    <w:rsid w:val="00F95BBA"/>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9841C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9841C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85FEA"/>
    <w:rsid w:val="003A1B65"/>
    <w:rsid w:val="00443EA4"/>
    <w:rsid w:val="004A41CD"/>
    <w:rsid w:val="004A579A"/>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303ED-4597-41B8-BC10-CF641374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5</Pages>
  <Words>989</Words>
  <Characters>5442</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cp:lastPrinted>2022-01-25T08:34:00Z</cp:lastPrinted>
  <dcterms:created xsi:type="dcterms:W3CDTF">2022-03-16T10:04:00Z</dcterms:created>
  <dcterms:modified xsi:type="dcterms:W3CDTF">2022-03-16T10:04:00Z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