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B803B4" w:rsidRPr="00006957" w:rsidRDefault="00B803B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B803B4" w:rsidRPr="00006957" w:rsidRDefault="00B803B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3B4" w:rsidRDefault="00B803B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803B4" w:rsidRDefault="00B803B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DD21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Wamos</w:t>
            </w:r>
            <w:proofErr w:type="spellEnd"/>
            <w:r>
              <w:rPr>
                <w:sz w:val="24"/>
                <w:szCs w:val="24"/>
              </w:rPr>
              <w:t xml:space="preserve"> Air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DD21F1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17/07</w:t>
            </w:r>
            <w:r w:rsidR="00C727F4">
              <w:rPr>
                <w:sz w:val="24"/>
                <w:szCs w:val="24"/>
              </w:rPr>
              <w:t>/2023</w:t>
            </w:r>
          </w:p>
          <w:p w:rsidR="00B803B4" w:rsidRPr="00CB5511" w:rsidRDefault="00B803B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24/08/2023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DD21F1" w:rsidRPr="00CB5511" w:rsidRDefault="003D42D8" w:rsidP="00DD21F1">
            <w:pPr>
              <w:rPr>
                <w:sz w:val="24"/>
                <w:szCs w:val="24"/>
              </w:rPr>
            </w:pPr>
            <w:hyperlink r:id="rId12" w:history="1">
              <w:r w:rsidR="00DD21F1" w:rsidRPr="008710F5">
                <w:rPr>
                  <w:rStyle w:val="Hipervnculo"/>
                  <w:sz w:val="24"/>
                  <w:szCs w:val="24"/>
                </w:rPr>
                <w:t>https://www.wamosair.com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B803B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D42D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DD21F1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DD21F1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DD21F1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60917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E60917" w:rsidP="00B803B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B803B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los accesos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Quiénes somos </w:t>
            </w:r>
            <w:r w:rsidR="00B803B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Servicios. La información no es reutilizable y no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DD21F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DD21F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DD21F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DD21F1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DD21F1" w:rsidP="00B803B4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B803B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nosotros. La información no es reutilizable y no existen referencias a la última vez que se revisó o actualizó.</w:t>
            </w:r>
          </w:p>
        </w:tc>
      </w:tr>
      <w:tr w:rsidR="00B213ED" w:rsidRPr="00B35A03" w:rsidTr="00DD21F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DD21F1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DD21F1" w:rsidP="00B803B4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B803B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nosotros. La información no es reutilizable y no existen referencias a la última vez que se revisó o actualizó.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6479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3B4" w:rsidRDefault="00B803B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803B4" w:rsidRPr="00026650" w:rsidRDefault="00B803B4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B803B4" w:rsidRDefault="00B803B4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B803B4" w:rsidRDefault="00B803B4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B803B4" w:rsidRDefault="00B803B4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B803B4" w:rsidRDefault="00B803B4" w:rsidP="00B803B4">
                            <w:pPr>
                              <w:rPr>
                                <w:b/>
                                <w:bCs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42D"/>
                              </w:rPr>
                              <w:t>Calidad de la información</w:t>
                            </w:r>
                          </w:p>
                          <w:p w:rsidR="00B803B4" w:rsidRDefault="00B803B4" w:rsidP="00B803B4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información se publica en formato no reutilizable.</w:t>
                            </w:r>
                          </w:p>
                          <w:p w:rsidR="00B803B4" w:rsidRPr="00B803B4" w:rsidRDefault="00B803B4" w:rsidP="00B803B4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información no está datada ni existen referencias 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08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">
                <v:textbox>
                  <w:txbxContent>
                    <w:p w:rsidR="00B803B4" w:rsidRDefault="00B803B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803B4" w:rsidRPr="00026650" w:rsidRDefault="00B803B4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B803B4" w:rsidRDefault="00B803B4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B803B4" w:rsidRDefault="00B803B4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B803B4" w:rsidRDefault="00B803B4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B803B4" w:rsidRDefault="00B803B4" w:rsidP="00B803B4">
                      <w:pPr>
                        <w:rPr>
                          <w:b/>
                          <w:bCs/>
                          <w:color w:val="00642D"/>
                        </w:rPr>
                      </w:pPr>
                      <w:r>
                        <w:rPr>
                          <w:b/>
                          <w:bCs/>
                          <w:color w:val="00642D"/>
                        </w:rPr>
                        <w:t>Calidad de la información</w:t>
                      </w:r>
                    </w:p>
                    <w:p w:rsidR="00B803B4" w:rsidRDefault="00B803B4" w:rsidP="00B803B4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información se publica en formato no reutilizable.</w:t>
                      </w:r>
                    </w:p>
                    <w:p w:rsidR="00B803B4" w:rsidRPr="00B803B4" w:rsidRDefault="00B803B4" w:rsidP="00B803B4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información no está datada ni existen referencias 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DD21F1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  <w:r w:rsidR="007421F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No se publican las ayudas percibidas a través del Fondo de Solvencia de Empresas Estratégicas, obligación que establece el artículo 7.1 de la Orden </w:t>
            </w:r>
            <w:r w:rsidR="007421F3"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PCM/679/2020, de 23 de julio, por la que se publica el Acuerdo del Consejo de Ministros de 21 de julio de 2020, por el que se establece el funcionamiento del Fondo de apoyo a la solvencia de empresas estratégicas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E60917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E6091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E6091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5241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3B4" w:rsidRDefault="00B803B4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803B4" w:rsidRPr="00EF7E5C" w:rsidRDefault="00B803B4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B803B4" w:rsidRDefault="00B803B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803B4" w:rsidRDefault="00B803B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B803B4" w:rsidRDefault="00B803B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subvenciones percibidas.</w:t>
                            </w:r>
                          </w:p>
                          <w:p w:rsidR="00B803B4" w:rsidRDefault="00B803B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B803B4" w:rsidRDefault="00B803B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B803B4" w:rsidRDefault="00B803B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9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">
                <v:textbox>
                  <w:txbxContent>
                    <w:p w:rsidR="00B803B4" w:rsidRDefault="00B803B4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803B4" w:rsidRPr="00EF7E5C" w:rsidRDefault="00B803B4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B803B4" w:rsidRDefault="00B803B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803B4" w:rsidRDefault="00B803B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B803B4" w:rsidRDefault="00B803B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subvenciones percibidas.</w:t>
                      </w:r>
                    </w:p>
                    <w:p w:rsidR="00B803B4" w:rsidRDefault="00B803B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B803B4" w:rsidRDefault="00B803B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B803B4" w:rsidRDefault="00B803B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7421F3" w:rsidRPr="00FD0689" w:rsidTr="0074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421F3" w:rsidRPr="00FD0689" w:rsidRDefault="007421F3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38,1</w:t>
            </w:r>
          </w:p>
        </w:tc>
      </w:tr>
      <w:tr w:rsidR="007421F3" w:rsidRPr="00FD0689" w:rsidTr="007421F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421F3" w:rsidRPr="00FD0689" w:rsidRDefault="007421F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21F3">
              <w:rPr>
                <w:sz w:val="16"/>
              </w:rPr>
              <w:t>0,0</w:t>
            </w:r>
          </w:p>
        </w:tc>
      </w:tr>
      <w:tr w:rsidR="007421F3" w:rsidRPr="00A94BCA" w:rsidTr="0074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421F3" w:rsidRPr="002A154B" w:rsidRDefault="007421F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21F3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21F3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21F3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21F3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21F3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21F3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21F3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21F3" w:rsidRPr="007421F3" w:rsidRDefault="007421F3" w:rsidP="0074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21F3">
              <w:rPr>
                <w:b/>
                <w:i/>
                <w:sz w:val="16"/>
              </w:rPr>
              <w:t>17,6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7421F3">
        <w:t>17,6</w:t>
      </w:r>
      <w:r w:rsidRPr="00A63D61">
        <w:t xml:space="preserve">%. La falta de publicación de contenidos </w:t>
      </w:r>
      <w:r w:rsidR="007421F3">
        <w:t>obligatorios – no se publica el 76,9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3B4" w:rsidRDefault="00B803B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803B4" w:rsidRPr="002A154B" w:rsidRDefault="00B803B4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Wamos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Air SA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B803B4" w:rsidRDefault="00B803B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803B4" w:rsidRPr="002A154B" w:rsidRDefault="00B803B4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Wamos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Air SA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3B4" w:rsidRDefault="00B803B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803B4" w:rsidRPr="008E49C3" w:rsidRDefault="00B803B4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B803B4" w:rsidRDefault="00B803B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803B4" w:rsidRPr="008E49C3" w:rsidRDefault="00B803B4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DD21F1">
        <w:t>Wamos</w:t>
      </w:r>
      <w:proofErr w:type="spellEnd"/>
      <w:r w:rsidR="00DD21F1">
        <w:t xml:space="preserve"> Air</w:t>
      </w:r>
      <w:r w:rsidR="00BE2197">
        <w:t xml:space="preserve"> SA</w:t>
      </w:r>
      <w:r w:rsidRPr="00CA6E55">
        <w:t>, en función de la información disponible en su web, alcanza el</w:t>
      </w:r>
      <w:r w:rsidR="007421F3">
        <w:t xml:space="preserve"> 17,6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DD21F1">
        <w:t>Wamos</w:t>
      </w:r>
      <w:proofErr w:type="spellEnd"/>
      <w:r w:rsidR="00DD21F1">
        <w:t xml:space="preserve"> Air </w:t>
      </w:r>
      <w:r w:rsidR="00BE2197">
        <w:t>SA</w:t>
      </w:r>
      <w:r w:rsidRPr="00CA6E55">
        <w:t xml:space="preserve">, este </w:t>
      </w:r>
      <w:r w:rsidR="00D15BBA">
        <w:t xml:space="preserve">CTBG </w:t>
      </w:r>
      <w:r w:rsidRPr="00CA6E55">
        <w:t xml:space="preserve">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D15BBA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Wamos</w:t>
      </w:r>
      <w:proofErr w:type="spellEnd"/>
      <w:r>
        <w:rPr>
          <w:rFonts w:cs="Calibri"/>
          <w:color w:val="000000"/>
        </w:rPr>
        <w:t xml:space="preserve"> Air</w:t>
      </w:r>
      <w:r w:rsidR="00BE2197">
        <w:rPr>
          <w:rFonts w:cs="Calibri"/>
          <w:color w:val="000000"/>
        </w:rPr>
        <w:t xml:space="preserve"> 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D15BBA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D15BBA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D15BBA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</w:t>
      </w:r>
      <w:r w:rsidR="007421F3">
        <w:rPr>
          <w:rFonts w:eastAsia="Times New Roman" w:cs="Arial"/>
          <w:bCs/>
          <w:szCs w:val="36"/>
        </w:rPr>
        <w:t>publicarse</w:t>
      </w:r>
      <w:r>
        <w:rPr>
          <w:rFonts w:eastAsia="Times New Roman" w:cs="Arial"/>
          <w:bCs/>
          <w:szCs w:val="36"/>
        </w:rPr>
        <w:t xml:space="preserve"> información sobre subvenciones y ayudas públicas percibidas.</w:t>
      </w:r>
    </w:p>
    <w:p w:rsidR="00894BD4" w:rsidRPr="00E60917" w:rsidRDefault="00894BD4" w:rsidP="00D15BBA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E60917">
        <w:rPr>
          <w:rFonts w:eastAsia="Times New Roman" w:cs="Arial"/>
          <w:bCs/>
          <w:szCs w:val="36"/>
        </w:rPr>
        <w:t xml:space="preserve"> </w:t>
      </w:r>
      <w:r w:rsidRPr="00E60917">
        <w:rPr>
          <w:rFonts w:cs="Arial"/>
          <w:bCs/>
        </w:rPr>
        <w:t>Deben publicarse las cuentas anuales.</w:t>
      </w:r>
    </w:p>
    <w:p w:rsidR="00894BD4" w:rsidRPr="00BF1400" w:rsidRDefault="00894BD4" w:rsidP="00D15BBA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D15BBA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D15BBA">
      <w:pPr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Calidad de la Información.</w:t>
      </w:r>
    </w:p>
    <w:p w:rsidR="007421F3" w:rsidRPr="00126000" w:rsidRDefault="00894BD4" w:rsidP="007421F3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7421F3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7421F3" w:rsidRPr="00BF1400" w:rsidRDefault="007421F3" w:rsidP="007421F3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7421F3" w:rsidRDefault="007421F3" w:rsidP="007421F3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D15BBA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D15BBA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D15BBA"/>
    <w:p w:rsidR="00905D36" w:rsidRDefault="004F3953" w:rsidP="00FC4E4F">
      <w:pPr>
        <w:jc w:val="right"/>
      </w:pPr>
      <w:r>
        <w:t>Madrid,</w:t>
      </w:r>
      <w:r w:rsidR="00D15BBA">
        <w:t xml:space="preserve"> </w:t>
      </w:r>
      <w:r w:rsidR="007421F3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E60917" w:rsidRDefault="00E60917" w:rsidP="00FC4E4F">
      <w:pPr>
        <w:jc w:val="right"/>
      </w:pPr>
    </w:p>
    <w:p w:rsidR="00E60917" w:rsidRDefault="00E60917" w:rsidP="00FC4E4F">
      <w:pPr>
        <w:jc w:val="right"/>
      </w:pPr>
    </w:p>
    <w:p w:rsidR="00E60917" w:rsidRDefault="00E60917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CF2D19" w:rsidRDefault="00CF2D19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3D42D8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B4" w:rsidRDefault="00B803B4" w:rsidP="00932008">
      <w:pPr>
        <w:spacing w:after="0" w:line="240" w:lineRule="auto"/>
      </w:pPr>
      <w:r>
        <w:separator/>
      </w:r>
    </w:p>
  </w:endnote>
  <w:endnote w:type="continuationSeparator" w:id="0">
    <w:p w:rsidR="00B803B4" w:rsidRDefault="00B803B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B4" w:rsidRDefault="00B803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B4" w:rsidRDefault="00B803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B4" w:rsidRDefault="00B803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B4" w:rsidRDefault="00B803B4" w:rsidP="00932008">
      <w:pPr>
        <w:spacing w:after="0" w:line="240" w:lineRule="auto"/>
      </w:pPr>
      <w:r>
        <w:separator/>
      </w:r>
    </w:p>
  </w:footnote>
  <w:footnote w:type="continuationSeparator" w:id="0">
    <w:p w:rsidR="00B803B4" w:rsidRDefault="00B803B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B4" w:rsidRDefault="00B803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B4" w:rsidRDefault="00B803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B4" w:rsidRDefault="00B803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18" type="#_x0000_t75" style="width:9pt;height:9pt" o:bullet="t">
        <v:imagedata r:id="rId1" o:title="BD14533_"/>
      </v:shape>
    </w:pict>
  </w:numPicBullet>
  <w:numPicBullet w:numPicBulletId="1">
    <w:pict>
      <v:shape id="_x0000_i3219" type="#_x0000_t75" style="width:11.25pt;height:11.25pt" o:bullet="t">
        <v:imagedata r:id="rId2" o:title="BD14654_"/>
      </v:shape>
    </w:pict>
  </w:numPicBullet>
  <w:numPicBullet w:numPicBulletId="2">
    <w:pict>
      <v:shape id="_x0000_i3220" type="#_x0000_t75" style="width:9pt;height:9pt" o:bullet="t">
        <v:imagedata r:id="rId3" o:title="BD21296_"/>
      </v:shape>
    </w:pict>
  </w:numPicBullet>
  <w:numPicBullet w:numPicBulletId="3">
    <w:pict>
      <v:shape id="_x0000_i3221" type="#_x0000_t75" style="width:9pt;height:9pt" o:bullet="t">
        <v:imagedata r:id="rId4" o:title="BD14533_"/>
      </v:shape>
    </w:pict>
  </w:numPicBullet>
  <w:numPicBullet w:numPicBulletId="4">
    <w:pict>
      <v:shape id="_x0000_i322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97400"/>
    <w:multiLevelType w:val="hybridMultilevel"/>
    <w:tmpl w:val="86B07ED6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83C0F"/>
    <w:multiLevelType w:val="hybridMultilevel"/>
    <w:tmpl w:val="728A86A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A2B8A"/>
    <w:multiLevelType w:val="hybridMultilevel"/>
    <w:tmpl w:val="DA98953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5"/>
  </w:num>
  <w:num w:numId="9">
    <w:abstractNumId w:val="5"/>
  </w:num>
  <w:num w:numId="10">
    <w:abstractNumId w:val="20"/>
  </w:num>
  <w:num w:numId="11">
    <w:abstractNumId w:val="11"/>
  </w:num>
  <w:num w:numId="12">
    <w:abstractNumId w:val="0"/>
  </w:num>
  <w:num w:numId="13">
    <w:abstractNumId w:val="6"/>
  </w:num>
  <w:num w:numId="14">
    <w:abstractNumId w:val="18"/>
  </w:num>
  <w:num w:numId="15">
    <w:abstractNumId w:val="10"/>
  </w:num>
  <w:num w:numId="16">
    <w:abstractNumId w:val="9"/>
  </w:num>
  <w:num w:numId="17">
    <w:abstractNumId w:val="21"/>
  </w:num>
  <w:num w:numId="18">
    <w:abstractNumId w:val="13"/>
  </w:num>
  <w:num w:numId="19">
    <w:abstractNumId w:val="7"/>
  </w:num>
  <w:num w:numId="20">
    <w:abstractNumId w:val="24"/>
  </w:num>
  <w:num w:numId="21">
    <w:abstractNumId w:val="8"/>
  </w:num>
  <w:num w:numId="22">
    <w:abstractNumId w:val="3"/>
  </w:num>
  <w:num w:numId="23">
    <w:abstractNumId w:val="22"/>
  </w:num>
  <w:num w:numId="24">
    <w:abstractNumId w:val="19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61AC5"/>
    <w:rsid w:val="0036594B"/>
    <w:rsid w:val="00382D7B"/>
    <w:rsid w:val="003D42D8"/>
    <w:rsid w:val="003F05F5"/>
    <w:rsid w:val="003F271E"/>
    <w:rsid w:val="003F572A"/>
    <w:rsid w:val="00454391"/>
    <w:rsid w:val="00456EA7"/>
    <w:rsid w:val="004D31F1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21F3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03B4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CF2D19"/>
    <w:rsid w:val="00D15BBA"/>
    <w:rsid w:val="00D96F84"/>
    <w:rsid w:val="00DA702C"/>
    <w:rsid w:val="00DD21F1"/>
    <w:rsid w:val="00DD2A83"/>
    <w:rsid w:val="00DF63E7"/>
    <w:rsid w:val="00E10590"/>
    <w:rsid w:val="00E3088D"/>
    <w:rsid w:val="00E34195"/>
    <w:rsid w:val="00E47613"/>
    <w:rsid w:val="00E60917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wamosai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00609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7781C-22CC-4808-820A-F2175BD1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30</TotalTime>
  <Pages>9</Pages>
  <Words>1836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2022-05-12T06:51:00Z</cp:lastPrinted>
  <dcterms:created xsi:type="dcterms:W3CDTF">2023-07-17T09:58:00Z</dcterms:created>
  <dcterms:modified xsi:type="dcterms:W3CDTF">2023-10-23T10:11:00Z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