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F0722C" w:rsidRPr="00006957" w:rsidRDefault="00F0722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E554AB" w:rsidRPr="00006957" w:rsidRDefault="00E554AB"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0722C" w:rsidRDefault="00F0722C"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E554AB" w:rsidRDefault="00E554AB"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5942BB" w:rsidP="009C7425">
            <w:pPr>
              <w:rPr>
                <w:sz w:val="24"/>
                <w:szCs w:val="24"/>
              </w:rPr>
            </w:pPr>
            <w:r>
              <w:rPr>
                <w:sz w:val="24"/>
                <w:szCs w:val="24"/>
              </w:rPr>
              <w:t>Casa del Mediterráneo</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5942BB">
            <w:pPr>
              <w:rPr>
                <w:sz w:val="24"/>
                <w:szCs w:val="24"/>
              </w:rPr>
            </w:pPr>
            <w:r>
              <w:rPr>
                <w:sz w:val="24"/>
                <w:szCs w:val="24"/>
              </w:rPr>
              <w:t>3 de marzo de 2023</w:t>
            </w:r>
          </w:p>
          <w:p w:rsidR="00F0722C" w:rsidRPr="00CB5511" w:rsidRDefault="00F0722C">
            <w:pPr>
              <w:rPr>
                <w:sz w:val="24"/>
                <w:szCs w:val="24"/>
              </w:rPr>
            </w:pPr>
            <w:r>
              <w:rPr>
                <w:sz w:val="24"/>
                <w:szCs w:val="24"/>
              </w:rPr>
              <w:t>Segunda revisión: 03/05/2023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F0722C" w:rsidRPr="00CB5511" w:rsidRDefault="00715A94" w:rsidP="00F0722C">
            <w:pPr>
              <w:rPr>
                <w:sz w:val="24"/>
                <w:szCs w:val="24"/>
              </w:rPr>
            </w:pPr>
            <w:hyperlink r:id="rId12" w:history="1">
              <w:r w:rsidR="00F0722C" w:rsidRPr="00227A40">
                <w:rPr>
                  <w:rStyle w:val="Hipervnculo"/>
                  <w:sz w:val="24"/>
                  <w:szCs w:val="24"/>
                </w:rPr>
                <w:t>https://www.casa-mediterraneo.es/</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5942BB">
        <w:tc>
          <w:tcPr>
            <w:tcW w:w="1760" w:type="dxa"/>
            <w:shd w:val="clear" w:color="auto" w:fill="4D7F52"/>
          </w:tcPr>
          <w:p w:rsidR="005B19E4" w:rsidRPr="00F14DA4" w:rsidRDefault="005B19E4" w:rsidP="005942BB">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5942BB">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5942BB">
            <w:pPr>
              <w:jc w:val="center"/>
              <w:rPr>
                <w:color w:val="FFFFFF" w:themeColor="background1"/>
                <w:sz w:val="20"/>
                <w:szCs w:val="20"/>
              </w:rPr>
            </w:pPr>
          </w:p>
        </w:tc>
      </w:tr>
      <w:tr w:rsidR="005B19E4" w:rsidRPr="00F14DA4" w:rsidTr="005942BB">
        <w:tc>
          <w:tcPr>
            <w:tcW w:w="1760" w:type="dxa"/>
          </w:tcPr>
          <w:p w:rsidR="005B19E4" w:rsidRPr="00F14DA4" w:rsidRDefault="005B19E4" w:rsidP="005942BB">
            <w:pPr>
              <w:rPr>
                <w:sz w:val="20"/>
                <w:szCs w:val="20"/>
              </w:rPr>
            </w:pPr>
            <w:r>
              <w:rPr>
                <w:sz w:val="20"/>
                <w:szCs w:val="20"/>
              </w:rPr>
              <w:t>2.1.a</w:t>
            </w:r>
          </w:p>
        </w:tc>
        <w:tc>
          <w:tcPr>
            <w:tcW w:w="8129" w:type="dxa"/>
          </w:tcPr>
          <w:p w:rsidR="005B19E4" w:rsidRPr="00F14DA4" w:rsidRDefault="005B19E4" w:rsidP="005942BB">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5942BB">
            <w:pPr>
              <w:jc w:val="center"/>
              <w:rPr>
                <w:b/>
                <w:sz w:val="20"/>
                <w:szCs w:val="20"/>
              </w:rPr>
            </w:pPr>
          </w:p>
        </w:tc>
      </w:tr>
      <w:tr w:rsidR="005B19E4" w:rsidRPr="00F14DA4" w:rsidTr="005942BB">
        <w:tc>
          <w:tcPr>
            <w:tcW w:w="1760" w:type="dxa"/>
          </w:tcPr>
          <w:p w:rsidR="005B19E4" w:rsidRDefault="005B19E4" w:rsidP="005942BB">
            <w:pPr>
              <w:rPr>
                <w:sz w:val="20"/>
                <w:szCs w:val="20"/>
              </w:rPr>
            </w:pPr>
            <w:r>
              <w:rPr>
                <w:sz w:val="20"/>
                <w:szCs w:val="20"/>
              </w:rPr>
              <w:t>2.1.a.1</w:t>
            </w:r>
          </w:p>
        </w:tc>
        <w:tc>
          <w:tcPr>
            <w:tcW w:w="8129" w:type="dxa"/>
          </w:tcPr>
          <w:p w:rsidR="005B19E4" w:rsidRDefault="005B19E4" w:rsidP="005942BB">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5942BB">
            <w:pPr>
              <w:jc w:val="center"/>
              <w:rPr>
                <w:b/>
                <w:sz w:val="20"/>
                <w:szCs w:val="20"/>
              </w:rPr>
            </w:pPr>
          </w:p>
        </w:tc>
      </w:tr>
      <w:tr w:rsidR="005B19E4" w:rsidRPr="00F14DA4" w:rsidTr="005942BB">
        <w:tc>
          <w:tcPr>
            <w:tcW w:w="1760" w:type="dxa"/>
          </w:tcPr>
          <w:p w:rsidR="005B19E4" w:rsidRPr="00F14DA4" w:rsidRDefault="005B19E4" w:rsidP="005942BB">
            <w:pPr>
              <w:rPr>
                <w:sz w:val="20"/>
                <w:szCs w:val="20"/>
              </w:rPr>
            </w:pPr>
            <w:r>
              <w:rPr>
                <w:sz w:val="20"/>
                <w:szCs w:val="20"/>
              </w:rPr>
              <w:t>2.1.b</w:t>
            </w:r>
          </w:p>
        </w:tc>
        <w:tc>
          <w:tcPr>
            <w:tcW w:w="8129" w:type="dxa"/>
          </w:tcPr>
          <w:p w:rsidR="005B19E4" w:rsidRPr="00F14DA4" w:rsidRDefault="005B19E4" w:rsidP="005942BB">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5942BB">
            <w:pPr>
              <w:jc w:val="center"/>
              <w:rPr>
                <w:b/>
                <w:sz w:val="20"/>
                <w:szCs w:val="20"/>
              </w:rPr>
            </w:pPr>
          </w:p>
        </w:tc>
      </w:tr>
      <w:tr w:rsidR="005B19E4" w:rsidRPr="00F14DA4" w:rsidTr="005942BB">
        <w:tc>
          <w:tcPr>
            <w:tcW w:w="1760" w:type="dxa"/>
          </w:tcPr>
          <w:p w:rsidR="005B19E4" w:rsidRPr="00F14DA4" w:rsidRDefault="005B19E4" w:rsidP="005942BB">
            <w:pPr>
              <w:rPr>
                <w:sz w:val="20"/>
                <w:szCs w:val="20"/>
              </w:rPr>
            </w:pPr>
            <w:r>
              <w:rPr>
                <w:sz w:val="20"/>
                <w:szCs w:val="20"/>
              </w:rPr>
              <w:t>2.1.c</w:t>
            </w:r>
          </w:p>
        </w:tc>
        <w:tc>
          <w:tcPr>
            <w:tcW w:w="8129" w:type="dxa"/>
          </w:tcPr>
          <w:p w:rsidR="005B19E4" w:rsidRPr="00F14DA4" w:rsidRDefault="000D37BA" w:rsidP="005942BB">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5942BB">
            <w:pPr>
              <w:jc w:val="center"/>
              <w:rPr>
                <w:b/>
                <w:sz w:val="20"/>
                <w:szCs w:val="20"/>
              </w:rPr>
            </w:pPr>
          </w:p>
        </w:tc>
      </w:tr>
      <w:tr w:rsidR="005B19E4" w:rsidRPr="00F14DA4" w:rsidTr="005942BB">
        <w:tc>
          <w:tcPr>
            <w:tcW w:w="1760" w:type="dxa"/>
          </w:tcPr>
          <w:p w:rsidR="005B19E4" w:rsidRPr="00F14DA4" w:rsidRDefault="005B19E4" w:rsidP="005942BB">
            <w:pPr>
              <w:rPr>
                <w:sz w:val="20"/>
                <w:szCs w:val="20"/>
              </w:rPr>
            </w:pPr>
            <w:r>
              <w:rPr>
                <w:sz w:val="20"/>
                <w:szCs w:val="20"/>
              </w:rPr>
              <w:t>2.1.d</w:t>
            </w:r>
          </w:p>
        </w:tc>
        <w:tc>
          <w:tcPr>
            <w:tcW w:w="8129" w:type="dxa"/>
          </w:tcPr>
          <w:p w:rsidR="005B19E4" w:rsidRPr="00F14DA4" w:rsidRDefault="005B19E4" w:rsidP="005942BB">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06B60" w:rsidRDefault="00406B60" w:rsidP="005942BB">
            <w:pPr>
              <w:jc w:val="center"/>
              <w:rPr>
                <w:b/>
                <w:sz w:val="24"/>
                <w:szCs w:val="24"/>
              </w:rPr>
            </w:pPr>
            <w:r w:rsidRPr="00406B60">
              <w:rPr>
                <w:b/>
                <w:sz w:val="24"/>
                <w:szCs w:val="24"/>
              </w:rPr>
              <w:t>x</w:t>
            </w:r>
          </w:p>
        </w:tc>
      </w:tr>
      <w:tr w:rsidR="005B19E4" w:rsidRPr="00F14DA4" w:rsidTr="005942BB">
        <w:tc>
          <w:tcPr>
            <w:tcW w:w="1760" w:type="dxa"/>
          </w:tcPr>
          <w:p w:rsidR="005B19E4" w:rsidRPr="00F14DA4" w:rsidRDefault="005B19E4" w:rsidP="005942BB">
            <w:pPr>
              <w:rPr>
                <w:sz w:val="20"/>
                <w:szCs w:val="20"/>
              </w:rPr>
            </w:pPr>
            <w:r>
              <w:rPr>
                <w:sz w:val="20"/>
                <w:szCs w:val="20"/>
              </w:rPr>
              <w:t>2.1.e</w:t>
            </w:r>
          </w:p>
        </w:tc>
        <w:tc>
          <w:tcPr>
            <w:tcW w:w="8129" w:type="dxa"/>
          </w:tcPr>
          <w:p w:rsidR="005B19E4" w:rsidRPr="00F14DA4" w:rsidRDefault="005B19E4" w:rsidP="005942BB">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5942BB">
            <w:pPr>
              <w:jc w:val="center"/>
              <w:rPr>
                <w:b/>
                <w:sz w:val="20"/>
                <w:szCs w:val="20"/>
              </w:rPr>
            </w:pPr>
          </w:p>
        </w:tc>
      </w:tr>
      <w:tr w:rsidR="005B19E4" w:rsidRPr="00F14DA4" w:rsidTr="005942BB">
        <w:tc>
          <w:tcPr>
            <w:tcW w:w="1760" w:type="dxa"/>
          </w:tcPr>
          <w:p w:rsidR="005B19E4" w:rsidRDefault="005B19E4" w:rsidP="005942BB">
            <w:pPr>
              <w:rPr>
                <w:sz w:val="20"/>
                <w:szCs w:val="20"/>
              </w:rPr>
            </w:pPr>
            <w:r>
              <w:rPr>
                <w:sz w:val="20"/>
                <w:szCs w:val="20"/>
              </w:rPr>
              <w:t>2.1.f</w:t>
            </w:r>
          </w:p>
        </w:tc>
        <w:tc>
          <w:tcPr>
            <w:tcW w:w="8129" w:type="dxa"/>
          </w:tcPr>
          <w:p w:rsidR="005B19E4" w:rsidRDefault="005B19E4" w:rsidP="005942BB">
            <w:pPr>
              <w:rPr>
                <w:sz w:val="20"/>
                <w:szCs w:val="20"/>
              </w:rPr>
            </w:pPr>
            <w:r>
              <w:rPr>
                <w:sz w:val="20"/>
                <w:szCs w:val="20"/>
              </w:rPr>
              <w:t>Órganos constitucionales o de relevancia constitucional</w:t>
            </w:r>
          </w:p>
        </w:tc>
        <w:tc>
          <w:tcPr>
            <w:tcW w:w="709" w:type="dxa"/>
            <w:vAlign w:val="center"/>
          </w:tcPr>
          <w:p w:rsidR="005B19E4" w:rsidRPr="004A123A" w:rsidRDefault="005B19E4" w:rsidP="005942BB">
            <w:pPr>
              <w:jc w:val="center"/>
              <w:rPr>
                <w:b/>
                <w:sz w:val="20"/>
                <w:szCs w:val="20"/>
              </w:rPr>
            </w:pPr>
          </w:p>
        </w:tc>
      </w:tr>
      <w:tr w:rsidR="005B19E4" w:rsidRPr="00F14DA4" w:rsidTr="005942BB">
        <w:tc>
          <w:tcPr>
            <w:tcW w:w="1760" w:type="dxa"/>
          </w:tcPr>
          <w:p w:rsidR="005B19E4" w:rsidRPr="00F14DA4" w:rsidRDefault="005B19E4" w:rsidP="005942BB">
            <w:pPr>
              <w:rPr>
                <w:sz w:val="20"/>
                <w:szCs w:val="20"/>
              </w:rPr>
            </w:pPr>
            <w:r>
              <w:rPr>
                <w:sz w:val="20"/>
                <w:szCs w:val="20"/>
              </w:rPr>
              <w:t>2.1.g</w:t>
            </w:r>
          </w:p>
        </w:tc>
        <w:tc>
          <w:tcPr>
            <w:tcW w:w="8129" w:type="dxa"/>
          </w:tcPr>
          <w:p w:rsidR="005B19E4" w:rsidRPr="00F14DA4" w:rsidRDefault="005B19E4" w:rsidP="005942BB">
            <w:pPr>
              <w:rPr>
                <w:sz w:val="20"/>
                <w:szCs w:val="20"/>
              </w:rPr>
            </w:pPr>
            <w:r>
              <w:rPr>
                <w:sz w:val="20"/>
                <w:szCs w:val="20"/>
              </w:rPr>
              <w:t>Sociedades Mercantiles y Fundaciones del Sector Público</w:t>
            </w:r>
          </w:p>
        </w:tc>
        <w:tc>
          <w:tcPr>
            <w:tcW w:w="709" w:type="dxa"/>
            <w:vAlign w:val="center"/>
          </w:tcPr>
          <w:p w:rsidR="005B19E4" w:rsidRPr="004A123A" w:rsidRDefault="005B19E4" w:rsidP="005942BB">
            <w:pPr>
              <w:jc w:val="center"/>
              <w:rPr>
                <w:b/>
                <w:sz w:val="20"/>
                <w:szCs w:val="20"/>
              </w:rPr>
            </w:pPr>
          </w:p>
        </w:tc>
      </w:tr>
      <w:tr w:rsidR="005B19E4" w:rsidRPr="00F14DA4" w:rsidTr="005942BB">
        <w:tc>
          <w:tcPr>
            <w:tcW w:w="1760" w:type="dxa"/>
          </w:tcPr>
          <w:p w:rsidR="005B19E4" w:rsidRPr="00F14DA4" w:rsidRDefault="005B19E4" w:rsidP="005942BB">
            <w:pPr>
              <w:rPr>
                <w:sz w:val="20"/>
                <w:szCs w:val="20"/>
              </w:rPr>
            </w:pPr>
            <w:r>
              <w:rPr>
                <w:sz w:val="20"/>
                <w:szCs w:val="20"/>
              </w:rPr>
              <w:t>2.1.h</w:t>
            </w:r>
          </w:p>
        </w:tc>
        <w:tc>
          <w:tcPr>
            <w:tcW w:w="8129" w:type="dxa"/>
          </w:tcPr>
          <w:p w:rsidR="005B19E4" w:rsidRPr="00F14DA4" w:rsidRDefault="005B19E4" w:rsidP="005942BB">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5942BB">
            <w:pPr>
              <w:jc w:val="center"/>
              <w:rPr>
                <w:b/>
                <w:sz w:val="20"/>
                <w:szCs w:val="20"/>
              </w:rPr>
            </w:pPr>
          </w:p>
        </w:tc>
      </w:tr>
      <w:tr w:rsidR="005B19E4" w:rsidRPr="00F14DA4" w:rsidTr="005942BB">
        <w:tc>
          <w:tcPr>
            <w:tcW w:w="1760" w:type="dxa"/>
          </w:tcPr>
          <w:p w:rsidR="005B19E4" w:rsidRPr="00F14DA4" w:rsidRDefault="005B19E4" w:rsidP="005942BB">
            <w:pPr>
              <w:rPr>
                <w:sz w:val="20"/>
                <w:szCs w:val="20"/>
              </w:rPr>
            </w:pPr>
            <w:r>
              <w:rPr>
                <w:sz w:val="20"/>
                <w:szCs w:val="20"/>
              </w:rPr>
              <w:t>3.a</w:t>
            </w:r>
          </w:p>
        </w:tc>
        <w:tc>
          <w:tcPr>
            <w:tcW w:w="8129" w:type="dxa"/>
          </w:tcPr>
          <w:p w:rsidR="005B19E4" w:rsidRPr="00F14DA4" w:rsidRDefault="005B19E4" w:rsidP="005942BB">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5942BB">
            <w:pPr>
              <w:jc w:val="center"/>
              <w:rPr>
                <w:b/>
                <w:sz w:val="20"/>
                <w:szCs w:val="20"/>
              </w:rPr>
            </w:pPr>
          </w:p>
        </w:tc>
      </w:tr>
      <w:tr w:rsidR="005B19E4" w:rsidRPr="00F14DA4" w:rsidTr="005942BB">
        <w:tc>
          <w:tcPr>
            <w:tcW w:w="1760" w:type="dxa"/>
          </w:tcPr>
          <w:p w:rsidR="005B19E4" w:rsidRPr="00F14DA4" w:rsidRDefault="005B19E4" w:rsidP="005942BB">
            <w:pPr>
              <w:rPr>
                <w:sz w:val="20"/>
                <w:szCs w:val="20"/>
              </w:rPr>
            </w:pPr>
            <w:r>
              <w:rPr>
                <w:sz w:val="20"/>
                <w:szCs w:val="20"/>
              </w:rPr>
              <w:t>3.b</w:t>
            </w:r>
          </w:p>
        </w:tc>
        <w:tc>
          <w:tcPr>
            <w:tcW w:w="8129" w:type="dxa"/>
          </w:tcPr>
          <w:p w:rsidR="005B19E4" w:rsidRPr="00F14DA4" w:rsidRDefault="005B19E4" w:rsidP="005942BB">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5942BB">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5942BB">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5942BB">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5942BB">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5942BB">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5942BB">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5942BB">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5942BB">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5942BB">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406B60" w:rsidP="00AD2022">
            <w:pPr>
              <w:jc w:val="center"/>
              <w:rPr>
                <w:b/>
              </w:rPr>
            </w:pPr>
            <w:r>
              <w:rPr>
                <w:b/>
              </w:rPr>
              <w:t>x</w:t>
            </w:r>
          </w:p>
        </w:tc>
      </w:tr>
      <w:tr w:rsidR="00AD2022" w:rsidRPr="00BB6799" w:rsidTr="005942BB">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5942BB">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5942BB">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5942BB">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5942BB">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5942BB">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715A94"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E608B5" w:rsidP="00F0722C">
            <w:pPr>
              <w:jc w:val="both"/>
              <w:rPr>
                <w:sz w:val="20"/>
                <w:szCs w:val="20"/>
              </w:rPr>
            </w:pPr>
            <w:r>
              <w:rPr>
                <w:sz w:val="20"/>
                <w:szCs w:val="20"/>
              </w:rPr>
              <w:t>El enlace al Portal de Transparencia se localiza en el acceso Nosotros de la web institucional</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E608B5"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E608B5" w:rsidRDefault="00E608B5" w:rsidP="00F0722C">
            <w:pPr>
              <w:jc w:val="both"/>
              <w:rPr>
                <w:sz w:val="20"/>
                <w:szCs w:val="20"/>
              </w:rPr>
            </w:pPr>
            <w:r>
              <w:rPr>
                <w:sz w:val="20"/>
                <w:szCs w:val="20"/>
              </w:rPr>
              <w:t>La información se organiza en 5 apartados: Estatutos, Contratos, Convenios, Cuentas anuales y Memorias.</w:t>
            </w:r>
          </w:p>
          <w:p w:rsidR="00E608B5" w:rsidRDefault="00E608B5" w:rsidP="00F0722C">
            <w:pPr>
              <w:jc w:val="both"/>
              <w:rPr>
                <w:sz w:val="20"/>
                <w:szCs w:val="20"/>
              </w:rPr>
            </w:pPr>
          </w:p>
          <w:p w:rsidR="00932008" w:rsidRPr="00932008" w:rsidRDefault="00E608B5" w:rsidP="00F0722C">
            <w:pPr>
              <w:jc w:val="both"/>
              <w:rPr>
                <w:sz w:val="20"/>
                <w:szCs w:val="20"/>
              </w:rPr>
            </w:pPr>
            <w:r>
              <w:rPr>
                <w:sz w:val="20"/>
                <w:szCs w:val="20"/>
              </w:rPr>
              <w:t>Parte de las informaciones obligatorias se</w:t>
            </w:r>
            <w:r w:rsidR="00F0722C">
              <w:rPr>
                <w:sz w:val="20"/>
                <w:szCs w:val="20"/>
              </w:rPr>
              <w:t xml:space="preserve"> localizan fuera del Portal de </w:t>
            </w:r>
            <w:r>
              <w:rPr>
                <w:sz w:val="20"/>
                <w:szCs w:val="20"/>
              </w:rPr>
              <w:t>Transparencia</w:t>
            </w:r>
            <w:r w:rsidR="00F0722C">
              <w:rPr>
                <w:sz w:val="20"/>
                <w:szCs w:val="20"/>
              </w:rPr>
              <w:t>.</w:t>
            </w:r>
            <w:r>
              <w:rPr>
                <w:sz w:val="20"/>
                <w:szCs w:val="20"/>
              </w:rPr>
              <w:t xml:space="preserve">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E608B5"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E608B5" w:rsidP="00E608B5">
      <w:pPr>
        <w:ind w:left="567"/>
      </w:pPr>
      <w:r w:rsidRPr="00E608B5">
        <w:rPr>
          <w:noProof/>
        </w:rPr>
        <w:drawing>
          <wp:inline distT="0" distB="0" distL="0" distR="0" wp14:anchorId="4FD388E3" wp14:editId="3705BC8D">
            <wp:extent cx="5612130" cy="3006725"/>
            <wp:effectExtent l="0" t="0" r="762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12130" cy="3006725"/>
                    </a:xfrm>
                    <a:prstGeom prst="rect">
                      <a:avLst/>
                    </a:prstGeom>
                  </pic:spPr>
                </pic:pic>
              </a:graphicData>
            </a:graphic>
          </wp:inline>
        </w:drawing>
      </w:r>
      <w:r w:rsidRPr="00E608B5">
        <w:t xml:space="preserve"> </w:t>
      </w:r>
      <w:r w:rsidR="00561402">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2E44CC">
        <w:trPr>
          <w:cantSplit/>
          <w:trHeight w:val="1350"/>
          <w:tblHeader/>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608B5">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E608B5" w:rsidRDefault="00E608B5" w:rsidP="00E3088D">
            <w:pPr>
              <w:pStyle w:val="Cuerpodelboletn"/>
              <w:spacing w:before="120" w:after="120" w:line="312" w:lineRule="auto"/>
              <w:rPr>
                <w:rStyle w:val="Ttulo2Car"/>
                <w:b w:val="0"/>
                <w:color w:val="auto"/>
                <w:sz w:val="20"/>
                <w:szCs w:val="20"/>
                <w:lang w:bidi="es-ES"/>
              </w:rPr>
            </w:pPr>
            <w:r w:rsidRPr="00E608B5">
              <w:rPr>
                <w:rStyle w:val="Ttulo2Car"/>
                <w:b w:val="0"/>
                <w:color w:val="auto"/>
                <w:sz w:val="20"/>
                <w:szCs w:val="20"/>
                <w:lang w:bidi="es-ES"/>
              </w:rPr>
              <w:t>En el</w:t>
            </w:r>
            <w:r>
              <w:rPr>
                <w:rStyle w:val="Ttulo2Car"/>
                <w:b w:val="0"/>
                <w:color w:val="auto"/>
                <w:sz w:val="20"/>
                <w:szCs w:val="20"/>
                <w:lang w:bidi="es-ES"/>
              </w:rPr>
              <w:t xml:space="preserve"> </w:t>
            </w:r>
            <w:r w:rsidRPr="00E608B5">
              <w:rPr>
                <w:rStyle w:val="Ttulo2Car"/>
                <w:b w:val="0"/>
                <w:color w:val="auto"/>
                <w:sz w:val="20"/>
                <w:szCs w:val="20"/>
                <w:lang w:bidi="es-ES"/>
              </w:rPr>
              <w:t xml:space="preserve">Portal de Transparencia se publican </w:t>
            </w:r>
            <w:r>
              <w:rPr>
                <w:rStyle w:val="Ttulo2Car"/>
                <w:b w:val="0"/>
                <w:color w:val="auto"/>
                <w:sz w:val="20"/>
                <w:szCs w:val="20"/>
                <w:lang w:bidi="es-ES"/>
              </w:rPr>
              <w:t>los Estatutos pero no se ha localizado la normativa general que conforma el marco jurídico de las organizaciones públicas en la Administración General del Estado, como, por ejemplo, la Ley de Régimen Jurídico del Sector Público, Lay de Contratos</w:t>
            </w:r>
            <w:r w:rsidR="00834F24">
              <w:rPr>
                <w:rStyle w:val="Ttulo2Car"/>
                <w:b w:val="0"/>
                <w:color w:val="auto"/>
                <w:sz w:val="20"/>
                <w:szCs w:val="20"/>
                <w:lang w:bidi="es-ES"/>
              </w:rPr>
              <w:t xml:space="preserve"> del Sector Público, Ley General Presupuestaria, entre otras</w:t>
            </w:r>
            <w:r w:rsidR="00672D71">
              <w:rPr>
                <w:rStyle w:val="Ttulo2Car"/>
                <w:b w:val="0"/>
                <w:color w:val="auto"/>
                <w:sz w:val="20"/>
                <w:szCs w:val="20"/>
                <w:lang w:bidi="es-ES"/>
              </w:rPr>
              <w:t xml:space="preserve">. </w:t>
            </w:r>
            <w:r w:rsidR="00672D71" w:rsidRPr="00672D71">
              <w:rPr>
                <w:rStyle w:val="Ttulo2Car"/>
                <w:b w:val="0"/>
                <w:color w:val="auto"/>
                <w:sz w:val="20"/>
                <w:szCs w:val="20"/>
                <w:lang w:bidi="es-ES"/>
              </w:rPr>
              <w:t>No existen referencias a la fecha de la última revisión o actualización de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834F24">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E608B5" w:rsidRDefault="00834F24" w:rsidP="00672D7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en el enlace sobre nosotros del acceso Nosotros. </w:t>
            </w:r>
            <w:r w:rsidR="00672D71">
              <w:rPr>
                <w:rStyle w:val="Ttulo2Car"/>
                <w:b w:val="0"/>
                <w:color w:val="auto"/>
                <w:sz w:val="20"/>
                <w:szCs w:val="20"/>
                <w:lang w:bidi="es-ES"/>
              </w:rPr>
              <w:t>La información no está datada y n</w:t>
            </w:r>
            <w:r>
              <w:rPr>
                <w:rStyle w:val="Ttulo2Car"/>
                <w:b w:val="0"/>
                <w:color w:val="auto"/>
                <w:sz w:val="20"/>
                <w:szCs w:val="20"/>
                <w:lang w:bidi="es-ES"/>
              </w:rPr>
              <w:t>o existen referencias 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E608B5" w:rsidRDefault="00834F2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 través del enlace Política de privacidad</w:t>
            </w:r>
            <w:r w:rsidR="00672D71">
              <w:rPr>
                <w:rStyle w:val="Ttulo2Car"/>
                <w:b w:val="0"/>
                <w:color w:val="auto"/>
                <w:sz w:val="20"/>
                <w:szCs w:val="20"/>
                <w:lang w:bidi="es-ES"/>
              </w:rPr>
              <w:t>,</w:t>
            </w:r>
            <w:r>
              <w:rPr>
                <w:rStyle w:val="Ttulo2Car"/>
                <w:b w:val="0"/>
                <w:color w:val="auto"/>
                <w:sz w:val="20"/>
                <w:szCs w:val="20"/>
                <w:lang w:bidi="es-ES"/>
              </w:rPr>
              <w:t xml:space="preserve"> ubicado al final de la página home, se accede a una descripción de esta política pero no se publica el Registro de Actividades de Tratamiento como tal. </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834F24">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E608B5" w:rsidRDefault="00834F24" w:rsidP="00834F2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a través del enlace Estructura del acceso Nosotros</w:t>
            </w:r>
            <w:r w:rsidR="00672D71">
              <w:rPr>
                <w:rStyle w:val="Ttulo2Car"/>
                <w:b w:val="0"/>
                <w:color w:val="auto"/>
                <w:sz w:val="20"/>
                <w:szCs w:val="20"/>
                <w:lang w:bidi="es-ES"/>
              </w:rPr>
              <w:t>.</w:t>
            </w:r>
            <w:r w:rsidR="00672D71">
              <w:t xml:space="preserve"> </w:t>
            </w:r>
            <w:r w:rsidR="00672D71" w:rsidRPr="00672D71">
              <w:rPr>
                <w:rStyle w:val="Ttulo2Car"/>
                <w:b w:val="0"/>
                <w:color w:val="auto"/>
                <w:sz w:val="20"/>
                <w:szCs w:val="20"/>
                <w:lang w:bidi="es-ES"/>
              </w:rPr>
              <w:t>La información no está datada y no existen referencias a la fecha de la última revisión o actualización de la información.</w:t>
            </w:r>
            <w:r w:rsidR="00672D71">
              <w:rPr>
                <w:rStyle w:val="Ttulo2Car"/>
                <w:b w:val="0"/>
                <w:color w:val="auto"/>
                <w:sz w:val="20"/>
                <w:szCs w:val="20"/>
                <w:lang w:bidi="es-ES"/>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E608B5" w:rsidRDefault="00672D71"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F0722C">
              <w:rPr>
                <w:rStyle w:val="Ttulo2Car"/>
                <w:b w:val="0"/>
                <w:color w:val="auto"/>
                <w:sz w:val="20"/>
                <w:szCs w:val="20"/>
                <w:lang w:bidi="es-ES"/>
              </w:rPr>
              <w:t>.</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672D71">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E608B5" w:rsidRDefault="00672D71" w:rsidP="00E02C6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 través del enlace Estructura del acceso Nosotros, se publica la composición del Consejo Rector. La información relativa a la estructura de dirección de la entidad se localiza a través del enlace Equipo del mismo acceso.</w:t>
            </w:r>
            <w:r>
              <w:rPr>
                <w:b/>
                <w:color w:val="auto"/>
                <w:sz w:val="20"/>
                <w:szCs w:val="20"/>
                <w:lang w:bidi="es-ES"/>
              </w:rPr>
              <w:t xml:space="preserve"> </w:t>
            </w:r>
            <w:r w:rsidR="00E02C65">
              <w:rPr>
                <w:rStyle w:val="Ttulo2Car"/>
                <w:b w:val="0"/>
                <w:color w:val="auto"/>
                <w:sz w:val="20"/>
                <w:szCs w:val="20"/>
                <w:lang w:bidi="es-ES"/>
              </w:rPr>
              <w:t>N</w:t>
            </w:r>
            <w:r>
              <w:rPr>
                <w:rStyle w:val="Ttulo2Car"/>
                <w:b w:val="0"/>
                <w:color w:val="auto"/>
                <w:sz w:val="20"/>
                <w:szCs w:val="20"/>
                <w:lang w:bidi="es-ES"/>
              </w:rPr>
              <w:t>o existen referencias 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672D71">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E608B5" w:rsidRDefault="00672D71" w:rsidP="00E02C6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publica a través del enlace Equipo. Se informa sobre el perfil y trayectoria de los miembros de la estructura de gestión, incluidos los responsables de área. Los miembros del Consejo Rector, lo son en representación de diferentes instituciones y organizaciones públicas. </w:t>
            </w:r>
            <w:r w:rsidR="00E02C65">
              <w:rPr>
                <w:rStyle w:val="Ttulo2Car"/>
                <w:b w:val="0"/>
                <w:color w:val="auto"/>
                <w:sz w:val="20"/>
                <w:szCs w:val="20"/>
                <w:lang w:bidi="es-ES"/>
              </w:rPr>
              <w:t xml:space="preserve">No existen referencias a la fecha de la última revisión o actualización </w:t>
            </w:r>
            <w:r w:rsidR="00E02C65">
              <w:rPr>
                <w:rStyle w:val="Ttulo2Car"/>
                <w:b w:val="0"/>
                <w:color w:val="auto"/>
                <w:sz w:val="20"/>
                <w:szCs w:val="20"/>
                <w:lang w:bidi="es-ES"/>
              </w:rPr>
              <w:lastRenderedPageBreak/>
              <w:t>de la información.</w:t>
            </w:r>
          </w:p>
        </w:tc>
      </w:tr>
      <w:tr w:rsidR="001561A4" w:rsidRPr="00CB5511" w:rsidTr="00F47C3B">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lastRenderedPageBreak/>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E608B5" w:rsidRDefault="00E02C65"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F0722C">
              <w:rPr>
                <w:rStyle w:val="Ttulo2Car"/>
                <w:b w:val="0"/>
                <w:color w:val="auto"/>
                <w:sz w:val="20"/>
                <w:szCs w:val="20"/>
                <w:lang w:bidi="es-ES"/>
              </w:rPr>
              <w:t>.</w:t>
            </w:r>
          </w:p>
        </w:tc>
      </w:tr>
      <w:tr w:rsidR="00091CA9" w:rsidRPr="00CB5511" w:rsidTr="00F47C3B">
        <w:tc>
          <w:tcPr>
            <w:tcW w:w="1591" w:type="dxa"/>
            <w:vMerge/>
            <w:tcBorders>
              <w:right w:val="single" w:sz="4" w:space="0" w:color="00642D"/>
            </w:tcBorders>
            <w:shd w:val="clear" w:color="auto" w:fill="00642D"/>
          </w:tcPr>
          <w:p w:rsidR="00091CA9" w:rsidRPr="00CB5511" w:rsidRDefault="00091CA9"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091CA9" w:rsidRPr="00E34195" w:rsidRDefault="00091CA9"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091CA9" w:rsidRPr="00CB5511" w:rsidRDefault="00091CA9"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091CA9" w:rsidRPr="00091CA9" w:rsidRDefault="00091CA9">
            <w:pPr>
              <w:rPr>
                <w:rStyle w:val="Ttulo2Car"/>
                <w:b w:val="0"/>
                <w:color w:val="auto"/>
                <w:sz w:val="20"/>
                <w:szCs w:val="20"/>
                <w:lang w:bidi="es-ES"/>
              </w:rPr>
            </w:pPr>
            <w:r w:rsidRPr="00091CA9">
              <w:rPr>
                <w:rStyle w:val="Ttulo2Car"/>
                <w:b w:val="0"/>
                <w:color w:val="auto"/>
                <w:sz w:val="20"/>
                <w:szCs w:val="20"/>
                <w:lang w:bidi="es-ES"/>
              </w:rPr>
              <w:t>No se ha localizado información</w:t>
            </w:r>
            <w:r w:rsidR="00F0722C">
              <w:rPr>
                <w:rStyle w:val="Ttulo2Car"/>
                <w:b w:val="0"/>
                <w:color w:val="auto"/>
                <w:sz w:val="20"/>
                <w:szCs w:val="20"/>
                <w:lang w:bidi="es-ES"/>
              </w:rPr>
              <w:t>.</w:t>
            </w:r>
          </w:p>
        </w:tc>
      </w:tr>
      <w:tr w:rsidR="00091CA9" w:rsidRPr="00CB5511" w:rsidTr="00F47C3B">
        <w:tc>
          <w:tcPr>
            <w:tcW w:w="1591" w:type="dxa"/>
            <w:vMerge/>
            <w:tcBorders>
              <w:right w:val="single" w:sz="4" w:space="0" w:color="00642D"/>
            </w:tcBorders>
            <w:shd w:val="clear" w:color="auto" w:fill="00642D"/>
          </w:tcPr>
          <w:p w:rsidR="00091CA9" w:rsidRPr="00CB5511" w:rsidRDefault="00091CA9"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091CA9" w:rsidRPr="00E34195" w:rsidRDefault="00091CA9"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091CA9" w:rsidRPr="00CB5511" w:rsidRDefault="00091CA9"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091CA9" w:rsidRPr="00091CA9" w:rsidRDefault="00091CA9">
            <w:pPr>
              <w:rPr>
                <w:rStyle w:val="Ttulo2Car"/>
                <w:b w:val="0"/>
                <w:color w:val="auto"/>
                <w:sz w:val="20"/>
                <w:szCs w:val="20"/>
                <w:lang w:bidi="es-ES"/>
              </w:rPr>
            </w:pPr>
            <w:r w:rsidRPr="00091CA9">
              <w:rPr>
                <w:rStyle w:val="Ttulo2Car"/>
                <w:b w:val="0"/>
                <w:color w:val="auto"/>
                <w:sz w:val="20"/>
                <w:szCs w:val="20"/>
                <w:lang w:bidi="es-ES"/>
              </w:rPr>
              <w:t>No se ha localizado información</w:t>
            </w:r>
            <w:r w:rsidR="00F0722C">
              <w:rPr>
                <w:rStyle w:val="Ttulo2Car"/>
                <w:b w:val="0"/>
                <w:color w:val="auto"/>
                <w:sz w:val="20"/>
                <w:szCs w:val="20"/>
                <w:lang w:bidi="es-ES"/>
              </w:rPr>
              <w:t>.</w:t>
            </w:r>
          </w:p>
        </w:tc>
      </w:tr>
    </w:tbl>
    <w:p w:rsidR="00E3088D" w:rsidRPr="0092723A" w:rsidRDefault="00E3088D" w:rsidP="00E3088D">
      <w:pPr>
        <w:pStyle w:val="Cuerpodelboletn"/>
        <w:spacing w:before="120" w:after="120" w:line="312" w:lineRule="auto"/>
        <w:ind w:left="360"/>
        <w:rPr>
          <w:rStyle w:val="Ttulo2Car"/>
          <w:i/>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0722C" w:rsidRDefault="00F0722C">
                            <w:pPr>
                              <w:rPr>
                                <w:b/>
                                <w:color w:val="00642D"/>
                              </w:rPr>
                            </w:pPr>
                            <w:r w:rsidRPr="00BD4582">
                              <w:rPr>
                                <w:b/>
                                <w:color w:val="00642D"/>
                              </w:rPr>
                              <w:t>Contenidos</w:t>
                            </w:r>
                          </w:p>
                          <w:p w:rsidR="00F0722C" w:rsidRDefault="00F0722C">
                            <w:pPr>
                              <w:rPr>
                                <w:sz w:val="20"/>
                                <w:szCs w:val="20"/>
                              </w:rPr>
                            </w:pPr>
                            <w:r w:rsidRPr="00091CA9">
                              <w:rPr>
                                <w:sz w:val="20"/>
                                <w:szCs w:val="20"/>
                              </w:rPr>
                              <w:t>La información publicada no recoge todos</w:t>
                            </w:r>
                            <w:r>
                              <w:rPr>
                                <w:sz w:val="20"/>
                                <w:szCs w:val="20"/>
                              </w:rPr>
                              <w:t xml:space="preserve"> </w:t>
                            </w:r>
                            <w:r w:rsidRPr="00091CA9">
                              <w:rPr>
                                <w:sz w:val="20"/>
                                <w:szCs w:val="20"/>
                              </w:rPr>
                              <w:t xml:space="preserve">los contenidos obligatorios </w:t>
                            </w:r>
                            <w:r>
                              <w:rPr>
                                <w:sz w:val="20"/>
                                <w:szCs w:val="20"/>
                              </w:rPr>
                              <w:t>establecidos en los artículos 6 y 6 bis de la LTAIBG:</w:t>
                            </w:r>
                          </w:p>
                          <w:p w:rsidR="00F0722C" w:rsidRDefault="00F0722C" w:rsidP="00F0722C">
                            <w:pPr>
                              <w:pStyle w:val="Prrafodelista"/>
                              <w:numPr>
                                <w:ilvl w:val="0"/>
                                <w:numId w:val="5"/>
                              </w:numPr>
                              <w:jc w:val="both"/>
                              <w:rPr>
                                <w:sz w:val="20"/>
                                <w:szCs w:val="20"/>
                              </w:rPr>
                            </w:pPr>
                            <w:r>
                              <w:rPr>
                                <w:sz w:val="20"/>
                                <w:szCs w:val="20"/>
                              </w:rPr>
                              <w:t>No se ha localizado información sobre el Registro de actividades de Tratamiento.</w:t>
                            </w:r>
                          </w:p>
                          <w:p w:rsidR="00F0722C" w:rsidRDefault="00F0722C" w:rsidP="00F0722C">
                            <w:pPr>
                              <w:pStyle w:val="Prrafodelista"/>
                              <w:numPr>
                                <w:ilvl w:val="0"/>
                                <w:numId w:val="5"/>
                              </w:numPr>
                              <w:jc w:val="both"/>
                              <w:rPr>
                                <w:sz w:val="20"/>
                                <w:szCs w:val="20"/>
                              </w:rPr>
                            </w:pPr>
                            <w:r>
                              <w:rPr>
                                <w:sz w:val="20"/>
                                <w:szCs w:val="20"/>
                              </w:rPr>
                              <w:t>No se ha localizado el organigrama.</w:t>
                            </w:r>
                          </w:p>
                          <w:p w:rsidR="00F0722C" w:rsidRDefault="00F0722C" w:rsidP="00F0722C">
                            <w:pPr>
                              <w:pStyle w:val="Prrafodelista"/>
                              <w:numPr>
                                <w:ilvl w:val="0"/>
                                <w:numId w:val="5"/>
                              </w:numPr>
                              <w:jc w:val="both"/>
                              <w:rPr>
                                <w:sz w:val="20"/>
                                <w:szCs w:val="20"/>
                              </w:rPr>
                            </w:pPr>
                            <w:r>
                              <w:rPr>
                                <w:sz w:val="20"/>
                                <w:szCs w:val="20"/>
                              </w:rPr>
                              <w:t>No se ha localizado información sobre planes y programas.</w:t>
                            </w:r>
                          </w:p>
                          <w:p w:rsidR="00F0722C" w:rsidRDefault="00F0722C" w:rsidP="00F0722C">
                            <w:pPr>
                              <w:pStyle w:val="Prrafodelista"/>
                              <w:numPr>
                                <w:ilvl w:val="0"/>
                                <w:numId w:val="5"/>
                              </w:numPr>
                              <w:jc w:val="both"/>
                              <w:rPr>
                                <w:sz w:val="20"/>
                                <w:szCs w:val="20"/>
                              </w:rPr>
                            </w:pPr>
                            <w:r>
                              <w:rPr>
                                <w:sz w:val="20"/>
                                <w:szCs w:val="20"/>
                              </w:rPr>
                              <w:t>No se han localizado los informes de evaluación y seguimiento de planes y programas.</w:t>
                            </w:r>
                          </w:p>
                          <w:p w:rsidR="00F0722C" w:rsidRPr="00910265" w:rsidRDefault="00F0722C" w:rsidP="00F0722C">
                            <w:pPr>
                              <w:pStyle w:val="Prrafodelista"/>
                              <w:numPr>
                                <w:ilvl w:val="0"/>
                                <w:numId w:val="5"/>
                              </w:numPr>
                              <w:jc w:val="both"/>
                              <w:rPr>
                                <w:sz w:val="20"/>
                                <w:szCs w:val="20"/>
                              </w:rPr>
                            </w:pPr>
                            <w:r w:rsidRPr="00910265">
                              <w:rPr>
                                <w:sz w:val="20"/>
                                <w:szCs w:val="20"/>
                              </w:rPr>
                              <w:t xml:space="preserve">No se ha localizado información sobre los indicadores de medida y valoración del cumplimiento de los objetivos de planes y programas. </w:t>
                            </w:r>
                          </w:p>
                          <w:p w:rsidR="00F0722C" w:rsidRDefault="00F0722C" w:rsidP="00F0722C">
                            <w:pPr>
                              <w:jc w:val="both"/>
                              <w:rPr>
                                <w:b/>
                                <w:color w:val="00642D"/>
                              </w:rPr>
                            </w:pPr>
                            <w:r>
                              <w:rPr>
                                <w:b/>
                                <w:color w:val="00642D"/>
                              </w:rPr>
                              <w:t>Calidad de la Información</w:t>
                            </w:r>
                          </w:p>
                          <w:p w:rsidR="00F0722C" w:rsidRPr="00910265" w:rsidRDefault="00F0722C" w:rsidP="00F0722C">
                            <w:pPr>
                              <w:pStyle w:val="Prrafodelista"/>
                              <w:numPr>
                                <w:ilvl w:val="0"/>
                                <w:numId w:val="6"/>
                              </w:numPr>
                              <w:jc w:val="both"/>
                              <w:rPr>
                                <w:sz w:val="20"/>
                                <w:szCs w:val="20"/>
                              </w:rPr>
                            </w:pPr>
                            <w:r w:rsidRPr="00910265">
                              <w:rPr>
                                <w:sz w:val="20"/>
                                <w:szCs w:val="20"/>
                              </w:rPr>
                              <w:t>En ge</w:t>
                            </w:r>
                            <w:r>
                              <w:rPr>
                                <w:sz w:val="20"/>
                                <w:szCs w:val="20"/>
                              </w:rPr>
                              <w:t>neral, la información no está datada y no existen referencias a la fecha de actualización o revisión de la información publicada.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F0722C" w:rsidRDefault="00F0722C">
                      <w:pPr>
                        <w:rPr>
                          <w:b/>
                          <w:color w:val="00642D"/>
                        </w:rPr>
                      </w:pPr>
                      <w:r w:rsidRPr="00BD4582">
                        <w:rPr>
                          <w:b/>
                          <w:color w:val="00642D"/>
                        </w:rPr>
                        <w:t>Contenidos</w:t>
                      </w:r>
                    </w:p>
                    <w:p w:rsidR="00F0722C" w:rsidRDefault="00F0722C">
                      <w:pPr>
                        <w:rPr>
                          <w:sz w:val="20"/>
                          <w:szCs w:val="20"/>
                        </w:rPr>
                      </w:pPr>
                      <w:r w:rsidRPr="00091CA9">
                        <w:rPr>
                          <w:sz w:val="20"/>
                          <w:szCs w:val="20"/>
                        </w:rPr>
                        <w:t>La información publicada no recoge todos</w:t>
                      </w:r>
                      <w:r>
                        <w:rPr>
                          <w:sz w:val="20"/>
                          <w:szCs w:val="20"/>
                        </w:rPr>
                        <w:t xml:space="preserve"> </w:t>
                      </w:r>
                      <w:r w:rsidRPr="00091CA9">
                        <w:rPr>
                          <w:sz w:val="20"/>
                          <w:szCs w:val="20"/>
                        </w:rPr>
                        <w:t xml:space="preserve">los contenidos obligatorios </w:t>
                      </w:r>
                      <w:r>
                        <w:rPr>
                          <w:sz w:val="20"/>
                          <w:szCs w:val="20"/>
                        </w:rPr>
                        <w:t>establecidos en los artículos 6 y 6 bis de la LTAIBG:</w:t>
                      </w:r>
                    </w:p>
                    <w:p w:rsidR="00F0722C" w:rsidRDefault="00F0722C" w:rsidP="00F0722C">
                      <w:pPr>
                        <w:pStyle w:val="Prrafodelista"/>
                        <w:numPr>
                          <w:ilvl w:val="0"/>
                          <w:numId w:val="5"/>
                        </w:numPr>
                        <w:jc w:val="both"/>
                        <w:rPr>
                          <w:sz w:val="20"/>
                          <w:szCs w:val="20"/>
                        </w:rPr>
                      </w:pPr>
                      <w:r>
                        <w:rPr>
                          <w:sz w:val="20"/>
                          <w:szCs w:val="20"/>
                        </w:rPr>
                        <w:t>No se ha localizado información sobre el Registro de actividades de Tratamiento.</w:t>
                      </w:r>
                    </w:p>
                    <w:p w:rsidR="00F0722C" w:rsidRDefault="00F0722C" w:rsidP="00F0722C">
                      <w:pPr>
                        <w:pStyle w:val="Prrafodelista"/>
                        <w:numPr>
                          <w:ilvl w:val="0"/>
                          <w:numId w:val="5"/>
                        </w:numPr>
                        <w:jc w:val="both"/>
                        <w:rPr>
                          <w:sz w:val="20"/>
                          <w:szCs w:val="20"/>
                        </w:rPr>
                      </w:pPr>
                      <w:r>
                        <w:rPr>
                          <w:sz w:val="20"/>
                          <w:szCs w:val="20"/>
                        </w:rPr>
                        <w:t>No se ha localizado el organigrama.</w:t>
                      </w:r>
                    </w:p>
                    <w:p w:rsidR="00F0722C" w:rsidRDefault="00F0722C" w:rsidP="00F0722C">
                      <w:pPr>
                        <w:pStyle w:val="Prrafodelista"/>
                        <w:numPr>
                          <w:ilvl w:val="0"/>
                          <w:numId w:val="5"/>
                        </w:numPr>
                        <w:jc w:val="both"/>
                        <w:rPr>
                          <w:sz w:val="20"/>
                          <w:szCs w:val="20"/>
                        </w:rPr>
                      </w:pPr>
                      <w:r>
                        <w:rPr>
                          <w:sz w:val="20"/>
                          <w:szCs w:val="20"/>
                        </w:rPr>
                        <w:t>No se ha localizado información sobre planes y programas.</w:t>
                      </w:r>
                    </w:p>
                    <w:p w:rsidR="00F0722C" w:rsidRDefault="00F0722C" w:rsidP="00F0722C">
                      <w:pPr>
                        <w:pStyle w:val="Prrafodelista"/>
                        <w:numPr>
                          <w:ilvl w:val="0"/>
                          <w:numId w:val="5"/>
                        </w:numPr>
                        <w:jc w:val="both"/>
                        <w:rPr>
                          <w:sz w:val="20"/>
                          <w:szCs w:val="20"/>
                        </w:rPr>
                      </w:pPr>
                      <w:r>
                        <w:rPr>
                          <w:sz w:val="20"/>
                          <w:szCs w:val="20"/>
                        </w:rPr>
                        <w:t>No se han localizado los informes de evaluación y seguimiento de planes y programas.</w:t>
                      </w:r>
                    </w:p>
                    <w:p w:rsidR="00F0722C" w:rsidRPr="00910265" w:rsidRDefault="00F0722C" w:rsidP="00F0722C">
                      <w:pPr>
                        <w:pStyle w:val="Prrafodelista"/>
                        <w:numPr>
                          <w:ilvl w:val="0"/>
                          <w:numId w:val="5"/>
                        </w:numPr>
                        <w:jc w:val="both"/>
                        <w:rPr>
                          <w:sz w:val="20"/>
                          <w:szCs w:val="20"/>
                        </w:rPr>
                      </w:pPr>
                      <w:r w:rsidRPr="00910265">
                        <w:rPr>
                          <w:sz w:val="20"/>
                          <w:szCs w:val="20"/>
                        </w:rPr>
                        <w:t xml:space="preserve">No se ha localizado información sobre los indicadores de medida y valoración del cumplimiento de los objetivos de planes y programas. </w:t>
                      </w:r>
                    </w:p>
                    <w:p w:rsidR="00F0722C" w:rsidRDefault="00F0722C" w:rsidP="00F0722C">
                      <w:pPr>
                        <w:jc w:val="both"/>
                        <w:rPr>
                          <w:b/>
                          <w:color w:val="00642D"/>
                        </w:rPr>
                      </w:pPr>
                      <w:r>
                        <w:rPr>
                          <w:b/>
                          <w:color w:val="00642D"/>
                        </w:rPr>
                        <w:t>Calidad de la Información</w:t>
                      </w:r>
                    </w:p>
                    <w:p w:rsidR="00F0722C" w:rsidRPr="00910265" w:rsidRDefault="00F0722C" w:rsidP="00F0722C">
                      <w:pPr>
                        <w:pStyle w:val="Prrafodelista"/>
                        <w:numPr>
                          <w:ilvl w:val="0"/>
                          <w:numId w:val="6"/>
                        </w:numPr>
                        <w:jc w:val="both"/>
                        <w:rPr>
                          <w:sz w:val="20"/>
                          <w:szCs w:val="20"/>
                        </w:rPr>
                      </w:pPr>
                      <w:r w:rsidRPr="00910265">
                        <w:rPr>
                          <w:sz w:val="20"/>
                          <w:szCs w:val="20"/>
                        </w:rPr>
                        <w:t>En ge</w:t>
                      </w:r>
                      <w:r>
                        <w:rPr>
                          <w:sz w:val="20"/>
                          <w:szCs w:val="20"/>
                        </w:rPr>
                        <w:t>neral, la información no está datada y no existen referencias a la fecha de actualización o revisión de la información publicada.</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9C7425" w:rsidRPr="00CB5511" w:rsidTr="006A2766">
        <w:tc>
          <w:tcPr>
            <w:tcW w:w="1477" w:type="dxa"/>
            <w:vMerge w:val="restart"/>
            <w:tcBorders>
              <w:right w:val="single" w:sz="4" w:space="0" w:color="00642D"/>
            </w:tcBorders>
            <w:shd w:val="clear" w:color="auto" w:fill="00642D"/>
          </w:tcPr>
          <w:p w:rsidR="009C7425" w:rsidRPr="00E34195" w:rsidRDefault="009C7425"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9C7425" w:rsidRPr="00CB5511" w:rsidRDefault="009C7425"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9C7425" w:rsidRPr="00CB5511" w:rsidRDefault="009C7425"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9C7425" w:rsidRPr="00910265" w:rsidRDefault="00910265" w:rsidP="006A2766">
            <w:pPr>
              <w:pStyle w:val="Cuerpodelboletn"/>
              <w:spacing w:before="120" w:after="120" w:line="312" w:lineRule="auto"/>
              <w:rPr>
                <w:rStyle w:val="Ttulo2Car"/>
                <w:b w:val="0"/>
                <w:color w:val="auto"/>
                <w:sz w:val="20"/>
                <w:szCs w:val="20"/>
                <w:lang w:bidi="es-ES"/>
              </w:rPr>
            </w:pPr>
            <w:r w:rsidRPr="00910265">
              <w:rPr>
                <w:rStyle w:val="Ttulo2Car"/>
                <w:b w:val="0"/>
                <w:color w:val="auto"/>
                <w:sz w:val="20"/>
                <w:szCs w:val="20"/>
                <w:lang w:bidi="es-ES"/>
              </w:rPr>
              <w:t xml:space="preserve">Dadas </w:t>
            </w:r>
            <w:r>
              <w:rPr>
                <w:rStyle w:val="Ttulo2Car"/>
                <w:b w:val="0"/>
                <w:color w:val="auto"/>
                <w:sz w:val="20"/>
                <w:szCs w:val="20"/>
                <w:lang w:bidi="es-ES"/>
              </w:rPr>
              <w:t xml:space="preserve">las competencias y funciones de </w:t>
            </w:r>
            <w:r w:rsidR="00E554AB">
              <w:rPr>
                <w:rStyle w:val="Ttulo2Car"/>
                <w:b w:val="0"/>
                <w:color w:val="auto"/>
                <w:sz w:val="20"/>
                <w:szCs w:val="20"/>
                <w:lang w:bidi="es-ES"/>
              </w:rPr>
              <w:t>Casa Mediterráneo</w:t>
            </w:r>
            <w:r>
              <w:rPr>
                <w:rStyle w:val="Ttulo2Car"/>
                <w:b w:val="0"/>
                <w:color w:val="auto"/>
                <w:sz w:val="20"/>
                <w:szCs w:val="20"/>
                <w:lang w:bidi="es-ES"/>
              </w:rPr>
              <w:t xml:space="preserve"> se considera no aplicable esta obligación.</w:t>
            </w:r>
          </w:p>
        </w:tc>
      </w:tr>
      <w:tr w:rsidR="009C7425" w:rsidRPr="00CB5511" w:rsidTr="006A2766">
        <w:tc>
          <w:tcPr>
            <w:tcW w:w="1477" w:type="dxa"/>
            <w:vMerge/>
            <w:tcBorders>
              <w:right w:val="single" w:sz="4" w:space="0" w:color="00642D"/>
            </w:tcBorders>
            <w:shd w:val="clear" w:color="auto" w:fill="00642D"/>
          </w:tcPr>
          <w:p w:rsidR="009C7425" w:rsidRPr="00E34195" w:rsidRDefault="009C7425"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9C7425" w:rsidRPr="009C7425" w:rsidRDefault="009C7425" w:rsidP="009C7425">
            <w:pPr>
              <w:rPr>
                <w:sz w:val="20"/>
                <w:szCs w:val="20"/>
              </w:rPr>
            </w:pPr>
            <w:r w:rsidRPr="0092723A">
              <w:rPr>
                <w:sz w:val="20"/>
                <w:szCs w:val="20"/>
              </w:rPr>
              <w:t>Documentos sometidos a información</w:t>
            </w:r>
            <w:r>
              <w:rPr>
                <w:sz w:val="20"/>
                <w:szCs w:val="20"/>
              </w:rPr>
              <w:t xml:space="preserve"> pública durante su tramitación.</w:t>
            </w:r>
            <w:r w:rsidRPr="009C7425">
              <w:rPr>
                <w:sz w:val="20"/>
                <w:szCs w:val="20"/>
              </w:rPr>
              <w:t xml:space="preserve"> conforme la legislación sectorial vigente</w:t>
            </w:r>
          </w:p>
        </w:tc>
        <w:tc>
          <w:tcPr>
            <w:tcW w:w="789" w:type="dxa"/>
            <w:tcBorders>
              <w:top w:val="single" w:sz="4" w:space="0" w:color="00642D"/>
              <w:left w:val="single" w:sz="4" w:space="0" w:color="00642D"/>
              <w:bottom w:val="single" w:sz="4" w:space="0" w:color="00642D"/>
              <w:right w:val="single" w:sz="4" w:space="0" w:color="00642D"/>
            </w:tcBorders>
          </w:tcPr>
          <w:p w:rsidR="009C7425" w:rsidRPr="00CB5511" w:rsidRDefault="009C7425"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9C7425" w:rsidRPr="00910265" w:rsidRDefault="00910265" w:rsidP="006A2766">
            <w:pPr>
              <w:pStyle w:val="Cuerpodelboletn"/>
              <w:spacing w:before="120" w:after="120" w:line="312" w:lineRule="auto"/>
              <w:rPr>
                <w:rStyle w:val="Ttulo2Car"/>
                <w:b w:val="0"/>
                <w:color w:val="auto"/>
                <w:sz w:val="20"/>
                <w:szCs w:val="20"/>
                <w:lang w:bidi="es-ES"/>
              </w:rPr>
            </w:pPr>
            <w:r w:rsidRPr="00910265">
              <w:rPr>
                <w:rStyle w:val="Ttulo2Car"/>
                <w:b w:val="0"/>
                <w:color w:val="auto"/>
                <w:sz w:val="20"/>
                <w:szCs w:val="20"/>
                <w:lang w:bidi="es-ES"/>
              </w:rPr>
              <w:t xml:space="preserve">Dadas </w:t>
            </w:r>
            <w:r>
              <w:rPr>
                <w:rStyle w:val="Ttulo2Car"/>
                <w:b w:val="0"/>
                <w:color w:val="auto"/>
                <w:sz w:val="20"/>
                <w:szCs w:val="20"/>
                <w:lang w:bidi="es-ES"/>
              </w:rPr>
              <w:t xml:space="preserve">las competencias y funciones de </w:t>
            </w:r>
            <w:r w:rsidR="00E554AB">
              <w:rPr>
                <w:rStyle w:val="Ttulo2Car"/>
                <w:b w:val="0"/>
                <w:color w:val="auto"/>
                <w:sz w:val="20"/>
                <w:szCs w:val="20"/>
                <w:lang w:bidi="es-ES"/>
              </w:rPr>
              <w:t>Casa Mediterráneo</w:t>
            </w:r>
            <w:r>
              <w:rPr>
                <w:rStyle w:val="Ttulo2Car"/>
                <w:b w:val="0"/>
                <w:color w:val="auto"/>
                <w:sz w:val="20"/>
                <w:szCs w:val="20"/>
                <w:lang w:bidi="es-ES"/>
              </w:rPr>
              <w:t xml:space="preserve"> se considera no aplicable esta obligación.</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4536"/>
      </w:tblGrid>
      <w:tr w:rsidR="00C33A23" w:rsidRPr="00E34195" w:rsidTr="00D43F97">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4536"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43F97">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D43F97">
            <w:pPr>
              <w:pStyle w:val="Cuerpodelboletn"/>
              <w:numPr>
                <w:ilvl w:val="0"/>
                <w:numId w:val="4"/>
              </w:numPr>
              <w:spacing w:before="120" w:after="120" w:line="312" w:lineRule="auto"/>
              <w:rPr>
                <w:rStyle w:val="Ttulo2Car"/>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C33A23" w:rsidRDefault="00D43F97" w:rsidP="009609E9">
            <w:pPr>
              <w:pStyle w:val="Cuerpodelboletn"/>
              <w:spacing w:before="120" w:after="120" w:line="312" w:lineRule="auto"/>
              <w:rPr>
                <w:rStyle w:val="Ttulo2Car"/>
                <w:b w:val="0"/>
                <w:color w:val="auto"/>
                <w:sz w:val="20"/>
                <w:szCs w:val="20"/>
                <w:lang w:bidi="es-ES"/>
              </w:rPr>
            </w:pPr>
            <w:r w:rsidRPr="00D82CE9">
              <w:rPr>
                <w:rStyle w:val="Ttulo2Car"/>
                <w:b w:val="0"/>
                <w:color w:val="auto"/>
                <w:sz w:val="20"/>
                <w:szCs w:val="20"/>
                <w:lang w:bidi="es-ES"/>
              </w:rPr>
              <w:t>El acceso a</w:t>
            </w:r>
            <w:r w:rsidR="00D82CE9">
              <w:rPr>
                <w:rStyle w:val="Ttulo2Car"/>
                <w:b w:val="0"/>
                <w:color w:val="auto"/>
                <w:sz w:val="20"/>
                <w:szCs w:val="20"/>
                <w:lang w:bidi="es-ES"/>
              </w:rPr>
              <w:t xml:space="preserve"> </w:t>
            </w:r>
            <w:r w:rsidRPr="00D82CE9">
              <w:rPr>
                <w:rStyle w:val="Ttulo2Car"/>
                <w:b w:val="0"/>
                <w:color w:val="auto"/>
                <w:sz w:val="20"/>
                <w:szCs w:val="20"/>
                <w:lang w:bidi="es-ES"/>
              </w:rPr>
              <w:t>la información de contratación se e</w:t>
            </w:r>
            <w:r w:rsidR="00D82CE9">
              <w:rPr>
                <w:rStyle w:val="Ttulo2Car"/>
                <w:b w:val="0"/>
                <w:color w:val="auto"/>
                <w:sz w:val="20"/>
                <w:szCs w:val="20"/>
                <w:lang w:bidi="es-ES"/>
              </w:rPr>
              <w:t>fectúa por dos vías:</w:t>
            </w:r>
          </w:p>
          <w:p w:rsidR="00D82CE9" w:rsidRDefault="00D82CE9" w:rsidP="00D82CE9">
            <w:pPr>
              <w:pStyle w:val="Cuerpodelboletn"/>
              <w:spacing w:before="120" w:after="120" w:line="312" w:lineRule="auto"/>
              <w:rPr>
                <w:rStyle w:val="Ttulo2Car"/>
                <w:b w:val="0"/>
                <w:color w:val="auto"/>
                <w:sz w:val="20"/>
                <w:szCs w:val="20"/>
                <w:lang w:bidi="es-ES"/>
              </w:rPr>
            </w:pPr>
            <w:r w:rsidRPr="00D82CE9">
              <w:rPr>
                <w:rStyle w:val="Ttulo2Car"/>
                <w:b w:val="0"/>
                <w:bCs w:val="0"/>
                <w:color w:val="auto"/>
                <w:sz w:val="20"/>
                <w:szCs w:val="20"/>
                <w:lang w:bidi="es-ES"/>
              </w:rPr>
              <w:t>1.</w:t>
            </w:r>
            <w:r>
              <w:rPr>
                <w:rStyle w:val="Ttulo2Car"/>
                <w:b w:val="0"/>
                <w:color w:val="auto"/>
                <w:sz w:val="20"/>
                <w:szCs w:val="20"/>
                <w:lang w:bidi="es-ES"/>
              </w:rPr>
              <w:t xml:space="preserve"> En el apartado contratos del Portal de Transparencia, se publican unos cuadros resumen de contratación, que no recogen, para los contratos mayores, todos los ítems informativos que establece el artículo 8 a de la LTAIBG: no se publica información sobre los instrumentos de publicidad, el importe de licitación y el número de licitadores.</w:t>
            </w:r>
          </w:p>
          <w:p w:rsidR="00D82CE9" w:rsidRPr="00D82CE9" w:rsidRDefault="00D82CE9" w:rsidP="00D82C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2. A través del enlace Perfil del contratante del acceso Nosotros, que redirige al perfil del contratante de </w:t>
            </w:r>
            <w:r w:rsidR="00E554AB">
              <w:rPr>
                <w:rStyle w:val="Ttulo2Car"/>
                <w:b w:val="0"/>
                <w:color w:val="auto"/>
                <w:sz w:val="20"/>
                <w:szCs w:val="20"/>
                <w:lang w:bidi="es-ES"/>
              </w:rPr>
              <w:t>Casa Mediterráneo</w:t>
            </w:r>
            <w:r>
              <w:rPr>
                <w:rStyle w:val="Ttulo2Car"/>
                <w:b w:val="0"/>
                <w:color w:val="auto"/>
                <w:sz w:val="20"/>
                <w:szCs w:val="20"/>
                <w:lang w:bidi="es-ES"/>
              </w:rPr>
              <w:t xml:space="preserve"> en la Plataforma de Contratación del Sector Público. La evaluación se ha realizado a </w:t>
            </w:r>
            <w:r>
              <w:rPr>
                <w:rStyle w:val="Ttulo2Car"/>
                <w:b w:val="0"/>
                <w:color w:val="auto"/>
                <w:sz w:val="20"/>
                <w:szCs w:val="20"/>
                <w:lang w:bidi="es-ES"/>
              </w:rPr>
              <w:lastRenderedPageBreak/>
              <w:t>partir de la información publicada en este perfil del contratante.</w:t>
            </w:r>
          </w:p>
        </w:tc>
      </w:tr>
      <w:tr w:rsidR="00C33A23" w:rsidRPr="00CB5511" w:rsidTr="00D43F97">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C33A23" w:rsidRPr="00D82CE9" w:rsidRDefault="00D82C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w:t>
            </w:r>
          </w:p>
        </w:tc>
      </w:tr>
      <w:tr w:rsidR="00C33A23" w:rsidRPr="00CB5511" w:rsidTr="00D43F97">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D82CE9">
            <w:pPr>
              <w:pStyle w:val="Cuerpodelboletn"/>
              <w:numPr>
                <w:ilvl w:val="0"/>
                <w:numId w:val="4"/>
              </w:numPr>
              <w:spacing w:before="120" w:after="120" w:line="312" w:lineRule="auto"/>
              <w:rPr>
                <w:rStyle w:val="Ttulo2Car"/>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C33A23" w:rsidRPr="00D82CE9" w:rsidRDefault="00D82C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La búsqueda de licitaciones desistidas en la Plataforma de Contratación del Sector Público no proporciona resultados</w:t>
            </w:r>
            <w:r w:rsidR="00F0722C">
              <w:rPr>
                <w:rStyle w:val="Ttulo2Car"/>
                <w:b w:val="0"/>
                <w:color w:val="auto"/>
                <w:sz w:val="20"/>
                <w:szCs w:val="20"/>
                <w:lang w:bidi="es-ES"/>
              </w:rPr>
              <w:t>.</w:t>
            </w:r>
          </w:p>
        </w:tc>
      </w:tr>
      <w:tr w:rsidR="00C33A23" w:rsidRPr="00CB5511" w:rsidTr="00D43F97">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C33A23" w:rsidRPr="00D82CE9" w:rsidRDefault="00D82C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F0722C">
              <w:rPr>
                <w:rStyle w:val="Ttulo2Car"/>
                <w:b w:val="0"/>
                <w:color w:val="auto"/>
                <w:sz w:val="20"/>
                <w:szCs w:val="20"/>
                <w:lang w:bidi="es-ES"/>
              </w:rPr>
              <w:t>.</w:t>
            </w:r>
          </w:p>
        </w:tc>
      </w:tr>
      <w:tr w:rsidR="00C33A23" w:rsidRPr="00CB5511" w:rsidTr="00D43F97">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D82CE9">
            <w:pPr>
              <w:pStyle w:val="Cuerpodelboletn"/>
              <w:numPr>
                <w:ilvl w:val="0"/>
                <w:numId w:val="4"/>
              </w:numPr>
              <w:spacing w:before="120" w:after="120" w:line="312" w:lineRule="auto"/>
              <w:rPr>
                <w:rStyle w:val="Ttulo2Car"/>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C33A23" w:rsidRPr="00D82CE9" w:rsidRDefault="00D82C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proporciona en la Plataforma de Contratación del Sector Público</w:t>
            </w:r>
            <w:r w:rsidR="00F0722C">
              <w:rPr>
                <w:rStyle w:val="Ttulo2Car"/>
                <w:b w:val="0"/>
                <w:color w:val="auto"/>
                <w:sz w:val="20"/>
                <w:szCs w:val="20"/>
                <w:lang w:bidi="es-ES"/>
              </w:rPr>
              <w:t>.</w:t>
            </w:r>
          </w:p>
        </w:tc>
      </w:tr>
      <w:tr w:rsidR="00C33A23" w:rsidRPr="00CB5511" w:rsidTr="00D43F97">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C33A23" w:rsidRPr="00D82CE9" w:rsidRDefault="00FD676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el apartado Convenios del Portal de </w:t>
            </w:r>
            <w:r w:rsidR="00DB5532">
              <w:rPr>
                <w:rStyle w:val="Ttulo2Car"/>
                <w:b w:val="0"/>
                <w:color w:val="auto"/>
                <w:sz w:val="20"/>
                <w:szCs w:val="20"/>
                <w:lang w:bidi="es-ES"/>
              </w:rPr>
              <w:t>Transparencia</w:t>
            </w:r>
            <w:r>
              <w:rPr>
                <w:rStyle w:val="Ttulo2Car"/>
                <w:b w:val="0"/>
                <w:color w:val="auto"/>
                <w:sz w:val="20"/>
                <w:szCs w:val="20"/>
                <w:lang w:bidi="es-ES"/>
              </w:rPr>
              <w:t xml:space="preserve"> se publican </w:t>
            </w:r>
            <w:r w:rsidR="00DB5532">
              <w:rPr>
                <w:rStyle w:val="Ttulo2Car"/>
                <w:b w:val="0"/>
                <w:color w:val="auto"/>
                <w:sz w:val="20"/>
                <w:szCs w:val="20"/>
                <w:lang w:bidi="es-ES"/>
              </w:rPr>
              <w:t xml:space="preserve">unos cuadros resumen de los convenios suscritos por </w:t>
            </w:r>
            <w:r w:rsidR="00E554AB">
              <w:rPr>
                <w:rStyle w:val="Ttulo2Car"/>
                <w:b w:val="0"/>
                <w:color w:val="auto"/>
                <w:sz w:val="20"/>
                <w:szCs w:val="20"/>
                <w:lang w:bidi="es-ES"/>
              </w:rPr>
              <w:t>Casa Mediterráneo</w:t>
            </w:r>
            <w:r w:rsidR="00DB5532">
              <w:rPr>
                <w:rStyle w:val="Ttulo2Car"/>
                <w:b w:val="0"/>
                <w:color w:val="auto"/>
                <w:sz w:val="20"/>
                <w:szCs w:val="20"/>
                <w:lang w:bidi="es-ES"/>
              </w:rPr>
              <w:t>. La última información publicada corresponde a 2019. Dado el desfase temporal que presenta esta información, se ha considerado no cumplida esta obligación.</w:t>
            </w:r>
          </w:p>
        </w:tc>
      </w:tr>
      <w:tr w:rsidR="009609E9" w:rsidRPr="009609E9" w:rsidTr="00D43F97">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Encomiendas y Encargos</w:t>
            </w:r>
          </w:p>
        </w:tc>
        <w:tc>
          <w:tcPr>
            <w:tcW w:w="851"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9609E9" w:rsidRPr="00D82CE9" w:rsidRDefault="00DB553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F0722C">
              <w:rPr>
                <w:rStyle w:val="Ttulo2Car"/>
                <w:b w:val="0"/>
                <w:color w:val="auto"/>
                <w:sz w:val="20"/>
                <w:szCs w:val="20"/>
                <w:lang w:bidi="es-ES"/>
              </w:rPr>
              <w:t>.</w:t>
            </w:r>
          </w:p>
        </w:tc>
      </w:tr>
      <w:tr w:rsidR="009609E9" w:rsidRPr="00CB5511" w:rsidTr="00D43F97">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851"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9609E9" w:rsidRPr="00D82CE9" w:rsidRDefault="00DB553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F0722C">
              <w:rPr>
                <w:rStyle w:val="Ttulo2Car"/>
                <w:b w:val="0"/>
                <w:color w:val="auto"/>
                <w:sz w:val="20"/>
                <w:szCs w:val="20"/>
                <w:lang w:bidi="es-ES"/>
              </w:rPr>
              <w:t>.</w:t>
            </w:r>
          </w:p>
        </w:tc>
      </w:tr>
      <w:tr w:rsidR="009609E9" w:rsidRPr="00CB5511" w:rsidTr="00D43F97">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851"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9609E9" w:rsidRPr="00D82CE9" w:rsidRDefault="00DB553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F0722C">
              <w:rPr>
                <w:rStyle w:val="Ttulo2Car"/>
                <w:b w:val="0"/>
                <w:color w:val="auto"/>
                <w:sz w:val="20"/>
                <w:szCs w:val="20"/>
                <w:lang w:bidi="es-ES"/>
              </w:rPr>
              <w:t>.</w:t>
            </w:r>
          </w:p>
        </w:tc>
      </w:tr>
      <w:tr w:rsidR="00F47C3B" w:rsidRPr="00CB5511" w:rsidTr="00D43F97">
        <w:trPr>
          <w:trHeight w:val="157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851"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F47C3B" w:rsidRPr="00D82CE9" w:rsidRDefault="00DB553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F0722C">
              <w:rPr>
                <w:rStyle w:val="Ttulo2Car"/>
                <w:b w:val="0"/>
                <w:color w:val="auto"/>
                <w:sz w:val="20"/>
                <w:szCs w:val="20"/>
                <w:lang w:bidi="es-ES"/>
              </w:rPr>
              <w:t>.</w:t>
            </w:r>
          </w:p>
        </w:tc>
      </w:tr>
      <w:tr w:rsidR="00F47C3B" w:rsidRPr="00CB5511" w:rsidTr="00D43F97">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851"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F47C3B" w:rsidRPr="00D82CE9" w:rsidRDefault="00DB5532" w:rsidP="00DB553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el apartado cuentas del Portal de Transparencia, se publican las cuentas anuales. Las cuentas publicadas más recientes corresponden al ejercicio 2019. </w:t>
            </w:r>
            <w:r w:rsidR="00305443">
              <w:rPr>
                <w:rStyle w:val="Ttulo2Car"/>
                <w:b w:val="0"/>
                <w:color w:val="auto"/>
                <w:sz w:val="20"/>
                <w:szCs w:val="20"/>
                <w:lang w:bidi="es-ES"/>
              </w:rPr>
              <w:t>Dado el desfase temporal que presenta la información – deberían estar publicadas las correspondientes al ejercicio 2021 – se ha considerado no cumplida esta obligación.</w:t>
            </w:r>
          </w:p>
        </w:tc>
      </w:tr>
      <w:tr w:rsidR="00F47C3B" w:rsidRPr="00CB5511" w:rsidTr="00D43F97">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851"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F47C3B" w:rsidRPr="00D82CE9" w:rsidRDefault="00305443" w:rsidP="006A2DD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w:t>
            </w:r>
            <w:r w:rsidR="000940BD">
              <w:rPr>
                <w:rStyle w:val="Ttulo2Car"/>
                <w:b w:val="0"/>
                <w:color w:val="auto"/>
                <w:sz w:val="20"/>
                <w:szCs w:val="20"/>
                <w:lang w:bidi="es-ES"/>
              </w:rPr>
              <w:t>En el Portal de Transparencia/Cuentas anuales se publica el informe de auditoría de 2019 de la IGAE</w:t>
            </w:r>
            <w:r w:rsidR="006A2DD3">
              <w:rPr>
                <w:rStyle w:val="Ttulo2Car"/>
                <w:b w:val="0"/>
                <w:color w:val="auto"/>
                <w:sz w:val="20"/>
                <w:szCs w:val="20"/>
                <w:lang w:bidi="es-ES"/>
              </w:rPr>
              <w:t>. Independientemente de que</w:t>
            </w:r>
            <w:r w:rsidR="000940BD">
              <w:rPr>
                <w:rStyle w:val="Ttulo2Car"/>
                <w:b w:val="0"/>
                <w:color w:val="auto"/>
                <w:sz w:val="20"/>
                <w:szCs w:val="20"/>
                <w:lang w:bidi="es-ES"/>
              </w:rPr>
              <w:t xml:space="preserve"> </w:t>
            </w:r>
            <w:r w:rsidR="00DA2E9C">
              <w:rPr>
                <w:rStyle w:val="Ttulo2Car"/>
                <w:b w:val="0"/>
                <w:color w:val="auto"/>
                <w:sz w:val="20"/>
                <w:szCs w:val="20"/>
                <w:lang w:bidi="es-ES"/>
              </w:rPr>
              <w:t>la información está desactualizada</w:t>
            </w:r>
            <w:r w:rsidR="000940BD">
              <w:rPr>
                <w:rStyle w:val="Ttulo2Car"/>
                <w:b w:val="0"/>
                <w:color w:val="auto"/>
                <w:sz w:val="20"/>
                <w:szCs w:val="20"/>
                <w:lang w:bidi="es-ES"/>
              </w:rPr>
              <w:t xml:space="preserve">, </w:t>
            </w:r>
            <w:r w:rsidR="006A2DD3">
              <w:rPr>
                <w:rStyle w:val="Ttulo2Car"/>
                <w:b w:val="0"/>
                <w:color w:val="auto"/>
                <w:sz w:val="20"/>
                <w:szCs w:val="20"/>
                <w:lang w:bidi="es-ES"/>
              </w:rPr>
              <w:t>la IGAE</w:t>
            </w:r>
            <w:r w:rsidR="000940BD">
              <w:rPr>
                <w:rStyle w:val="Ttulo2Car"/>
                <w:b w:val="0"/>
                <w:color w:val="auto"/>
                <w:sz w:val="20"/>
                <w:szCs w:val="20"/>
                <w:lang w:bidi="es-ES"/>
              </w:rPr>
              <w:t xml:space="preserve"> es un órgano de control interno</w:t>
            </w:r>
            <w:r w:rsidR="006A2DD3">
              <w:rPr>
                <w:rStyle w:val="Ttulo2Car"/>
                <w:b w:val="0"/>
                <w:color w:val="auto"/>
                <w:sz w:val="20"/>
                <w:szCs w:val="20"/>
                <w:lang w:bidi="es-ES"/>
              </w:rPr>
              <w:t>. No se publican</w:t>
            </w:r>
            <w:r w:rsidR="000940BD">
              <w:rPr>
                <w:rStyle w:val="Ttulo2Car"/>
                <w:b w:val="0"/>
                <w:color w:val="auto"/>
                <w:sz w:val="20"/>
                <w:szCs w:val="20"/>
                <w:lang w:bidi="es-ES"/>
              </w:rPr>
              <w:t xml:space="preserve"> </w:t>
            </w:r>
            <w:r w:rsidR="00DA2E9C">
              <w:rPr>
                <w:rStyle w:val="Ttulo2Car"/>
                <w:b w:val="0"/>
                <w:color w:val="auto"/>
                <w:sz w:val="20"/>
                <w:szCs w:val="20"/>
                <w:lang w:bidi="es-ES"/>
              </w:rPr>
              <w:t xml:space="preserve">los informes </w:t>
            </w:r>
            <w:r w:rsidR="000940BD">
              <w:rPr>
                <w:rStyle w:val="Ttulo2Car"/>
                <w:b w:val="0"/>
                <w:color w:val="auto"/>
                <w:sz w:val="20"/>
                <w:szCs w:val="20"/>
                <w:lang w:bidi="es-ES"/>
              </w:rPr>
              <w:t>del Tribunal de Cuentas, órgano de control externo de la AGE, que es a lo que se refiere el contenido material de esta obligación.</w:t>
            </w:r>
          </w:p>
        </w:tc>
      </w:tr>
      <w:tr w:rsidR="00305443" w:rsidRPr="00CB5511" w:rsidTr="00D43F97">
        <w:trPr>
          <w:trHeight w:val="940"/>
        </w:trPr>
        <w:tc>
          <w:tcPr>
            <w:tcW w:w="1024" w:type="dxa"/>
            <w:vMerge w:val="restart"/>
            <w:tcBorders>
              <w:right w:val="single" w:sz="4" w:space="0" w:color="00642D"/>
            </w:tcBorders>
            <w:shd w:val="clear" w:color="auto" w:fill="00642D"/>
            <w:textDirection w:val="btLr"/>
          </w:tcPr>
          <w:p w:rsidR="00305443" w:rsidRDefault="00305443"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305443" w:rsidRDefault="00305443"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851" w:type="dxa"/>
            <w:tcBorders>
              <w:top w:val="single" w:sz="4" w:space="0" w:color="00642D"/>
              <w:left w:val="single" w:sz="4" w:space="0" w:color="00642D"/>
              <w:bottom w:val="single" w:sz="4" w:space="0" w:color="00642D"/>
              <w:right w:val="single" w:sz="4" w:space="0" w:color="00642D"/>
            </w:tcBorders>
          </w:tcPr>
          <w:p w:rsidR="00305443" w:rsidRPr="00CB5511" w:rsidRDefault="00305443" w:rsidP="009609E9">
            <w:pPr>
              <w:pStyle w:val="Cuerpodelboletn"/>
              <w:spacing w:before="120" w:after="120" w:line="312" w:lineRule="auto"/>
              <w:rPr>
                <w:rStyle w:val="Ttulo2Car"/>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305443" w:rsidRDefault="00305443">
            <w:r w:rsidRPr="00EF4DF9">
              <w:rPr>
                <w:rStyle w:val="Ttulo2Car"/>
                <w:b w:val="0"/>
                <w:color w:val="auto"/>
                <w:sz w:val="20"/>
                <w:szCs w:val="20"/>
                <w:lang w:bidi="es-ES"/>
              </w:rPr>
              <w:t xml:space="preserve">No se ha localizado información. </w:t>
            </w:r>
          </w:p>
        </w:tc>
      </w:tr>
      <w:tr w:rsidR="00305443" w:rsidRPr="00CB5511" w:rsidTr="00D43F97">
        <w:trPr>
          <w:trHeight w:val="940"/>
        </w:trPr>
        <w:tc>
          <w:tcPr>
            <w:tcW w:w="1024" w:type="dxa"/>
            <w:vMerge/>
            <w:tcBorders>
              <w:right w:val="single" w:sz="4" w:space="0" w:color="00642D"/>
            </w:tcBorders>
            <w:shd w:val="clear" w:color="auto" w:fill="00642D"/>
            <w:textDirection w:val="btLr"/>
          </w:tcPr>
          <w:p w:rsidR="00305443" w:rsidRDefault="00305443"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05443" w:rsidRDefault="00305443"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851" w:type="dxa"/>
            <w:tcBorders>
              <w:top w:val="single" w:sz="4" w:space="0" w:color="00642D"/>
              <w:left w:val="single" w:sz="4" w:space="0" w:color="00642D"/>
              <w:bottom w:val="single" w:sz="4" w:space="0" w:color="00642D"/>
              <w:right w:val="single" w:sz="4" w:space="0" w:color="00642D"/>
            </w:tcBorders>
          </w:tcPr>
          <w:p w:rsidR="00305443" w:rsidRPr="00CB5511" w:rsidRDefault="00305443" w:rsidP="009609E9">
            <w:pPr>
              <w:pStyle w:val="Cuerpodelboletn"/>
              <w:spacing w:before="120" w:after="120" w:line="312" w:lineRule="auto"/>
              <w:rPr>
                <w:rStyle w:val="Ttulo2Car"/>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305443" w:rsidRDefault="00305443">
            <w:r w:rsidRPr="00EF4DF9">
              <w:rPr>
                <w:rStyle w:val="Ttulo2Car"/>
                <w:b w:val="0"/>
                <w:color w:val="auto"/>
                <w:sz w:val="20"/>
                <w:szCs w:val="20"/>
                <w:lang w:bidi="es-ES"/>
              </w:rPr>
              <w:t xml:space="preserve">No se ha localizado información. </w:t>
            </w:r>
          </w:p>
        </w:tc>
      </w:tr>
      <w:tr w:rsidR="00305443" w:rsidRPr="00CB5511" w:rsidTr="00D43F97">
        <w:trPr>
          <w:trHeight w:val="940"/>
        </w:trPr>
        <w:tc>
          <w:tcPr>
            <w:tcW w:w="1024" w:type="dxa"/>
            <w:vMerge w:val="restart"/>
            <w:tcBorders>
              <w:right w:val="single" w:sz="4" w:space="0" w:color="00642D"/>
            </w:tcBorders>
            <w:shd w:val="clear" w:color="auto" w:fill="00642D"/>
            <w:textDirection w:val="btLr"/>
          </w:tcPr>
          <w:p w:rsidR="00305443" w:rsidRDefault="00305443"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305443" w:rsidRDefault="00305443"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851" w:type="dxa"/>
            <w:tcBorders>
              <w:top w:val="single" w:sz="4" w:space="0" w:color="00642D"/>
              <w:left w:val="single" w:sz="4" w:space="0" w:color="00642D"/>
              <w:bottom w:val="single" w:sz="4" w:space="0" w:color="00642D"/>
              <w:right w:val="single" w:sz="4" w:space="0" w:color="00642D"/>
            </w:tcBorders>
          </w:tcPr>
          <w:p w:rsidR="00305443" w:rsidRPr="00CB5511" w:rsidRDefault="00305443" w:rsidP="009609E9">
            <w:pPr>
              <w:pStyle w:val="Cuerpodelboletn"/>
              <w:spacing w:before="120" w:after="120" w:line="312" w:lineRule="auto"/>
              <w:rPr>
                <w:rStyle w:val="Ttulo2Car"/>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305443" w:rsidRDefault="00305443">
            <w:r w:rsidRPr="00EF4DF9">
              <w:rPr>
                <w:rStyle w:val="Ttulo2Car"/>
                <w:b w:val="0"/>
                <w:color w:val="auto"/>
                <w:sz w:val="20"/>
                <w:szCs w:val="20"/>
                <w:lang w:bidi="es-ES"/>
              </w:rPr>
              <w:t xml:space="preserve">No se ha localizado información. </w:t>
            </w:r>
          </w:p>
        </w:tc>
      </w:tr>
      <w:tr w:rsidR="00305443" w:rsidRPr="00CB5511" w:rsidTr="00D43F97">
        <w:trPr>
          <w:trHeight w:val="940"/>
        </w:trPr>
        <w:tc>
          <w:tcPr>
            <w:tcW w:w="1024" w:type="dxa"/>
            <w:vMerge/>
            <w:tcBorders>
              <w:right w:val="single" w:sz="4" w:space="0" w:color="00642D"/>
            </w:tcBorders>
            <w:shd w:val="clear" w:color="auto" w:fill="00642D"/>
            <w:textDirection w:val="btLr"/>
          </w:tcPr>
          <w:p w:rsidR="00305443" w:rsidRDefault="00305443"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05443" w:rsidRDefault="00305443"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851" w:type="dxa"/>
            <w:tcBorders>
              <w:top w:val="single" w:sz="4" w:space="0" w:color="00642D"/>
              <w:left w:val="single" w:sz="4" w:space="0" w:color="00642D"/>
              <w:bottom w:val="single" w:sz="4" w:space="0" w:color="00642D"/>
              <w:right w:val="single" w:sz="4" w:space="0" w:color="00642D"/>
            </w:tcBorders>
          </w:tcPr>
          <w:p w:rsidR="00305443" w:rsidRPr="00CB5511" w:rsidRDefault="00305443" w:rsidP="009609E9">
            <w:pPr>
              <w:pStyle w:val="Cuerpodelboletn"/>
              <w:spacing w:before="120" w:after="120" w:line="312" w:lineRule="auto"/>
              <w:rPr>
                <w:rStyle w:val="Ttulo2Car"/>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305443" w:rsidRDefault="00305443">
            <w:r w:rsidRPr="00EF4DF9">
              <w:rPr>
                <w:rStyle w:val="Ttulo2Car"/>
                <w:b w:val="0"/>
                <w:color w:val="auto"/>
                <w:sz w:val="20"/>
                <w:szCs w:val="20"/>
                <w:lang w:bidi="es-ES"/>
              </w:rPr>
              <w:t xml:space="preserve">No se ha localizado información. </w:t>
            </w:r>
          </w:p>
        </w:tc>
      </w:tr>
      <w:tr w:rsidR="00BD4582" w:rsidRPr="00CB5511" w:rsidTr="00D43F97">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 xml:space="preserve">Información estadística necesaria para valorar el grado de cumplimiento y calidad de los servicios públicos de su </w:t>
            </w:r>
            <w:r w:rsidRPr="00BD4582">
              <w:rPr>
                <w:rStyle w:val="Ttulo2Car"/>
                <w:b w:val="0"/>
                <w:color w:val="auto"/>
                <w:sz w:val="20"/>
                <w:szCs w:val="20"/>
                <w:lang w:bidi="es-ES"/>
              </w:rPr>
              <w:lastRenderedPageBreak/>
              <w:t>competencia</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305443">
            <w:pPr>
              <w:pStyle w:val="Cuerpodelboletn"/>
              <w:numPr>
                <w:ilvl w:val="0"/>
                <w:numId w:val="4"/>
              </w:numPr>
              <w:spacing w:before="120" w:after="120" w:line="312" w:lineRule="auto"/>
              <w:rPr>
                <w:rStyle w:val="Ttulo2Car"/>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BD4582" w:rsidRPr="00D82CE9" w:rsidRDefault="00305443"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el apartado Memorias del Portal de Transparencia se proporcionan enlaces a las memorias de actividad de la entidad.</w:t>
            </w:r>
          </w:p>
        </w:tc>
      </w:tr>
    </w:tbl>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000607" w:rsidP="00C33A23">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5648" behindDoc="0" locked="0" layoutInCell="1" allowOverlap="1" wp14:anchorId="01F0A1D7" wp14:editId="077D703A">
                <wp:simplePos x="0" y="0"/>
                <wp:positionH relativeFrom="column">
                  <wp:posOffset>408305</wp:posOffset>
                </wp:positionH>
                <wp:positionV relativeFrom="paragraph">
                  <wp:posOffset>152400</wp:posOffset>
                </wp:positionV>
                <wp:extent cx="5509523" cy="513397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5133975"/>
                        </a:xfrm>
                        <a:prstGeom prst="rect">
                          <a:avLst/>
                        </a:prstGeom>
                        <a:solidFill>
                          <a:srgbClr val="FFFFFF"/>
                        </a:solidFill>
                        <a:ln w="9525">
                          <a:solidFill>
                            <a:srgbClr val="000000"/>
                          </a:solidFill>
                          <a:miter lim="800000"/>
                          <a:headEnd/>
                          <a:tailEnd/>
                        </a:ln>
                      </wps:spPr>
                      <wps:txbx>
                        <w:txbxContent>
                          <w:p w:rsidR="00F0722C" w:rsidRDefault="00F0722C" w:rsidP="00000607">
                            <w:pPr>
                              <w:rPr>
                                <w:b/>
                                <w:color w:val="00642D"/>
                              </w:rPr>
                            </w:pPr>
                            <w:r w:rsidRPr="00BD4582">
                              <w:rPr>
                                <w:b/>
                                <w:color w:val="00642D"/>
                              </w:rPr>
                              <w:t>Contenidos</w:t>
                            </w:r>
                          </w:p>
                          <w:p w:rsidR="00F0722C" w:rsidRDefault="00F0722C" w:rsidP="00000607">
                            <w:pPr>
                              <w:rPr>
                                <w:sz w:val="20"/>
                                <w:szCs w:val="20"/>
                              </w:rPr>
                            </w:pPr>
                            <w:r w:rsidRPr="00305443">
                              <w:rPr>
                                <w:sz w:val="20"/>
                                <w:szCs w:val="20"/>
                              </w:rPr>
                              <w:t>La información publicada</w:t>
                            </w:r>
                            <w:r>
                              <w:rPr>
                                <w:sz w:val="20"/>
                                <w:szCs w:val="20"/>
                              </w:rPr>
                              <w:t>, no recoge todos los contenidos obligatorios contemplados en el artículo 8 de la LTAIBG.</w:t>
                            </w:r>
                          </w:p>
                          <w:p w:rsidR="00F0722C" w:rsidRDefault="00F0722C" w:rsidP="000940BD">
                            <w:pPr>
                              <w:pStyle w:val="Prrafodelista"/>
                              <w:numPr>
                                <w:ilvl w:val="0"/>
                                <w:numId w:val="8"/>
                              </w:numPr>
                              <w:jc w:val="both"/>
                              <w:rPr>
                                <w:sz w:val="20"/>
                                <w:szCs w:val="20"/>
                              </w:rPr>
                            </w:pPr>
                            <w:r>
                              <w:rPr>
                                <w:sz w:val="20"/>
                                <w:szCs w:val="20"/>
                              </w:rPr>
                              <w:t>No se ha localizado información sobre modificaciones de contratos adjudicados.</w:t>
                            </w:r>
                          </w:p>
                          <w:p w:rsidR="00F0722C" w:rsidRDefault="00F0722C" w:rsidP="000940BD">
                            <w:pPr>
                              <w:pStyle w:val="Prrafodelista"/>
                              <w:numPr>
                                <w:ilvl w:val="0"/>
                                <w:numId w:val="8"/>
                              </w:numPr>
                              <w:jc w:val="both"/>
                              <w:rPr>
                                <w:sz w:val="20"/>
                                <w:szCs w:val="20"/>
                              </w:rPr>
                            </w:pPr>
                            <w:r>
                              <w:rPr>
                                <w:sz w:val="20"/>
                                <w:szCs w:val="20"/>
                              </w:rPr>
                              <w:t>No se ha localizado información estadística sobre la distribución de los contratos según procedimiento de licitación</w:t>
                            </w:r>
                            <w:r w:rsidR="000940BD">
                              <w:rPr>
                                <w:sz w:val="20"/>
                                <w:szCs w:val="20"/>
                              </w:rPr>
                              <w:t>.</w:t>
                            </w:r>
                          </w:p>
                          <w:p w:rsidR="00F0722C" w:rsidRDefault="00F0722C" w:rsidP="000940BD">
                            <w:pPr>
                              <w:pStyle w:val="Prrafodelista"/>
                              <w:numPr>
                                <w:ilvl w:val="0"/>
                                <w:numId w:val="8"/>
                              </w:numPr>
                              <w:jc w:val="both"/>
                              <w:rPr>
                                <w:sz w:val="20"/>
                                <w:szCs w:val="20"/>
                              </w:rPr>
                            </w:pPr>
                            <w:r>
                              <w:rPr>
                                <w:sz w:val="20"/>
                                <w:szCs w:val="20"/>
                              </w:rPr>
                              <w:t>La información sobre convenios está muy desactualizada.</w:t>
                            </w:r>
                          </w:p>
                          <w:p w:rsidR="00F0722C" w:rsidRDefault="00F0722C" w:rsidP="000940BD">
                            <w:pPr>
                              <w:pStyle w:val="Prrafodelista"/>
                              <w:numPr>
                                <w:ilvl w:val="0"/>
                                <w:numId w:val="8"/>
                              </w:numPr>
                              <w:jc w:val="both"/>
                              <w:rPr>
                                <w:sz w:val="20"/>
                                <w:szCs w:val="20"/>
                              </w:rPr>
                            </w:pPr>
                            <w:r>
                              <w:rPr>
                                <w:sz w:val="20"/>
                                <w:szCs w:val="20"/>
                              </w:rPr>
                              <w:t>No se ha localizado información sobre encomiendas de gestión ni sobre las subcontrataciones derivadas de estas encomiendas.</w:t>
                            </w:r>
                          </w:p>
                          <w:p w:rsidR="00F0722C" w:rsidRDefault="00F0722C" w:rsidP="000940BD">
                            <w:pPr>
                              <w:pStyle w:val="Prrafodelista"/>
                              <w:numPr>
                                <w:ilvl w:val="0"/>
                                <w:numId w:val="8"/>
                              </w:numPr>
                              <w:jc w:val="both"/>
                              <w:rPr>
                                <w:sz w:val="20"/>
                                <w:szCs w:val="20"/>
                              </w:rPr>
                            </w:pPr>
                            <w:r>
                              <w:rPr>
                                <w:sz w:val="20"/>
                                <w:szCs w:val="20"/>
                              </w:rPr>
                              <w:t>No se ha localizado información sobre las subvenciones concedidas por Casa Mediterráneo</w:t>
                            </w:r>
                            <w:r w:rsidR="000940BD">
                              <w:rPr>
                                <w:sz w:val="20"/>
                                <w:szCs w:val="20"/>
                              </w:rPr>
                              <w:t>.</w:t>
                            </w:r>
                          </w:p>
                          <w:p w:rsidR="00F0722C" w:rsidRDefault="00F0722C" w:rsidP="000940BD">
                            <w:pPr>
                              <w:pStyle w:val="Prrafodelista"/>
                              <w:numPr>
                                <w:ilvl w:val="0"/>
                                <w:numId w:val="8"/>
                              </w:numPr>
                              <w:jc w:val="both"/>
                              <w:rPr>
                                <w:sz w:val="20"/>
                                <w:szCs w:val="20"/>
                              </w:rPr>
                            </w:pPr>
                            <w:r>
                              <w:rPr>
                                <w:sz w:val="20"/>
                                <w:szCs w:val="20"/>
                              </w:rPr>
                              <w:t>No se ha localizado información sobre presupuestos.</w:t>
                            </w:r>
                          </w:p>
                          <w:p w:rsidR="00F0722C" w:rsidRDefault="00F0722C" w:rsidP="000940BD">
                            <w:pPr>
                              <w:pStyle w:val="Prrafodelista"/>
                              <w:numPr>
                                <w:ilvl w:val="0"/>
                                <w:numId w:val="8"/>
                              </w:numPr>
                              <w:jc w:val="both"/>
                              <w:rPr>
                                <w:sz w:val="20"/>
                                <w:szCs w:val="20"/>
                              </w:rPr>
                            </w:pPr>
                            <w:r>
                              <w:rPr>
                                <w:sz w:val="20"/>
                                <w:szCs w:val="20"/>
                              </w:rPr>
                              <w:t>La información relativa a las cuentas anuales está muy desactualizada.</w:t>
                            </w:r>
                          </w:p>
                          <w:p w:rsidR="00F0722C" w:rsidRDefault="00F0722C" w:rsidP="000940BD">
                            <w:pPr>
                              <w:pStyle w:val="Prrafodelista"/>
                              <w:numPr>
                                <w:ilvl w:val="0"/>
                                <w:numId w:val="8"/>
                              </w:numPr>
                              <w:jc w:val="both"/>
                              <w:rPr>
                                <w:sz w:val="20"/>
                                <w:szCs w:val="20"/>
                              </w:rPr>
                            </w:pPr>
                            <w:r>
                              <w:rPr>
                                <w:sz w:val="20"/>
                                <w:szCs w:val="20"/>
                              </w:rPr>
                              <w:t>No se ha localizado información sobre los informes de auditoría y fiscalización de Casa Mediterráneo realizados por el Tribunal de Cuentas</w:t>
                            </w:r>
                            <w:r w:rsidR="000940BD">
                              <w:rPr>
                                <w:sz w:val="20"/>
                                <w:szCs w:val="20"/>
                              </w:rPr>
                              <w:t>.</w:t>
                            </w:r>
                          </w:p>
                          <w:p w:rsidR="00F0722C" w:rsidRPr="00000607" w:rsidRDefault="00F0722C" w:rsidP="000940BD">
                            <w:pPr>
                              <w:pStyle w:val="Prrafodelista"/>
                              <w:numPr>
                                <w:ilvl w:val="0"/>
                                <w:numId w:val="8"/>
                              </w:numPr>
                              <w:jc w:val="both"/>
                              <w:rPr>
                                <w:sz w:val="20"/>
                                <w:szCs w:val="20"/>
                              </w:rPr>
                            </w:pPr>
                            <w:r w:rsidRPr="00000607">
                              <w:rPr>
                                <w:sz w:val="20"/>
                                <w:szCs w:val="20"/>
                              </w:rPr>
                              <w:t>No se ha localizado información sobre las retribuciones de altos cargos y máximos responsables.</w:t>
                            </w:r>
                          </w:p>
                          <w:p w:rsidR="00F0722C" w:rsidRPr="00000607" w:rsidRDefault="00F0722C" w:rsidP="000940BD">
                            <w:pPr>
                              <w:pStyle w:val="Prrafodelista"/>
                              <w:numPr>
                                <w:ilvl w:val="0"/>
                                <w:numId w:val="8"/>
                              </w:numPr>
                              <w:jc w:val="both"/>
                              <w:rPr>
                                <w:sz w:val="20"/>
                                <w:szCs w:val="20"/>
                              </w:rPr>
                            </w:pPr>
                            <w:r w:rsidRPr="00000607">
                              <w:rPr>
                                <w:sz w:val="20"/>
                                <w:szCs w:val="20"/>
                              </w:rPr>
                              <w:t>No se ha localizado información sobre las indemnizaciones percibidas por altos cargos y máximos responsables con ocasión del cese.</w:t>
                            </w:r>
                          </w:p>
                          <w:p w:rsidR="00F0722C" w:rsidRPr="00000607" w:rsidRDefault="00F0722C" w:rsidP="000940BD">
                            <w:pPr>
                              <w:pStyle w:val="Prrafodelista"/>
                              <w:numPr>
                                <w:ilvl w:val="0"/>
                                <w:numId w:val="8"/>
                              </w:numPr>
                              <w:jc w:val="both"/>
                              <w:rPr>
                                <w:sz w:val="20"/>
                                <w:szCs w:val="20"/>
                              </w:rPr>
                            </w:pPr>
                            <w:r w:rsidRPr="00000607">
                              <w:rPr>
                                <w:sz w:val="20"/>
                                <w:szCs w:val="20"/>
                              </w:rPr>
                              <w:t>No se ha localizado información sobre compatibilidades de empleados.</w:t>
                            </w:r>
                          </w:p>
                          <w:p w:rsidR="00F0722C" w:rsidRPr="00000607" w:rsidRDefault="00F0722C" w:rsidP="000940BD">
                            <w:pPr>
                              <w:pStyle w:val="Prrafodelista"/>
                              <w:numPr>
                                <w:ilvl w:val="0"/>
                                <w:numId w:val="8"/>
                              </w:numPr>
                              <w:jc w:val="both"/>
                              <w:rPr>
                                <w:sz w:val="20"/>
                                <w:szCs w:val="20"/>
                              </w:rPr>
                            </w:pPr>
                            <w:r w:rsidRPr="00000607">
                              <w:rPr>
                                <w:sz w:val="20"/>
                                <w:szCs w:val="20"/>
                              </w:rPr>
                              <w:t>No se ha localizado información sobre las autorizaciones para el ejercicio de actividades privadas al cese de altos cargos</w:t>
                            </w:r>
                            <w:r w:rsidR="000940BD">
                              <w:rPr>
                                <w:sz w:val="20"/>
                                <w:szCs w:val="20"/>
                              </w:rPr>
                              <w:t>.</w:t>
                            </w:r>
                          </w:p>
                          <w:p w:rsidR="00F0722C" w:rsidRPr="00BD4582" w:rsidRDefault="00F0722C" w:rsidP="00000607">
                            <w:pPr>
                              <w:rPr>
                                <w:b/>
                                <w:color w:val="00642D"/>
                              </w:rPr>
                            </w:pPr>
                            <w:r>
                              <w:rPr>
                                <w:b/>
                                <w:color w:val="00642D"/>
                              </w:rPr>
                              <w:t>Calidad de la Información</w:t>
                            </w:r>
                          </w:p>
                          <w:p w:rsidR="00F0722C" w:rsidRDefault="00F0722C" w:rsidP="00000607">
                            <w:pPr>
                              <w:pStyle w:val="Prrafodelista"/>
                              <w:numPr>
                                <w:ilvl w:val="0"/>
                                <w:numId w:val="9"/>
                              </w:numPr>
                              <w:rPr>
                                <w:sz w:val="20"/>
                                <w:szCs w:val="20"/>
                              </w:rPr>
                            </w:pPr>
                            <w:r w:rsidRPr="00000607">
                              <w:rPr>
                                <w:sz w:val="20"/>
                                <w:szCs w:val="20"/>
                              </w:rPr>
                              <w:t>Parte de las informaciones publicadas se encuentran muy desactualizadas</w:t>
                            </w:r>
                            <w:r>
                              <w:rPr>
                                <w:sz w:val="20"/>
                                <w:szCs w:val="20"/>
                              </w:rPr>
                              <w:t>.</w:t>
                            </w:r>
                          </w:p>
                          <w:p w:rsidR="00F0722C" w:rsidRPr="00000607" w:rsidRDefault="00F0722C" w:rsidP="00000607">
                            <w:pPr>
                              <w:pStyle w:val="Prrafodelista"/>
                              <w:rPr>
                                <w:sz w:val="20"/>
                                <w:szCs w:val="20"/>
                              </w:rPr>
                            </w:pPr>
                          </w:p>
                          <w:p w:rsidR="00F0722C" w:rsidRDefault="00F0722C" w:rsidP="000006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2.15pt;margin-top:12pt;width:433.8pt;height:40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4z9LAIAAFQEAAAOAAAAZHJzL2Uyb0RvYy54bWysVNtu2zAMfR+wfxD0vjg3r40Rp+jSZRjQ&#10;XYBuH8BIcixMFj1JiZ19fSk5TbPbyzA/CKJEHR4ekl7e9I1hB+W8RlvyyWjMmbICpba7kn/9snl1&#10;zZkPYCUYtKrkR+X5zerli2XXFmqKNRqpHCMQ64uuLXkdQltkmRe1asCPsFWWLit0DQQy3S6TDjpC&#10;b0w2HY9fZx062ToUyns6vRsu+SrhV5US4VNVeRWYKTlxC2l1ad3GNVstodg5aGstTjTgH1g0oC0F&#10;PUPdQQC2d/o3qEYLhx6rMBLYZFhVWqiUA2UzGf+SzUMNrUq5kDi+Pcvk/x+s+Hj47JiWJZ9OOLPQ&#10;UI3We5AOmVQsqD4gm0aVutYX5PzQknvo32BP1U4Z+/YexTfPLK5rsDt16xx2tQJJLCfxZXbxdMDx&#10;EWTbfUBJ0WAfMAH1lWuihCQKI3Sq1vFcIeLBBB3m+XiRT2ecCbrLJ7PZ4ipPMaB4et46H94pbFjc&#10;lNxRCyR4ONz7EOlA8eQSo3k0Wm60Mclwu+3aOHYAapdN+k7oP7kZy7qSE5F8UOCvEOP0/Qmi0YH6&#10;3uim5NdnJyiibm+tTF0ZQJthT5SNPQkZtRtUDP22T5WbxQBR5C3KIynrcGhzGkva1Oh+cNZRi5fc&#10;f9+DU5yZ95aqs5jM53EmkjHPr6ZkuMub7eUNWEFQJQ+cDdt1SHMUdbN4S1WsdNL3mcmJMrVukv00&#10;ZnE2Lu3k9fwzWD0CAAD//wMAUEsDBBQABgAIAAAAIQCZDPiK3wAAAAkBAAAPAAAAZHJzL2Rvd25y&#10;ZXYueG1sTI/LTsMwEEX3SPyDNUhsEHWahNCEOBVCAsEO2gq2bjxNIvwItpuGv2dYwXJ0r86cW69n&#10;o9mEPgzOClguEmBoW6cG2wnYbR+vV8BClFZJ7SwK+MYA6+b8rJaVcif7htMmdowgNlRSQB/jWHEe&#10;2h6NDAs3oqXs4LyRkU7fceXlieBG8zRJCm7kYOlDL0d86LH93ByNgFX+PH2El+z1vS0OuoxXt9PT&#10;lxfi8mK+vwMWcY5/ZfjVJ3VoyGnvjlYFpgUUeUZNAWlOkygvs2UJbE/wLL0B3tT8/4LmBwAA//8D&#10;AFBLAQItABQABgAIAAAAIQC2gziS/gAAAOEBAAATAAAAAAAAAAAAAAAAAAAAAABbQ29udGVudF9U&#10;eXBlc10ueG1sUEsBAi0AFAAGAAgAAAAhADj9If/WAAAAlAEAAAsAAAAAAAAAAAAAAAAALwEAAF9y&#10;ZWxzLy5yZWxzUEsBAi0AFAAGAAgAAAAhANGrjP0sAgAAVAQAAA4AAAAAAAAAAAAAAAAALgIAAGRy&#10;cy9lMm9Eb2MueG1sUEsBAi0AFAAGAAgAAAAhAJkM+IrfAAAACQEAAA8AAAAAAAAAAAAAAAAAhgQA&#10;AGRycy9kb3ducmV2LnhtbFBLBQYAAAAABAAEAPMAAACSBQAAAAA=&#10;">
                <v:textbox>
                  <w:txbxContent>
                    <w:p w:rsidR="00F0722C" w:rsidRDefault="00F0722C" w:rsidP="00000607">
                      <w:pPr>
                        <w:rPr>
                          <w:b/>
                          <w:color w:val="00642D"/>
                        </w:rPr>
                      </w:pPr>
                      <w:r w:rsidRPr="00BD4582">
                        <w:rPr>
                          <w:b/>
                          <w:color w:val="00642D"/>
                        </w:rPr>
                        <w:t>Contenidos</w:t>
                      </w:r>
                    </w:p>
                    <w:p w:rsidR="00F0722C" w:rsidRDefault="00F0722C" w:rsidP="00000607">
                      <w:pPr>
                        <w:rPr>
                          <w:sz w:val="20"/>
                          <w:szCs w:val="20"/>
                        </w:rPr>
                      </w:pPr>
                      <w:r w:rsidRPr="00305443">
                        <w:rPr>
                          <w:sz w:val="20"/>
                          <w:szCs w:val="20"/>
                        </w:rPr>
                        <w:t>La información publicada</w:t>
                      </w:r>
                      <w:r>
                        <w:rPr>
                          <w:sz w:val="20"/>
                          <w:szCs w:val="20"/>
                        </w:rPr>
                        <w:t>, no recoge todos los contenidos obligatorios contemplados en el artículo 8 de la LTAIBG.</w:t>
                      </w:r>
                    </w:p>
                    <w:p w:rsidR="00F0722C" w:rsidRDefault="00F0722C" w:rsidP="000940BD">
                      <w:pPr>
                        <w:pStyle w:val="Prrafodelista"/>
                        <w:numPr>
                          <w:ilvl w:val="0"/>
                          <w:numId w:val="8"/>
                        </w:numPr>
                        <w:jc w:val="both"/>
                        <w:rPr>
                          <w:sz w:val="20"/>
                          <w:szCs w:val="20"/>
                        </w:rPr>
                      </w:pPr>
                      <w:r>
                        <w:rPr>
                          <w:sz w:val="20"/>
                          <w:szCs w:val="20"/>
                        </w:rPr>
                        <w:t>No se ha localizado información sobre modificaciones de contratos adjudicados.</w:t>
                      </w:r>
                    </w:p>
                    <w:p w:rsidR="00F0722C" w:rsidRDefault="00F0722C" w:rsidP="000940BD">
                      <w:pPr>
                        <w:pStyle w:val="Prrafodelista"/>
                        <w:numPr>
                          <w:ilvl w:val="0"/>
                          <w:numId w:val="8"/>
                        </w:numPr>
                        <w:jc w:val="both"/>
                        <w:rPr>
                          <w:sz w:val="20"/>
                          <w:szCs w:val="20"/>
                        </w:rPr>
                      </w:pPr>
                      <w:r>
                        <w:rPr>
                          <w:sz w:val="20"/>
                          <w:szCs w:val="20"/>
                        </w:rPr>
                        <w:t>No se ha localizado información estadística sobre la distribución de los contratos según procedimiento de licitación</w:t>
                      </w:r>
                      <w:r w:rsidR="000940BD">
                        <w:rPr>
                          <w:sz w:val="20"/>
                          <w:szCs w:val="20"/>
                        </w:rPr>
                        <w:t>.</w:t>
                      </w:r>
                    </w:p>
                    <w:p w:rsidR="00F0722C" w:rsidRDefault="00F0722C" w:rsidP="000940BD">
                      <w:pPr>
                        <w:pStyle w:val="Prrafodelista"/>
                        <w:numPr>
                          <w:ilvl w:val="0"/>
                          <w:numId w:val="8"/>
                        </w:numPr>
                        <w:jc w:val="both"/>
                        <w:rPr>
                          <w:sz w:val="20"/>
                          <w:szCs w:val="20"/>
                        </w:rPr>
                      </w:pPr>
                      <w:r>
                        <w:rPr>
                          <w:sz w:val="20"/>
                          <w:szCs w:val="20"/>
                        </w:rPr>
                        <w:t>La información sobre convenios está muy desactualizada.</w:t>
                      </w:r>
                    </w:p>
                    <w:p w:rsidR="00F0722C" w:rsidRDefault="00F0722C" w:rsidP="000940BD">
                      <w:pPr>
                        <w:pStyle w:val="Prrafodelista"/>
                        <w:numPr>
                          <w:ilvl w:val="0"/>
                          <w:numId w:val="8"/>
                        </w:numPr>
                        <w:jc w:val="both"/>
                        <w:rPr>
                          <w:sz w:val="20"/>
                          <w:szCs w:val="20"/>
                        </w:rPr>
                      </w:pPr>
                      <w:r>
                        <w:rPr>
                          <w:sz w:val="20"/>
                          <w:szCs w:val="20"/>
                        </w:rPr>
                        <w:t>No se ha localizado información sobre encomiendas de gestión ni sobre las subcontrataciones derivadas de estas encomiendas.</w:t>
                      </w:r>
                    </w:p>
                    <w:p w:rsidR="00F0722C" w:rsidRDefault="00F0722C" w:rsidP="000940BD">
                      <w:pPr>
                        <w:pStyle w:val="Prrafodelista"/>
                        <w:numPr>
                          <w:ilvl w:val="0"/>
                          <w:numId w:val="8"/>
                        </w:numPr>
                        <w:jc w:val="both"/>
                        <w:rPr>
                          <w:sz w:val="20"/>
                          <w:szCs w:val="20"/>
                        </w:rPr>
                      </w:pPr>
                      <w:r>
                        <w:rPr>
                          <w:sz w:val="20"/>
                          <w:szCs w:val="20"/>
                        </w:rPr>
                        <w:t>No se ha localizado información sobre las subvenciones concedidas por Casa Mediterráneo</w:t>
                      </w:r>
                      <w:r w:rsidR="000940BD">
                        <w:rPr>
                          <w:sz w:val="20"/>
                          <w:szCs w:val="20"/>
                        </w:rPr>
                        <w:t>.</w:t>
                      </w:r>
                    </w:p>
                    <w:p w:rsidR="00F0722C" w:rsidRDefault="00F0722C" w:rsidP="000940BD">
                      <w:pPr>
                        <w:pStyle w:val="Prrafodelista"/>
                        <w:numPr>
                          <w:ilvl w:val="0"/>
                          <w:numId w:val="8"/>
                        </w:numPr>
                        <w:jc w:val="both"/>
                        <w:rPr>
                          <w:sz w:val="20"/>
                          <w:szCs w:val="20"/>
                        </w:rPr>
                      </w:pPr>
                      <w:r>
                        <w:rPr>
                          <w:sz w:val="20"/>
                          <w:szCs w:val="20"/>
                        </w:rPr>
                        <w:t>No se ha localizado información sobre presupuestos.</w:t>
                      </w:r>
                    </w:p>
                    <w:p w:rsidR="00F0722C" w:rsidRDefault="00F0722C" w:rsidP="000940BD">
                      <w:pPr>
                        <w:pStyle w:val="Prrafodelista"/>
                        <w:numPr>
                          <w:ilvl w:val="0"/>
                          <w:numId w:val="8"/>
                        </w:numPr>
                        <w:jc w:val="both"/>
                        <w:rPr>
                          <w:sz w:val="20"/>
                          <w:szCs w:val="20"/>
                        </w:rPr>
                      </w:pPr>
                      <w:r>
                        <w:rPr>
                          <w:sz w:val="20"/>
                          <w:szCs w:val="20"/>
                        </w:rPr>
                        <w:t>La información relativa a las cuentas anuales está muy desactualizada.</w:t>
                      </w:r>
                    </w:p>
                    <w:p w:rsidR="00F0722C" w:rsidRDefault="00F0722C" w:rsidP="000940BD">
                      <w:pPr>
                        <w:pStyle w:val="Prrafodelista"/>
                        <w:numPr>
                          <w:ilvl w:val="0"/>
                          <w:numId w:val="8"/>
                        </w:numPr>
                        <w:jc w:val="both"/>
                        <w:rPr>
                          <w:sz w:val="20"/>
                          <w:szCs w:val="20"/>
                        </w:rPr>
                      </w:pPr>
                      <w:r>
                        <w:rPr>
                          <w:sz w:val="20"/>
                          <w:szCs w:val="20"/>
                        </w:rPr>
                        <w:t>No se ha localizado información sobre los informes de auditoría y fiscalización de Casa Mediterráneo realizados por el Tribunal de Cuentas</w:t>
                      </w:r>
                      <w:r w:rsidR="000940BD">
                        <w:rPr>
                          <w:sz w:val="20"/>
                          <w:szCs w:val="20"/>
                        </w:rPr>
                        <w:t>.</w:t>
                      </w:r>
                    </w:p>
                    <w:p w:rsidR="00F0722C" w:rsidRPr="00000607" w:rsidRDefault="00F0722C" w:rsidP="000940BD">
                      <w:pPr>
                        <w:pStyle w:val="Prrafodelista"/>
                        <w:numPr>
                          <w:ilvl w:val="0"/>
                          <w:numId w:val="8"/>
                        </w:numPr>
                        <w:jc w:val="both"/>
                        <w:rPr>
                          <w:sz w:val="20"/>
                          <w:szCs w:val="20"/>
                        </w:rPr>
                      </w:pPr>
                      <w:r w:rsidRPr="00000607">
                        <w:rPr>
                          <w:sz w:val="20"/>
                          <w:szCs w:val="20"/>
                        </w:rPr>
                        <w:t>No se ha localizado información sobre las retribuciones de altos cargos y máximos responsables.</w:t>
                      </w:r>
                    </w:p>
                    <w:p w:rsidR="00F0722C" w:rsidRPr="00000607" w:rsidRDefault="00F0722C" w:rsidP="000940BD">
                      <w:pPr>
                        <w:pStyle w:val="Prrafodelista"/>
                        <w:numPr>
                          <w:ilvl w:val="0"/>
                          <w:numId w:val="8"/>
                        </w:numPr>
                        <w:jc w:val="both"/>
                        <w:rPr>
                          <w:sz w:val="20"/>
                          <w:szCs w:val="20"/>
                        </w:rPr>
                      </w:pPr>
                      <w:r w:rsidRPr="00000607">
                        <w:rPr>
                          <w:sz w:val="20"/>
                          <w:szCs w:val="20"/>
                        </w:rPr>
                        <w:t>No se ha localizado información sobre las indemnizaciones percibidas por altos cargos y máximos responsables con ocasión del cese.</w:t>
                      </w:r>
                    </w:p>
                    <w:p w:rsidR="00F0722C" w:rsidRPr="00000607" w:rsidRDefault="00F0722C" w:rsidP="000940BD">
                      <w:pPr>
                        <w:pStyle w:val="Prrafodelista"/>
                        <w:numPr>
                          <w:ilvl w:val="0"/>
                          <w:numId w:val="8"/>
                        </w:numPr>
                        <w:jc w:val="both"/>
                        <w:rPr>
                          <w:sz w:val="20"/>
                          <w:szCs w:val="20"/>
                        </w:rPr>
                      </w:pPr>
                      <w:r w:rsidRPr="00000607">
                        <w:rPr>
                          <w:sz w:val="20"/>
                          <w:szCs w:val="20"/>
                        </w:rPr>
                        <w:t>No se ha localizado información sobre compatibilidades de empleados.</w:t>
                      </w:r>
                    </w:p>
                    <w:p w:rsidR="00F0722C" w:rsidRPr="00000607" w:rsidRDefault="00F0722C" w:rsidP="000940BD">
                      <w:pPr>
                        <w:pStyle w:val="Prrafodelista"/>
                        <w:numPr>
                          <w:ilvl w:val="0"/>
                          <w:numId w:val="8"/>
                        </w:numPr>
                        <w:jc w:val="both"/>
                        <w:rPr>
                          <w:sz w:val="20"/>
                          <w:szCs w:val="20"/>
                        </w:rPr>
                      </w:pPr>
                      <w:r w:rsidRPr="00000607">
                        <w:rPr>
                          <w:sz w:val="20"/>
                          <w:szCs w:val="20"/>
                        </w:rPr>
                        <w:t>No se ha localizado información sobre las autorizaciones para el ejercicio de actividades privadas al cese de altos cargos</w:t>
                      </w:r>
                      <w:r w:rsidR="000940BD">
                        <w:rPr>
                          <w:sz w:val="20"/>
                          <w:szCs w:val="20"/>
                        </w:rPr>
                        <w:t>.</w:t>
                      </w:r>
                    </w:p>
                    <w:p w:rsidR="00F0722C" w:rsidRPr="00BD4582" w:rsidRDefault="00F0722C" w:rsidP="00000607">
                      <w:pPr>
                        <w:rPr>
                          <w:b/>
                          <w:color w:val="00642D"/>
                        </w:rPr>
                      </w:pPr>
                      <w:r>
                        <w:rPr>
                          <w:b/>
                          <w:color w:val="00642D"/>
                        </w:rPr>
                        <w:t>Calidad de la Información</w:t>
                      </w:r>
                    </w:p>
                    <w:p w:rsidR="00F0722C" w:rsidRDefault="00F0722C" w:rsidP="00000607">
                      <w:pPr>
                        <w:pStyle w:val="Prrafodelista"/>
                        <w:numPr>
                          <w:ilvl w:val="0"/>
                          <w:numId w:val="9"/>
                        </w:numPr>
                        <w:rPr>
                          <w:sz w:val="20"/>
                          <w:szCs w:val="20"/>
                        </w:rPr>
                      </w:pPr>
                      <w:r w:rsidRPr="00000607">
                        <w:rPr>
                          <w:sz w:val="20"/>
                          <w:szCs w:val="20"/>
                        </w:rPr>
                        <w:t>Parte de las informaciones publicadas se encuentran muy desactualizadas</w:t>
                      </w:r>
                      <w:r>
                        <w:rPr>
                          <w:sz w:val="20"/>
                          <w:szCs w:val="20"/>
                        </w:rPr>
                        <w:t>.</w:t>
                      </w:r>
                    </w:p>
                    <w:p w:rsidR="00F0722C" w:rsidRPr="00000607" w:rsidRDefault="00F0722C" w:rsidP="00000607">
                      <w:pPr>
                        <w:pStyle w:val="Prrafodelista"/>
                        <w:rPr>
                          <w:sz w:val="20"/>
                          <w:szCs w:val="20"/>
                        </w:rPr>
                      </w:pPr>
                    </w:p>
                    <w:p w:rsidR="00F0722C" w:rsidRDefault="00F0722C" w:rsidP="00000607"/>
                  </w:txbxContent>
                </v:textbox>
              </v:shape>
            </w:pict>
          </mc:Fallback>
        </mc:AlternateContent>
      </w:r>
    </w:p>
    <w:p w:rsidR="00000607" w:rsidRDefault="00000607" w:rsidP="00C33A23">
      <w:pPr>
        <w:pStyle w:val="Cuerpodelboletn"/>
        <w:spacing w:before="120" w:after="120" w:line="312" w:lineRule="auto"/>
        <w:ind w:left="360"/>
        <w:rPr>
          <w:b/>
          <w:color w:val="00642D"/>
          <w:szCs w:val="22"/>
        </w:rPr>
      </w:pPr>
    </w:p>
    <w:p w:rsidR="00000607" w:rsidRDefault="00000607" w:rsidP="00C33A23">
      <w:pPr>
        <w:pStyle w:val="Cuerpodelboletn"/>
        <w:spacing w:before="120" w:after="120" w:line="312" w:lineRule="auto"/>
        <w:ind w:left="360"/>
        <w:rPr>
          <w:b/>
          <w:color w:val="00642D"/>
          <w:szCs w:val="22"/>
        </w:rPr>
      </w:pPr>
    </w:p>
    <w:p w:rsidR="00000607" w:rsidRDefault="00000607" w:rsidP="00C33A23">
      <w:pPr>
        <w:pStyle w:val="Cuerpodelboletn"/>
        <w:spacing w:before="120" w:after="120" w:line="312" w:lineRule="auto"/>
        <w:ind w:left="360"/>
        <w:rPr>
          <w:b/>
          <w:color w:val="00642D"/>
          <w:szCs w:val="22"/>
        </w:rPr>
      </w:pPr>
    </w:p>
    <w:p w:rsidR="00000607" w:rsidRDefault="00000607" w:rsidP="00C33A23">
      <w:pPr>
        <w:pStyle w:val="Cuerpodelboletn"/>
        <w:spacing w:before="120" w:after="120" w:line="312" w:lineRule="auto"/>
        <w:ind w:left="360"/>
        <w:rPr>
          <w:b/>
          <w:color w:val="00642D"/>
          <w:szCs w:val="22"/>
        </w:rPr>
      </w:pPr>
    </w:p>
    <w:p w:rsidR="00000607" w:rsidRDefault="00000607" w:rsidP="00C33A23">
      <w:pPr>
        <w:pStyle w:val="Cuerpodelboletn"/>
        <w:spacing w:before="120" w:after="120" w:line="312" w:lineRule="auto"/>
        <w:ind w:left="360"/>
        <w:rPr>
          <w:b/>
          <w:color w:val="00642D"/>
          <w:szCs w:val="22"/>
        </w:rPr>
      </w:pPr>
    </w:p>
    <w:p w:rsidR="00000607" w:rsidRDefault="00000607" w:rsidP="00C33A23">
      <w:pPr>
        <w:pStyle w:val="Cuerpodelboletn"/>
        <w:spacing w:before="120" w:after="120" w:line="312" w:lineRule="auto"/>
        <w:ind w:left="360"/>
        <w:rPr>
          <w:b/>
          <w:color w:val="00642D"/>
          <w:szCs w:val="22"/>
        </w:rPr>
      </w:pPr>
    </w:p>
    <w:p w:rsidR="00000607" w:rsidRDefault="00000607" w:rsidP="00C33A23">
      <w:pPr>
        <w:pStyle w:val="Cuerpodelboletn"/>
        <w:spacing w:before="120" w:after="120" w:line="312" w:lineRule="auto"/>
        <w:ind w:left="360"/>
        <w:rPr>
          <w:b/>
          <w:color w:val="00642D"/>
          <w:szCs w:val="22"/>
        </w:rPr>
      </w:pPr>
    </w:p>
    <w:p w:rsidR="00000607" w:rsidRDefault="00000607" w:rsidP="00C33A23">
      <w:pPr>
        <w:pStyle w:val="Cuerpodelboletn"/>
        <w:spacing w:before="120" w:after="120" w:line="312" w:lineRule="auto"/>
        <w:ind w:left="360"/>
        <w:rPr>
          <w:b/>
          <w:color w:val="00642D"/>
          <w:szCs w:val="22"/>
        </w:rPr>
      </w:pPr>
    </w:p>
    <w:p w:rsidR="00000607" w:rsidRDefault="00000607" w:rsidP="00C33A23">
      <w:pPr>
        <w:pStyle w:val="Cuerpodelboletn"/>
        <w:spacing w:before="120" w:after="120" w:line="312" w:lineRule="auto"/>
        <w:ind w:left="360"/>
        <w:rPr>
          <w:b/>
          <w:color w:val="00642D"/>
          <w:szCs w:val="22"/>
        </w:rPr>
      </w:pPr>
    </w:p>
    <w:p w:rsidR="00000607" w:rsidRDefault="00000607" w:rsidP="00C33A23">
      <w:pPr>
        <w:pStyle w:val="Cuerpodelboletn"/>
        <w:spacing w:before="120" w:after="120" w:line="312" w:lineRule="auto"/>
        <w:ind w:left="360"/>
        <w:rPr>
          <w:b/>
          <w:color w:val="00642D"/>
          <w:szCs w:val="22"/>
        </w:rPr>
      </w:pPr>
    </w:p>
    <w:p w:rsidR="00000607" w:rsidRDefault="00000607" w:rsidP="00C33A23">
      <w:pPr>
        <w:pStyle w:val="Cuerpodelboletn"/>
        <w:spacing w:before="120" w:after="120" w:line="312" w:lineRule="auto"/>
        <w:ind w:left="360"/>
        <w:rPr>
          <w:b/>
          <w:color w:val="00642D"/>
          <w:szCs w:val="22"/>
        </w:rPr>
      </w:pPr>
    </w:p>
    <w:p w:rsidR="00000607" w:rsidRDefault="00000607" w:rsidP="00C33A23">
      <w:pPr>
        <w:pStyle w:val="Cuerpodelboletn"/>
        <w:spacing w:before="120" w:after="120" w:line="312" w:lineRule="auto"/>
        <w:ind w:left="360"/>
        <w:rPr>
          <w:b/>
          <w:color w:val="00642D"/>
          <w:szCs w:val="22"/>
        </w:rPr>
      </w:pPr>
    </w:p>
    <w:p w:rsidR="00000607" w:rsidRDefault="00000607" w:rsidP="00C33A23">
      <w:pPr>
        <w:pStyle w:val="Cuerpodelboletn"/>
        <w:spacing w:before="120" w:after="120" w:line="312" w:lineRule="auto"/>
        <w:ind w:left="360"/>
        <w:rPr>
          <w:b/>
          <w:color w:val="00642D"/>
          <w:szCs w:val="22"/>
        </w:rPr>
      </w:pPr>
    </w:p>
    <w:p w:rsidR="00000607" w:rsidRDefault="00000607" w:rsidP="00C33A23">
      <w:pPr>
        <w:pStyle w:val="Cuerpodelboletn"/>
        <w:spacing w:before="120" w:after="120" w:line="312" w:lineRule="auto"/>
        <w:ind w:left="360"/>
        <w:rPr>
          <w:b/>
          <w:color w:val="00642D"/>
          <w:szCs w:val="22"/>
        </w:rPr>
      </w:pPr>
    </w:p>
    <w:p w:rsidR="00000607" w:rsidRDefault="00000607" w:rsidP="00C33A23">
      <w:pPr>
        <w:pStyle w:val="Cuerpodelboletn"/>
        <w:spacing w:before="120" w:after="120" w:line="312" w:lineRule="auto"/>
        <w:ind w:left="360"/>
        <w:rPr>
          <w:b/>
          <w:color w:val="00642D"/>
          <w:szCs w:val="22"/>
        </w:rPr>
      </w:pPr>
    </w:p>
    <w:p w:rsidR="00000607" w:rsidRDefault="00000607" w:rsidP="00C33A23">
      <w:pPr>
        <w:pStyle w:val="Cuerpodelboletn"/>
        <w:spacing w:before="120" w:after="120" w:line="312" w:lineRule="auto"/>
        <w:ind w:left="360"/>
        <w:rPr>
          <w:b/>
          <w:color w:val="00642D"/>
          <w:szCs w:val="22"/>
        </w:rPr>
      </w:pPr>
    </w:p>
    <w:p w:rsidR="00000607" w:rsidRDefault="00000607" w:rsidP="00C33A23">
      <w:pPr>
        <w:pStyle w:val="Cuerpodelboletn"/>
        <w:spacing w:before="120" w:after="120" w:line="312" w:lineRule="auto"/>
        <w:ind w:left="360"/>
        <w:rPr>
          <w:b/>
          <w:color w:val="00642D"/>
          <w:szCs w:val="22"/>
        </w:rPr>
      </w:pPr>
    </w:p>
    <w:p w:rsidR="00000607" w:rsidRDefault="00000607" w:rsidP="00C33A23">
      <w:pPr>
        <w:pStyle w:val="Cuerpodelboletn"/>
        <w:spacing w:before="120" w:after="120" w:line="312" w:lineRule="auto"/>
        <w:ind w:left="360"/>
        <w:rPr>
          <w:b/>
          <w:color w:val="00642D"/>
          <w:szCs w:val="22"/>
        </w:rPr>
      </w:pPr>
    </w:p>
    <w:p w:rsidR="006A2DD3" w:rsidRDefault="006A2DD3" w:rsidP="00C33A23">
      <w:pPr>
        <w:pStyle w:val="Cuerpodelboletn"/>
        <w:spacing w:before="120" w:after="120" w:line="312" w:lineRule="auto"/>
        <w:ind w:left="360"/>
        <w:rPr>
          <w:b/>
          <w:color w:val="00642D"/>
          <w:szCs w:val="22"/>
        </w:rPr>
      </w:pPr>
    </w:p>
    <w:p w:rsidR="006A2DD3" w:rsidRDefault="006A2DD3" w:rsidP="00C33A23">
      <w:pPr>
        <w:pStyle w:val="Cuerpodelboletn"/>
        <w:spacing w:before="120" w:after="120" w:line="312" w:lineRule="auto"/>
        <w:ind w:left="360"/>
        <w:rPr>
          <w:b/>
          <w:color w:val="00642D"/>
          <w:szCs w:val="22"/>
        </w:rPr>
      </w:pPr>
    </w:p>
    <w:p w:rsidR="006A2DD3" w:rsidRDefault="006A2DD3" w:rsidP="00C33A23">
      <w:pPr>
        <w:pStyle w:val="Cuerpodelboletn"/>
        <w:spacing w:before="120" w:after="120" w:line="312" w:lineRule="auto"/>
        <w:ind w:left="360"/>
        <w:rPr>
          <w:b/>
          <w:color w:val="00642D"/>
          <w:szCs w:val="22"/>
        </w:rPr>
      </w:pPr>
    </w:p>
    <w:p w:rsidR="006A2DD3" w:rsidRDefault="006A2DD3" w:rsidP="00C33A23">
      <w:pPr>
        <w:pStyle w:val="Cuerpodelboletn"/>
        <w:spacing w:before="120" w:after="120" w:line="312" w:lineRule="auto"/>
        <w:ind w:left="360"/>
        <w:rPr>
          <w:b/>
          <w:color w:val="00642D"/>
          <w:szCs w:val="22"/>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000607" w:rsidRDefault="00000607" w:rsidP="00BD4582">
            <w:pPr>
              <w:pStyle w:val="Cuerpodelboletn"/>
              <w:spacing w:before="120" w:after="120" w:line="312" w:lineRule="auto"/>
              <w:rPr>
                <w:rStyle w:val="Ttulo2Car"/>
                <w:sz w:val="20"/>
                <w:szCs w:val="20"/>
                <w:lang w:bidi="es-ES"/>
              </w:rPr>
            </w:pPr>
            <w:r w:rsidRPr="00000607">
              <w:rPr>
                <w:bCs/>
                <w:color w:val="auto"/>
                <w:sz w:val="20"/>
                <w:szCs w:val="20"/>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Default="002A154B"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011" w:type="dxa"/>
        <w:tblInd w:w="108" w:type="dxa"/>
        <w:tblLook w:val="04A0" w:firstRow="1" w:lastRow="0" w:firstColumn="1" w:lastColumn="0" w:noHBand="0" w:noVBand="1"/>
      </w:tblPr>
      <w:tblGrid>
        <w:gridCol w:w="4678"/>
        <w:gridCol w:w="1224"/>
        <w:gridCol w:w="724"/>
        <w:gridCol w:w="724"/>
        <w:gridCol w:w="724"/>
        <w:gridCol w:w="724"/>
        <w:gridCol w:w="724"/>
        <w:gridCol w:w="724"/>
        <w:gridCol w:w="765"/>
      </w:tblGrid>
      <w:tr w:rsidR="002A154B" w:rsidRPr="00FD0689" w:rsidTr="00000607">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765" w:type="dxa"/>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000607" w:rsidRPr="00000607" w:rsidTr="0000060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000607" w:rsidRPr="00FD0689" w:rsidRDefault="00000607"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000607" w:rsidRPr="00000607" w:rsidRDefault="00000607" w:rsidP="00000607">
            <w:pPr>
              <w:jc w:val="center"/>
              <w:cnfStyle w:val="000000100000" w:firstRow="0" w:lastRow="0" w:firstColumn="0" w:lastColumn="0" w:oddVBand="0" w:evenVBand="0" w:oddHBand="1" w:evenHBand="0" w:firstRowFirstColumn="0" w:firstRowLastColumn="0" w:lastRowFirstColumn="0" w:lastRowLastColumn="0"/>
              <w:rPr>
                <w:sz w:val="16"/>
                <w:szCs w:val="16"/>
              </w:rPr>
            </w:pPr>
            <w:r w:rsidRPr="00000607">
              <w:rPr>
                <w:sz w:val="16"/>
                <w:szCs w:val="16"/>
              </w:rPr>
              <w:t>45,0</w:t>
            </w:r>
          </w:p>
        </w:tc>
        <w:tc>
          <w:tcPr>
            <w:tcW w:w="0" w:type="auto"/>
            <w:noWrap/>
            <w:vAlign w:val="center"/>
          </w:tcPr>
          <w:p w:rsidR="00000607" w:rsidRPr="00000607" w:rsidRDefault="00000607" w:rsidP="00000607">
            <w:pPr>
              <w:jc w:val="center"/>
              <w:cnfStyle w:val="000000100000" w:firstRow="0" w:lastRow="0" w:firstColumn="0" w:lastColumn="0" w:oddVBand="0" w:evenVBand="0" w:oddHBand="1" w:evenHBand="0" w:firstRowFirstColumn="0" w:firstRowLastColumn="0" w:lastRowFirstColumn="0" w:lastRowLastColumn="0"/>
              <w:rPr>
                <w:sz w:val="16"/>
                <w:szCs w:val="16"/>
              </w:rPr>
            </w:pPr>
            <w:r w:rsidRPr="00000607">
              <w:rPr>
                <w:sz w:val="16"/>
                <w:szCs w:val="16"/>
              </w:rPr>
              <w:t>45,0</w:t>
            </w:r>
          </w:p>
        </w:tc>
        <w:tc>
          <w:tcPr>
            <w:tcW w:w="0" w:type="auto"/>
            <w:noWrap/>
            <w:vAlign w:val="center"/>
          </w:tcPr>
          <w:p w:rsidR="00000607" w:rsidRPr="00000607" w:rsidRDefault="00000607" w:rsidP="00000607">
            <w:pPr>
              <w:jc w:val="center"/>
              <w:cnfStyle w:val="000000100000" w:firstRow="0" w:lastRow="0" w:firstColumn="0" w:lastColumn="0" w:oddVBand="0" w:evenVBand="0" w:oddHBand="1" w:evenHBand="0" w:firstRowFirstColumn="0" w:firstRowLastColumn="0" w:lastRowFirstColumn="0" w:lastRowLastColumn="0"/>
              <w:rPr>
                <w:sz w:val="16"/>
                <w:szCs w:val="16"/>
              </w:rPr>
            </w:pPr>
            <w:r w:rsidRPr="00000607">
              <w:rPr>
                <w:sz w:val="16"/>
                <w:szCs w:val="16"/>
              </w:rPr>
              <w:t>45,0</w:t>
            </w:r>
          </w:p>
        </w:tc>
        <w:tc>
          <w:tcPr>
            <w:tcW w:w="0" w:type="auto"/>
            <w:noWrap/>
            <w:vAlign w:val="center"/>
          </w:tcPr>
          <w:p w:rsidR="00000607" w:rsidRPr="00000607" w:rsidRDefault="00000607" w:rsidP="00000607">
            <w:pPr>
              <w:jc w:val="center"/>
              <w:cnfStyle w:val="000000100000" w:firstRow="0" w:lastRow="0" w:firstColumn="0" w:lastColumn="0" w:oddVBand="0" w:evenVBand="0" w:oddHBand="1" w:evenHBand="0" w:firstRowFirstColumn="0" w:firstRowLastColumn="0" w:lastRowFirstColumn="0" w:lastRowLastColumn="0"/>
              <w:rPr>
                <w:sz w:val="16"/>
                <w:szCs w:val="16"/>
              </w:rPr>
            </w:pPr>
            <w:r w:rsidRPr="00000607">
              <w:rPr>
                <w:sz w:val="16"/>
                <w:szCs w:val="16"/>
              </w:rPr>
              <w:t>45,0</w:t>
            </w:r>
          </w:p>
        </w:tc>
        <w:tc>
          <w:tcPr>
            <w:tcW w:w="0" w:type="auto"/>
            <w:noWrap/>
            <w:vAlign w:val="center"/>
          </w:tcPr>
          <w:p w:rsidR="00000607" w:rsidRPr="00000607" w:rsidRDefault="00000607" w:rsidP="00000607">
            <w:pPr>
              <w:jc w:val="center"/>
              <w:cnfStyle w:val="000000100000" w:firstRow="0" w:lastRow="0" w:firstColumn="0" w:lastColumn="0" w:oddVBand="0" w:evenVBand="0" w:oddHBand="1" w:evenHBand="0" w:firstRowFirstColumn="0" w:firstRowLastColumn="0" w:lastRowFirstColumn="0" w:lastRowLastColumn="0"/>
              <w:rPr>
                <w:sz w:val="16"/>
                <w:szCs w:val="16"/>
              </w:rPr>
            </w:pPr>
            <w:r w:rsidRPr="00000607">
              <w:rPr>
                <w:sz w:val="16"/>
                <w:szCs w:val="16"/>
              </w:rPr>
              <w:t>45,0</w:t>
            </w:r>
          </w:p>
        </w:tc>
        <w:tc>
          <w:tcPr>
            <w:tcW w:w="0" w:type="auto"/>
            <w:noWrap/>
            <w:vAlign w:val="center"/>
          </w:tcPr>
          <w:p w:rsidR="00000607" w:rsidRPr="00000607" w:rsidRDefault="00000607" w:rsidP="00000607">
            <w:pPr>
              <w:jc w:val="center"/>
              <w:cnfStyle w:val="000000100000" w:firstRow="0" w:lastRow="0" w:firstColumn="0" w:lastColumn="0" w:oddVBand="0" w:evenVBand="0" w:oddHBand="1" w:evenHBand="0" w:firstRowFirstColumn="0" w:firstRowLastColumn="0" w:lastRowFirstColumn="0" w:lastRowLastColumn="0"/>
              <w:rPr>
                <w:sz w:val="16"/>
                <w:szCs w:val="16"/>
              </w:rPr>
            </w:pPr>
            <w:r w:rsidRPr="00000607">
              <w:rPr>
                <w:sz w:val="16"/>
                <w:szCs w:val="16"/>
              </w:rPr>
              <w:t>45,0</w:t>
            </w:r>
          </w:p>
        </w:tc>
        <w:tc>
          <w:tcPr>
            <w:tcW w:w="0" w:type="auto"/>
            <w:noWrap/>
            <w:vAlign w:val="center"/>
          </w:tcPr>
          <w:p w:rsidR="00000607" w:rsidRPr="00000607" w:rsidRDefault="00000607" w:rsidP="00000607">
            <w:pPr>
              <w:jc w:val="center"/>
              <w:cnfStyle w:val="000000100000" w:firstRow="0" w:lastRow="0" w:firstColumn="0" w:lastColumn="0" w:oddVBand="0" w:evenVBand="0" w:oddHBand="1" w:evenHBand="0" w:firstRowFirstColumn="0" w:firstRowLastColumn="0" w:lastRowFirstColumn="0" w:lastRowLastColumn="0"/>
              <w:rPr>
                <w:sz w:val="16"/>
                <w:szCs w:val="16"/>
              </w:rPr>
            </w:pPr>
            <w:r w:rsidRPr="00000607">
              <w:rPr>
                <w:sz w:val="16"/>
                <w:szCs w:val="16"/>
              </w:rPr>
              <w:t>15,0</w:t>
            </w:r>
          </w:p>
        </w:tc>
        <w:tc>
          <w:tcPr>
            <w:tcW w:w="765" w:type="dxa"/>
            <w:noWrap/>
            <w:vAlign w:val="center"/>
          </w:tcPr>
          <w:p w:rsidR="00000607" w:rsidRPr="00000607" w:rsidRDefault="00000607" w:rsidP="00000607">
            <w:pPr>
              <w:jc w:val="center"/>
              <w:cnfStyle w:val="000000100000" w:firstRow="0" w:lastRow="0" w:firstColumn="0" w:lastColumn="0" w:oddVBand="0" w:evenVBand="0" w:oddHBand="1" w:evenHBand="0" w:firstRowFirstColumn="0" w:firstRowLastColumn="0" w:lastRowFirstColumn="0" w:lastRowLastColumn="0"/>
              <w:rPr>
                <w:sz w:val="16"/>
                <w:szCs w:val="16"/>
              </w:rPr>
            </w:pPr>
            <w:r w:rsidRPr="00000607">
              <w:rPr>
                <w:sz w:val="16"/>
                <w:szCs w:val="16"/>
              </w:rPr>
              <w:t>40,7</w:t>
            </w:r>
          </w:p>
        </w:tc>
      </w:tr>
      <w:tr w:rsidR="00000607" w:rsidRPr="00000607" w:rsidTr="00000607">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000607" w:rsidRPr="00FD0689" w:rsidRDefault="00000607"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000607" w:rsidRPr="00000607" w:rsidRDefault="00000607" w:rsidP="00000607">
            <w:pPr>
              <w:jc w:val="center"/>
              <w:cnfStyle w:val="000000000000" w:firstRow="0" w:lastRow="0" w:firstColumn="0" w:lastColumn="0" w:oddVBand="0" w:evenVBand="0" w:oddHBand="0" w:evenHBand="0" w:firstRowFirstColumn="0" w:firstRowLastColumn="0" w:lastRowFirstColumn="0" w:lastRowLastColumn="0"/>
              <w:rPr>
                <w:sz w:val="16"/>
                <w:szCs w:val="16"/>
              </w:rPr>
            </w:pPr>
            <w:r w:rsidRPr="00000607">
              <w:rPr>
                <w:sz w:val="16"/>
                <w:szCs w:val="16"/>
              </w:rPr>
              <w:t>No aplicable</w:t>
            </w:r>
          </w:p>
        </w:tc>
        <w:tc>
          <w:tcPr>
            <w:tcW w:w="0" w:type="auto"/>
            <w:noWrap/>
            <w:vAlign w:val="center"/>
          </w:tcPr>
          <w:p w:rsidR="00000607" w:rsidRPr="00000607" w:rsidRDefault="00000607" w:rsidP="00000607">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0" w:type="auto"/>
            <w:noWrap/>
            <w:vAlign w:val="center"/>
          </w:tcPr>
          <w:p w:rsidR="00000607" w:rsidRPr="00000607" w:rsidRDefault="00000607" w:rsidP="00000607">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0" w:type="auto"/>
            <w:noWrap/>
            <w:vAlign w:val="center"/>
          </w:tcPr>
          <w:p w:rsidR="00000607" w:rsidRPr="00000607" w:rsidRDefault="00000607" w:rsidP="00000607">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0" w:type="auto"/>
            <w:noWrap/>
            <w:vAlign w:val="center"/>
          </w:tcPr>
          <w:p w:rsidR="00000607" w:rsidRPr="00000607" w:rsidRDefault="00000607" w:rsidP="00000607">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0" w:type="auto"/>
            <w:noWrap/>
            <w:vAlign w:val="center"/>
          </w:tcPr>
          <w:p w:rsidR="00000607" w:rsidRPr="00000607" w:rsidRDefault="00000607" w:rsidP="00000607">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0" w:type="auto"/>
            <w:noWrap/>
            <w:vAlign w:val="center"/>
          </w:tcPr>
          <w:p w:rsidR="00000607" w:rsidRPr="00000607" w:rsidRDefault="00000607" w:rsidP="00000607">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765" w:type="dxa"/>
            <w:noWrap/>
            <w:vAlign w:val="center"/>
          </w:tcPr>
          <w:p w:rsidR="00000607" w:rsidRPr="00000607" w:rsidRDefault="00000607" w:rsidP="00000607">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785E1B" w:rsidRPr="00000607" w:rsidTr="00785E1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785E1B" w:rsidRPr="00FD0689" w:rsidRDefault="00785E1B"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785E1B" w:rsidRPr="00785E1B" w:rsidRDefault="00785E1B" w:rsidP="00785E1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85E1B">
              <w:rPr>
                <w:sz w:val="16"/>
                <w:szCs w:val="16"/>
              </w:rPr>
              <w:t>18,8</w:t>
            </w:r>
          </w:p>
        </w:tc>
        <w:tc>
          <w:tcPr>
            <w:tcW w:w="0" w:type="auto"/>
            <w:noWrap/>
            <w:vAlign w:val="center"/>
          </w:tcPr>
          <w:p w:rsidR="00785E1B" w:rsidRPr="00785E1B" w:rsidRDefault="00785E1B" w:rsidP="00785E1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85E1B">
              <w:rPr>
                <w:sz w:val="16"/>
                <w:szCs w:val="16"/>
              </w:rPr>
              <w:t>6,3</w:t>
            </w:r>
          </w:p>
        </w:tc>
        <w:tc>
          <w:tcPr>
            <w:tcW w:w="0" w:type="auto"/>
            <w:noWrap/>
            <w:vAlign w:val="center"/>
          </w:tcPr>
          <w:p w:rsidR="00785E1B" w:rsidRPr="00785E1B" w:rsidRDefault="00785E1B" w:rsidP="00785E1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85E1B">
              <w:rPr>
                <w:sz w:val="16"/>
                <w:szCs w:val="16"/>
              </w:rPr>
              <w:t>18,8</w:t>
            </w:r>
          </w:p>
        </w:tc>
        <w:tc>
          <w:tcPr>
            <w:tcW w:w="0" w:type="auto"/>
            <w:noWrap/>
            <w:vAlign w:val="center"/>
          </w:tcPr>
          <w:p w:rsidR="00785E1B" w:rsidRPr="00785E1B" w:rsidRDefault="00785E1B" w:rsidP="00785E1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85E1B">
              <w:rPr>
                <w:sz w:val="16"/>
                <w:szCs w:val="16"/>
              </w:rPr>
              <w:t>6,3</w:t>
            </w:r>
          </w:p>
        </w:tc>
        <w:tc>
          <w:tcPr>
            <w:tcW w:w="0" w:type="auto"/>
            <w:noWrap/>
            <w:vAlign w:val="center"/>
          </w:tcPr>
          <w:p w:rsidR="00785E1B" w:rsidRPr="00785E1B" w:rsidRDefault="00785E1B" w:rsidP="00785E1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85E1B">
              <w:rPr>
                <w:sz w:val="16"/>
                <w:szCs w:val="16"/>
              </w:rPr>
              <w:t>18,8</w:t>
            </w:r>
          </w:p>
        </w:tc>
        <w:tc>
          <w:tcPr>
            <w:tcW w:w="0" w:type="auto"/>
            <w:noWrap/>
            <w:vAlign w:val="center"/>
          </w:tcPr>
          <w:p w:rsidR="00785E1B" w:rsidRPr="00785E1B" w:rsidRDefault="00785E1B" w:rsidP="00785E1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85E1B">
              <w:rPr>
                <w:sz w:val="16"/>
                <w:szCs w:val="16"/>
              </w:rPr>
              <w:t>18,8</w:t>
            </w:r>
          </w:p>
        </w:tc>
        <w:tc>
          <w:tcPr>
            <w:tcW w:w="0" w:type="auto"/>
            <w:noWrap/>
            <w:vAlign w:val="center"/>
          </w:tcPr>
          <w:p w:rsidR="00785E1B" w:rsidRPr="00785E1B" w:rsidRDefault="00785E1B" w:rsidP="00785E1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85E1B">
              <w:rPr>
                <w:sz w:val="16"/>
                <w:szCs w:val="16"/>
              </w:rPr>
              <w:t>18,8</w:t>
            </w:r>
          </w:p>
        </w:tc>
        <w:tc>
          <w:tcPr>
            <w:tcW w:w="765" w:type="dxa"/>
            <w:noWrap/>
            <w:vAlign w:val="center"/>
          </w:tcPr>
          <w:p w:rsidR="00785E1B" w:rsidRPr="00785E1B" w:rsidRDefault="00785E1B" w:rsidP="00785E1B">
            <w:pPr>
              <w:jc w:val="center"/>
              <w:cnfStyle w:val="000000100000" w:firstRow="0" w:lastRow="0" w:firstColumn="0" w:lastColumn="0" w:oddVBand="0" w:evenVBand="0" w:oddHBand="1" w:evenHBand="0" w:firstRowFirstColumn="0" w:firstRowLastColumn="0" w:lastRowFirstColumn="0" w:lastRowLastColumn="0"/>
              <w:rPr>
                <w:sz w:val="16"/>
                <w:szCs w:val="16"/>
              </w:rPr>
            </w:pPr>
            <w:r w:rsidRPr="00785E1B">
              <w:rPr>
                <w:sz w:val="16"/>
                <w:szCs w:val="16"/>
              </w:rPr>
              <w:t>15,2</w:t>
            </w:r>
          </w:p>
        </w:tc>
      </w:tr>
      <w:tr w:rsidR="00785E1B" w:rsidRPr="00000607" w:rsidTr="00785E1B">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785E1B" w:rsidRPr="00FD0689" w:rsidRDefault="00785E1B"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785E1B" w:rsidRPr="00785E1B" w:rsidRDefault="00785E1B" w:rsidP="00785E1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85E1B">
              <w:rPr>
                <w:sz w:val="16"/>
                <w:szCs w:val="16"/>
              </w:rPr>
              <w:t>0,0</w:t>
            </w:r>
          </w:p>
        </w:tc>
        <w:tc>
          <w:tcPr>
            <w:tcW w:w="0" w:type="auto"/>
            <w:noWrap/>
            <w:vAlign w:val="center"/>
          </w:tcPr>
          <w:p w:rsidR="00785E1B" w:rsidRPr="00785E1B" w:rsidRDefault="00785E1B" w:rsidP="00785E1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85E1B">
              <w:rPr>
                <w:sz w:val="16"/>
                <w:szCs w:val="16"/>
              </w:rPr>
              <w:t>0,0</w:t>
            </w:r>
          </w:p>
        </w:tc>
        <w:tc>
          <w:tcPr>
            <w:tcW w:w="0" w:type="auto"/>
            <w:noWrap/>
            <w:vAlign w:val="center"/>
          </w:tcPr>
          <w:p w:rsidR="00785E1B" w:rsidRPr="00785E1B" w:rsidRDefault="00785E1B" w:rsidP="00785E1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85E1B">
              <w:rPr>
                <w:sz w:val="16"/>
                <w:szCs w:val="16"/>
              </w:rPr>
              <w:t>0,0</w:t>
            </w:r>
          </w:p>
        </w:tc>
        <w:tc>
          <w:tcPr>
            <w:tcW w:w="0" w:type="auto"/>
            <w:noWrap/>
            <w:vAlign w:val="center"/>
          </w:tcPr>
          <w:p w:rsidR="00785E1B" w:rsidRPr="00785E1B" w:rsidRDefault="00785E1B" w:rsidP="00785E1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85E1B">
              <w:rPr>
                <w:sz w:val="16"/>
                <w:szCs w:val="16"/>
              </w:rPr>
              <w:t>0,0</w:t>
            </w:r>
          </w:p>
        </w:tc>
        <w:tc>
          <w:tcPr>
            <w:tcW w:w="0" w:type="auto"/>
            <w:noWrap/>
            <w:vAlign w:val="center"/>
          </w:tcPr>
          <w:p w:rsidR="00785E1B" w:rsidRPr="00785E1B" w:rsidRDefault="00785E1B" w:rsidP="00785E1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85E1B">
              <w:rPr>
                <w:sz w:val="16"/>
                <w:szCs w:val="16"/>
              </w:rPr>
              <w:t>0,0</w:t>
            </w:r>
          </w:p>
        </w:tc>
        <w:tc>
          <w:tcPr>
            <w:tcW w:w="0" w:type="auto"/>
            <w:noWrap/>
            <w:vAlign w:val="center"/>
          </w:tcPr>
          <w:p w:rsidR="00785E1B" w:rsidRPr="00785E1B" w:rsidRDefault="00785E1B" w:rsidP="00785E1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85E1B">
              <w:rPr>
                <w:sz w:val="16"/>
                <w:szCs w:val="16"/>
              </w:rPr>
              <w:t>0,0</w:t>
            </w:r>
          </w:p>
        </w:tc>
        <w:tc>
          <w:tcPr>
            <w:tcW w:w="0" w:type="auto"/>
            <w:noWrap/>
            <w:vAlign w:val="center"/>
          </w:tcPr>
          <w:p w:rsidR="00785E1B" w:rsidRPr="00785E1B" w:rsidRDefault="00785E1B" w:rsidP="00785E1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85E1B">
              <w:rPr>
                <w:sz w:val="16"/>
                <w:szCs w:val="16"/>
              </w:rPr>
              <w:t>0,0</w:t>
            </w:r>
          </w:p>
        </w:tc>
        <w:tc>
          <w:tcPr>
            <w:tcW w:w="765" w:type="dxa"/>
            <w:noWrap/>
            <w:vAlign w:val="center"/>
          </w:tcPr>
          <w:p w:rsidR="00785E1B" w:rsidRPr="00785E1B" w:rsidRDefault="00785E1B" w:rsidP="00785E1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85E1B">
              <w:rPr>
                <w:sz w:val="16"/>
                <w:szCs w:val="16"/>
              </w:rPr>
              <w:t>0,0</w:t>
            </w:r>
          </w:p>
        </w:tc>
      </w:tr>
      <w:tr w:rsidR="00785E1B" w:rsidRPr="00000607" w:rsidTr="00785E1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785E1B" w:rsidRPr="002A154B" w:rsidRDefault="00785E1B"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785E1B" w:rsidRPr="00785E1B" w:rsidRDefault="00785E1B" w:rsidP="00785E1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85E1B">
              <w:rPr>
                <w:b/>
                <w:i/>
                <w:sz w:val="16"/>
                <w:szCs w:val="16"/>
              </w:rPr>
              <w:t>27,8</w:t>
            </w:r>
          </w:p>
        </w:tc>
        <w:tc>
          <w:tcPr>
            <w:tcW w:w="0" w:type="auto"/>
            <w:noWrap/>
            <w:vAlign w:val="center"/>
          </w:tcPr>
          <w:p w:rsidR="00785E1B" w:rsidRPr="00785E1B" w:rsidRDefault="00785E1B" w:rsidP="00785E1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85E1B">
              <w:rPr>
                <w:b/>
                <w:i/>
                <w:sz w:val="16"/>
                <w:szCs w:val="16"/>
              </w:rPr>
              <w:t>20,4</w:t>
            </w:r>
          </w:p>
        </w:tc>
        <w:tc>
          <w:tcPr>
            <w:tcW w:w="0" w:type="auto"/>
            <w:noWrap/>
            <w:vAlign w:val="center"/>
          </w:tcPr>
          <w:p w:rsidR="00785E1B" w:rsidRPr="00785E1B" w:rsidRDefault="00785E1B" w:rsidP="00785E1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85E1B">
              <w:rPr>
                <w:b/>
                <w:i/>
                <w:sz w:val="16"/>
                <w:szCs w:val="16"/>
              </w:rPr>
              <w:t>27,8</w:t>
            </w:r>
          </w:p>
        </w:tc>
        <w:tc>
          <w:tcPr>
            <w:tcW w:w="0" w:type="auto"/>
            <w:noWrap/>
            <w:vAlign w:val="center"/>
          </w:tcPr>
          <w:p w:rsidR="00785E1B" w:rsidRPr="00785E1B" w:rsidRDefault="00785E1B" w:rsidP="00785E1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85E1B">
              <w:rPr>
                <w:b/>
                <w:i/>
                <w:sz w:val="16"/>
                <w:szCs w:val="16"/>
              </w:rPr>
              <w:t>20,4</w:t>
            </w:r>
          </w:p>
        </w:tc>
        <w:tc>
          <w:tcPr>
            <w:tcW w:w="0" w:type="auto"/>
            <w:noWrap/>
            <w:vAlign w:val="center"/>
          </w:tcPr>
          <w:p w:rsidR="00785E1B" w:rsidRPr="00785E1B" w:rsidRDefault="00785E1B" w:rsidP="00785E1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85E1B">
              <w:rPr>
                <w:b/>
                <w:i/>
                <w:sz w:val="16"/>
                <w:szCs w:val="16"/>
              </w:rPr>
              <w:t>27,8</w:t>
            </w:r>
          </w:p>
        </w:tc>
        <w:tc>
          <w:tcPr>
            <w:tcW w:w="0" w:type="auto"/>
            <w:noWrap/>
            <w:vAlign w:val="center"/>
          </w:tcPr>
          <w:p w:rsidR="00785E1B" w:rsidRPr="00785E1B" w:rsidRDefault="00785E1B" w:rsidP="00785E1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85E1B">
              <w:rPr>
                <w:b/>
                <w:i/>
                <w:sz w:val="16"/>
                <w:szCs w:val="16"/>
              </w:rPr>
              <w:t>27,8</w:t>
            </w:r>
          </w:p>
        </w:tc>
        <w:tc>
          <w:tcPr>
            <w:tcW w:w="0" w:type="auto"/>
            <w:noWrap/>
            <w:vAlign w:val="center"/>
          </w:tcPr>
          <w:p w:rsidR="00785E1B" w:rsidRPr="00785E1B" w:rsidRDefault="00785E1B" w:rsidP="00785E1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85E1B">
              <w:rPr>
                <w:b/>
                <w:i/>
                <w:sz w:val="16"/>
                <w:szCs w:val="16"/>
              </w:rPr>
              <w:t>16,7</w:t>
            </w:r>
          </w:p>
        </w:tc>
        <w:tc>
          <w:tcPr>
            <w:tcW w:w="765" w:type="dxa"/>
            <w:noWrap/>
            <w:vAlign w:val="center"/>
          </w:tcPr>
          <w:p w:rsidR="00785E1B" w:rsidRPr="00785E1B" w:rsidRDefault="00785E1B" w:rsidP="00785E1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85E1B">
              <w:rPr>
                <w:b/>
                <w:i/>
                <w:sz w:val="16"/>
                <w:szCs w:val="16"/>
              </w:rPr>
              <w:t>24,1</w:t>
            </w:r>
          </w:p>
        </w:tc>
      </w:tr>
    </w:tbl>
    <w:p w:rsidR="00000607" w:rsidRDefault="00000607" w:rsidP="00000607">
      <w:pPr>
        <w:pStyle w:val="Cuerpodelboletn"/>
        <w:spacing w:before="120" w:after="120" w:line="312" w:lineRule="auto"/>
      </w:pPr>
    </w:p>
    <w:p w:rsidR="00BD4582" w:rsidRDefault="00000607" w:rsidP="00000607">
      <w:pPr>
        <w:pStyle w:val="Cuerpodelboletn"/>
        <w:spacing w:before="120" w:after="120" w:line="312" w:lineRule="auto"/>
        <w:rPr>
          <w:b/>
          <w:color w:val="50866C"/>
          <w:sz w:val="32"/>
        </w:rPr>
      </w:pPr>
      <w:r>
        <w:t xml:space="preserve">El Índice de Cumplimiento de la Información Obligatoria (ICIO), se sitúa en el </w:t>
      </w:r>
      <w:r w:rsidR="00785E1B">
        <w:t>24,1</w:t>
      </w:r>
      <w:r>
        <w:t xml:space="preserve">%. La falta de publicación de informaciones obligatorias – no se publica el </w:t>
      </w:r>
      <w:r w:rsidR="00E554AB">
        <w:t>73,2</w:t>
      </w:r>
      <w:r>
        <w:t xml:space="preserve">% de ellas - , el recurso a fuentes centralizadas para la publicación </w:t>
      </w:r>
      <w:r w:rsidR="00E554AB">
        <w:t xml:space="preserve"> de la</w:t>
      </w:r>
      <w:r>
        <w:t xml:space="preserve"> información sobre contratos y la falta de datación y de referencias a la fecha de</w:t>
      </w:r>
      <w:r w:rsidR="00E554AB">
        <w:t xml:space="preserve"> </w:t>
      </w:r>
      <w:r>
        <w:t>la última revisión o actualización de la información publicada, son los factores que explican el nivel de cumplimiento alcanzado.</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7247209C" wp14:editId="2DBAF2B4">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F0722C" w:rsidRDefault="00F0722C">
                            <w:pPr>
                              <w:rPr>
                                <w:b/>
                                <w:color w:val="00642D"/>
                              </w:rPr>
                            </w:pPr>
                            <w:r w:rsidRPr="002A154B">
                              <w:rPr>
                                <w:b/>
                                <w:color w:val="00642D"/>
                              </w:rPr>
                              <w:t xml:space="preserve">Transparencia </w:t>
                            </w:r>
                            <w:r>
                              <w:rPr>
                                <w:b/>
                                <w:color w:val="00642D"/>
                              </w:rPr>
                              <w:t>Voluntaria</w:t>
                            </w:r>
                          </w:p>
                          <w:p w:rsidR="00F0722C" w:rsidRPr="002A154B" w:rsidRDefault="00F0722C">
                            <w:pPr>
                              <w:rPr>
                                <w:b/>
                                <w:color w:val="00642D"/>
                              </w:rPr>
                            </w:pPr>
                            <w:r>
                              <w:rPr>
                                <w:sz w:val="20"/>
                                <w:szCs w:val="20"/>
                              </w:rPr>
                              <w:t>Casa Mediterráneo no publica informaciones adicionales a las obligatorias que sean relevantes desde el punto de vista de la transparencia y la rendición de cuentas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SjKwIAAFMEAAAOAAAAZHJzL2Uyb0RvYy54bWysVNtu2zAMfR+wfxD0vjjJkqwx6hRdugwD&#10;ugvQ7QMYSY6FyaImKbGzrx8lp2l2exnmB4EUqUPykPT1Td8adlA+aLQVn4zGnCkrUGq7q/iXz5sX&#10;V5yFCFaCQasqflSB36yeP7vuXKmm2KCRyjMCsaHsXMWbGF1ZFEE0qoUwQqcsGWv0LURS/a6QHjpC&#10;b00xHY8XRYdeOo9ChUC3d4ORrzJ+XSsRP9Z1UJGZilNuMZ8+n9t0FqtrKHceXKPFKQ34hyxa0JaC&#10;nqHuIALbe/0bVKuFx4B1HAlsC6xrLVSugaqZjH+p5qEBp3ItRE5wZ5rC/4MVHw6fPNOy4nPOLLTU&#10;ovUepEcmFYuqj8imiaTOhZJ8Hxx5x/419tTsXHBw9yi+BmZx3YDdqVvvsWsUSEpykl4WF08HnJBA&#10;tt17lBQN9hEzUF/7NjFInDBCp2Ydzw2iPJigy8V0MVtOyCTINpmNXy6v5jkGlI/PnQ/xrcKWJaHi&#10;niYgw8PhPsSUDpSPLilaQKPlRhuTFb/bro1nB6Bp2eTvhP6Tm7Gsq/hyPp0PDPwVYpy/P0G0OtLY&#10;G91W/OrsBGXi7Y2VeSgjaDPIlLKxJyITdwOLsd/2uXGLFCCRvEV5JGY9DlNOW0lCg/47Zx1NeMXD&#10;tz14xZl5Z6k7y8lsllYiK7P5qy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TM0SjKwIAAFMEAAAOAAAAAAAAAAAAAAAAAC4CAABkcnMvZTJv&#10;RG9jLnhtbFBLAQItABQABgAIAAAAIQAqwY5b2wAAAAUBAAAPAAAAAAAAAAAAAAAAAIUEAABkcnMv&#10;ZG93bnJldi54bWxQSwUGAAAAAAQABADzAAAAjQUAAAAA&#10;">
                <v:textbox style="mso-fit-shape-to-text:t">
                  <w:txbxContent>
                    <w:p w:rsidR="00E554AB" w:rsidRDefault="00E554AB">
                      <w:pPr>
                        <w:rPr>
                          <w:b/>
                          <w:color w:val="00642D"/>
                        </w:rPr>
                      </w:pPr>
                      <w:r w:rsidRPr="002A154B">
                        <w:rPr>
                          <w:b/>
                          <w:color w:val="00642D"/>
                        </w:rPr>
                        <w:t xml:space="preserve">Transparencia </w:t>
                      </w:r>
                      <w:r>
                        <w:rPr>
                          <w:b/>
                          <w:color w:val="00642D"/>
                        </w:rPr>
                        <w:t>Voluntaria</w:t>
                      </w:r>
                    </w:p>
                    <w:p w:rsidR="00E554AB" w:rsidRPr="002A154B" w:rsidRDefault="00E554AB">
                      <w:pPr>
                        <w:rPr>
                          <w:b/>
                          <w:color w:val="00642D"/>
                        </w:rPr>
                      </w:pPr>
                      <w:r>
                        <w:rPr>
                          <w:sz w:val="20"/>
                          <w:szCs w:val="20"/>
                        </w:rPr>
                        <w:t>Casa Mediterráneo no publica informaciones adicionales a las obligatorias que sean relevantes desde el punto de vista de la transparencia y la rendición de cuentas</w:t>
                      </w:r>
                    </w:p>
                  </w:txbxContent>
                </v:textbox>
              </v:shape>
            </w:pict>
          </mc:Fallback>
        </mc:AlternateContent>
      </w:r>
    </w:p>
    <w:p w:rsidR="00932008" w:rsidRDefault="00932008"/>
    <w:p w:rsidR="00932008" w:rsidRDefault="00932008"/>
    <w:p w:rsidR="00932008" w:rsidRDefault="002A154B">
      <w:r w:rsidRPr="002A154B">
        <w:rPr>
          <w:noProof/>
          <w:u w:val="single"/>
        </w:rPr>
        <w:lastRenderedPageBreak/>
        <mc:AlternateContent>
          <mc:Choice Requires="wps">
            <w:drawing>
              <wp:anchor distT="0" distB="0" distL="114300" distR="114300" simplePos="0" relativeHeight="251673600" behindDoc="0" locked="0" layoutInCell="1" allowOverlap="1" wp14:anchorId="77FDBFA0" wp14:editId="5CAD4DF7">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F0722C" w:rsidRPr="00E554AB" w:rsidRDefault="00F0722C" w:rsidP="002A154B">
                            <w:pPr>
                              <w:rPr>
                                <w:b/>
                                <w:color w:val="00642D"/>
                              </w:rPr>
                            </w:pPr>
                            <w:r w:rsidRPr="00E554AB">
                              <w:rPr>
                                <w:b/>
                                <w:color w:val="00642D"/>
                              </w:rPr>
                              <w:t>Buenas Prácticas</w:t>
                            </w:r>
                          </w:p>
                          <w:p w:rsidR="00F0722C" w:rsidRPr="00E554AB" w:rsidRDefault="00F0722C" w:rsidP="000940BD">
                            <w:pPr>
                              <w:jc w:val="both"/>
                              <w:rPr>
                                <w:sz w:val="20"/>
                                <w:szCs w:val="20"/>
                              </w:rPr>
                            </w:pPr>
                            <w:r>
                              <w:rPr>
                                <w:sz w:val="20"/>
                                <w:szCs w:val="20"/>
                              </w:rPr>
                              <w:t>Como buenas prácticas que podrían ser aplicables por otras entidades sujetas a obligaciones de publicidad activa, cabe reseñar la publicación de cuadros resumen de contratación y convenios, aunque en ambos casos no se incluyen todos los ítems informativos que establece la LTAIBG</w:t>
                            </w:r>
                            <w:r w:rsidR="000940BD">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F6RBvLdAAAACgEAAA8AAABkcnMvZG93bnJl&#10;di54bWxMj8FOwzAMhu9IvENkJC4TS9jabipNJ5i0E6eVcc8a01Y0TmmyrXt7vBPcbH2/fn8uNpPr&#10;xRnH0HnS8DxXIJBqbztqNBw+dk9rECEasqb3hBquGGBT3t8VJrf+Qns8V7ERXEIhNxraGIdcylC3&#10;6EyY+wGJ2ZcfnYm8jo20o7lwuevlQqlMOtMRX2jNgNsW6+/q5DRkP9Vy9v5pZ7S/7t7G2qV2e0i1&#10;fnyYXl9ARJziXxhu+qwOJTsd/YlsEL2GhWLzqCFZJiBuXKkVT0cmWZKC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F6RBvLdAAAACgEAAA8AAAAAAAAAAAAAAAAAhQQAAGRy&#10;cy9kb3ducmV2LnhtbFBLBQYAAAAABAAEAPMAAACPBQAAAAA=&#10;">
                <v:textbox style="mso-fit-shape-to-text:t">
                  <w:txbxContent>
                    <w:p w:rsidR="00F0722C" w:rsidRPr="00E554AB" w:rsidRDefault="00F0722C" w:rsidP="002A154B">
                      <w:pPr>
                        <w:rPr>
                          <w:b/>
                          <w:color w:val="00642D"/>
                        </w:rPr>
                      </w:pPr>
                      <w:r w:rsidRPr="00E554AB">
                        <w:rPr>
                          <w:b/>
                          <w:color w:val="00642D"/>
                        </w:rPr>
                        <w:t>Buenas Prácticas</w:t>
                      </w:r>
                    </w:p>
                    <w:p w:rsidR="00F0722C" w:rsidRPr="00E554AB" w:rsidRDefault="00F0722C" w:rsidP="000940BD">
                      <w:pPr>
                        <w:jc w:val="both"/>
                        <w:rPr>
                          <w:sz w:val="20"/>
                          <w:szCs w:val="20"/>
                        </w:rPr>
                      </w:pPr>
                      <w:r>
                        <w:rPr>
                          <w:sz w:val="20"/>
                          <w:szCs w:val="20"/>
                        </w:rPr>
                        <w:t>Como buenas prácticas que podrían ser aplicables por otras entidades sujetas a obligaciones de publicidad activa, cabe reseñar la publicación de cuadros resumen de contratación y convenios, aunque en ambos casos no se incluyen todos los ítems informativos que establece la LTAIBG</w:t>
                      </w:r>
                      <w:r w:rsidR="000940BD">
                        <w:rPr>
                          <w:sz w:val="20"/>
                          <w:szCs w:val="20"/>
                        </w:rPr>
                        <w:t>.</w:t>
                      </w:r>
                    </w:p>
                  </w:txbxContent>
                </v:textbox>
              </v:shape>
            </w:pict>
          </mc:Fallback>
        </mc:AlternateContent>
      </w:r>
    </w:p>
    <w:p w:rsidR="00932008" w:rsidRDefault="00932008"/>
    <w:p w:rsidR="00932008" w:rsidRDefault="00932008"/>
    <w:p w:rsidR="000C6CFF" w:rsidRDefault="000C6CFF"/>
    <w:p w:rsidR="008C1E1E" w:rsidRDefault="008C1E1E"/>
    <w:p w:rsidR="00561402" w:rsidRDefault="00561402"/>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E554AB" w:rsidRDefault="00E554AB" w:rsidP="000940BD">
      <w:pPr>
        <w:jc w:val="both"/>
      </w:pPr>
      <w:r>
        <w:t xml:space="preserve">Como se ha indicado el cumplimiento de las obligaciones de transparencia de la LTAIBG por parte de Casa Mediterráneo, en función de la información disponible en su web, alcanza el </w:t>
      </w:r>
      <w:r w:rsidR="00785E1B">
        <w:t>24,1</w:t>
      </w:r>
      <w:r>
        <w:t xml:space="preserve">%. </w:t>
      </w:r>
    </w:p>
    <w:p w:rsidR="00E554AB" w:rsidRDefault="00E554AB" w:rsidP="00E554AB">
      <w:pPr>
        <w:jc w:val="both"/>
      </w:pPr>
      <w:r>
        <w:t xml:space="preserve">A lo largo del informe se han señalado una serie de carencias. Por ello y para procurar avances en el grado de cumplimiento de la LTAIBG por parte de Casa Mediterráneo, este CTBG </w:t>
      </w:r>
      <w:r w:rsidRPr="00443004">
        <w:rPr>
          <w:b/>
          <w:color w:val="00642D"/>
        </w:rPr>
        <w:t>recomienda</w:t>
      </w:r>
      <w:r>
        <w:t>:</w:t>
      </w:r>
    </w:p>
    <w:p w:rsidR="00E554AB" w:rsidRPr="00443391" w:rsidRDefault="00E554AB" w:rsidP="00E554AB">
      <w:pPr>
        <w:spacing w:before="120" w:after="120" w:line="312" w:lineRule="auto"/>
        <w:jc w:val="both"/>
        <w:rPr>
          <w:b/>
          <w:color w:val="00642D"/>
        </w:rPr>
      </w:pPr>
      <w:r w:rsidRPr="00443391">
        <w:rPr>
          <w:b/>
          <w:color w:val="00642D"/>
        </w:rPr>
        <w:t>Localización y Estructuración de la información</w:t>
      </w:r>
    </w:p>
    <w:p w:rsidR="00E554AB" w:rsidRDefault="00E554AB" w:rsidP="00E554AB">
      <w:pPr>
        <w:spacing w:before="120" w:after="120" w:line="312" w:lineRule="auto"/>
        <w:jc w:val="both"/>
      </w:pPr>
      <w:r>
        <w:t xml:space="preserve">Casa Mediterráneo debe orientar su Portal de Transparencia – que en la actualizada solo recoge </w:t>
      </w:r>
      <w:r w:rsidR="00B94424">
        <w:t>de manera parcial informaciones obligatorias</w:t>
      </w:r>
      <w:r>
        <w:t xml:space="preserve"> - a la publicación de todas las informaciones sujetas a obligaciones de publicidad activa que le son de aplicación. </w:t>
      </w:r>
    </w:p>
    <w:p w:rsidR="00E554AB" w:rsidRDefault="00E554AB" w:rsidP="00E554AB">
      <w:pPr>
        <w:spacing w:before="120" w:after="120" w:line="312" w:lineRule="auto"/>
        <w:jc w:val="both"/>
      </w:pPr>
      <w:r>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E554AB" w:rsidRDefault="00E554AB" w:rsidP="00E554AB">
      <w:pPr>
        <w:spacing w:before="120" w:after="120" w:line="312" w:lineRule="auto"/>
        <w:jc w:val="both"/>
      </w:pPr>
      <w:r>
        <w:t xml:space="preserve">Dentro de cada uno de estos bloques deben publicarse - o enlazarse si la información está publicada en otros apartados de la web institucional - las informaciones obligatorias que establecen los artículos 6 a 8 de la LTAIBG. </w:t>
      </w:r>
      <w:r w:rsidRPr="00C612C3">
        <w:t>T</w:t>
      </w:r>
      <w:r>
        <w:t>oda la información sujeta a obligaciones de publicidad activa debe publicarse – o en su caso enlazarse - en el Portal de Transparencia y dentro de éste en el bloque de obligaciones al que se vincule.</w:t>
      </w:r>
    </w:p>
    <w:p w:rsidR="00E554AB" w:rsidRDefault="00E554AB" w:rsidP="00E554AB">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E554AB" w:rsidRDefault="00E554AB" w:rsidP="00E554AB">
      <w:pPr>
        <w:spacing w:before="120" w:after="120" w:line="312" w:lineRule="auto"/>
        <w:jc w:val="both"/>
      </w:pPr>
      <w:r>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w:t>
      </w:r>
      <w:r>
        <w:rPr>
          <w:rFonts w:eastAsiaTheme="majorEastAsia" w:cstheme="majorBidi"/>
          <w:bCs/>
        </w:rPr>
        <w:lastRenderedPageBreak/>
        <w:t>de la AGE. A juicio de este Consejo, el Portal de Transparencia debería publicar</w:t>
      </w:r>
      <w:r w:rsidR="00B94424">
        <w:rPr>
          <w:rFonts w:eastAsiaTheme="majorEastAsia" w:cstheme="majorBidi"/>
          <w:bCs/>
        </w:rPr>
        <w:t>,</w:t>
      </w:r>
      <w:r>
        <w:rPr>
          <w:rFonts w:eastAsiaTheme="majorEastAsia" w:cstheme="majorBidi"/>
          <w:bCs/>
        </w:rPr>
        <w:t xml:space="preserve"> exclusivamente</w:t>
      </w:r>
      <w:r w:rsidR="00B94424">
        <w:rPr>
          <w:rFonts w:eastAsiaTheme="majorEastAsia" w:cstheme="majorBidi"/>
          <w:bCs/>
        </w:rPr>
        <w:t>,</w:t>
      </w:r>
      <w:r>
        <w:rPr>
          <w:rFonts w:eastAsiaTheme="majorEastAsia" w:cstheme="majorBidi"/>
          <w:bCs/>
        </w:rPr>
        <w:t xml:space="preserv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t xml:space="preserve">el Portal de Transparencia AGE, no publica todas las informaciones obligatorias correspondientes a los organismos dependientes. </w:t>
      </w:r>
    </w:p>
    <w:p w:rsidR="00E554AB" w:rsidRDefault="00E554AB" w:rsidP="00E554AB">
      <w:pPr>
        <w:spacing w:before="120" w:after="120" w:line="312" w:lineRule="auto"/>
        <w:jc w:val="both"/>
        <w:rPr>
          <w:b/>
          <w:color w:val="00642D"/>
        </w:rPr>
      </w:pPr>
      <w:r w:rsidRPr="008E224F">
        <w:rPr>
          <w:b/>
          <w:color w:val="00642D"/>
        </w:rPr>
        <w:t>Incorporación de información</w:t>
      </w:r>
    </w:p>
    <w:p w:rsidR="00E554AB" w:rsidRDefault="00E554AB" w:rsidP="00E554AB">
      <w:pPr>
        <w:spacing w:before="120" w:after="120" w:line="312" w:lineRule="auto"/>
        <w:jc w:val="both"/>
        <w:outlineLvl w:val="1"/>
        <w:rPr>
          <w:b/>
          <w:color w:val="00642D"/>
        </w:rPr>
      </w:pPr>
      <w:r w:rsidRPr="008C6237">
        <w:rPr>
          <w:b/>
          <w:color w:val="00642D"/>
        </w:rPr>
        <w:t xml:space="preserve">Información Institucional, Organizativa y de Planificación. </w:t>
      </w:r>
    </w:p>
    <w:p w:rsidR="00B94424" w:rsidRDefault="00B94424" w:rsidP="000940BD">
      <w:pPr>
        <w:pStyle w:val="Prrafodelista"/>
        <w:numPr>
          <w:ilvl w:val="0"/>
          <w:numId w:val="10"/>
        </w:numPr>
        <w:jc w:val="both"/>
      </w:pPr>
      <w:r>
        <w:t xml:space="preserve">Debe publicarse en Registro de Actividades de Tratamiento, incluyendo todos los contenidos informativos que para cada actividad de tratamiento establece el Reglamento de Protección de Datos. </w:t>
      </w:r>
    </w:p>
    <w:p w:rsidR="00B94424" w:rsidRDefault="00E554AB" w:rsidP="000940BD">
      <w:pPr>
        <w:pStyle w:val="Prrafodelista"/>
        <w:numPr>
          <w:ilvl w:val="0"/>
          <w:numId w:val="10"/>
        </w:numPr>
        <w:jc w:val="both"/>
      </w:pPr>
      <w:r>
        <w:t xml:space="preserve">Debe publicarse </w:t>
      </w:r>
      <w:r w:rsidR="00B94424">
        <w:t>el organigrama de la entidad, incluyendo órganos de gobierno y de gestión</w:t>
      </w:r>
      <w:r>
        <w:t>.</w:t>
      </w:r>
    </w:p>
    <w:p w:rsidR="00E554AB" w:rsidRDefault="00B94424" w:rsidP="000940BD">
      <w:pPr>
        <w:pStyle w:val="Prrafodelista"/>
        <w:numPr>
          <w:ilvl w:val="0"/>
          <w:numId w:val="10"/>
        </w:numPr>
        <w:jc w:val="both"/>
      </w:pPr>
      <w:r>
        <w:t>Deben publicarse los planes y programas que ordenan estratégica y operativamente las actividades de la entidad.</w:t>
      </w:r>
    </w:p>
    <w:p w:rsidR="00B94424" w:rsidRDefault="00B94424" w:rsidP="000940BD">
      <w:pPr>
        <w:pStyle w:val="Prrafodelista"/>
        <w:numPr>
          <w:ilvl w:val="0"/>
          <w:numId w:val="10"/>
        </w:numPr>
        <w:jc w:val="both"/>
      </w:pPr>
      <w:r>
        <w:t>Deben publicarse los informes de seguimiento y evaluación de estos planes y programas</w:t>
      </w:r>
    </w:p>
    <w:p w:rsidR="00B94424" w:rsidRDefault="00B94424" w:rsidP="000940BD">
      <w:pPr>
        <w:pStyle w:val="Prrafodelista"/>
        <w:numPr>
          <w:ilvl w:val="0"/>
          <w:numId w:val="10"/>
        </w:numPr>
        <w:jc w:val="both"/>
      </w:pPr>
      <w:r>
        <w:t>Debe informarse sobre los indicadores de medida y valoración de los planes y programas.</w:t>
      </w:r>
    </w:p>
    <w:p w:rsidR="00E554AB" w:rsidRDefault="00E554AB" w:rsidP="00E554AB">
      <w:pPr>
        <w:spacing w:before="120" w:after="120" w:line="312" w:lineRule="auto"/>
        <w:jc w:val="both"/>
        <w:outlineLvl w:val="1"/>
        <w:rPr>
          <w:b/>
          <w:color w:val="00642D"/>
        </w:rPr>
      </w:pPr>
      <w:r w:rsidRPr="008C6237">
        <w:rPr>
          <w:b/>
          <w:color w:val="00642D"/>
        </w:rPr>
        <w:t>Información Económica, Presupuestaria y Estadística.</w:t>
      </w:r>
    </w:p>
    <w:p w:rsidR="00E554AB" w:rsidRDefault="00E554AB" w:rsidP="000940BD">
      <w:pPr>
        <w:pStyle w:val="Prrafodelista"/>
        <w:numPr>
          <w:ilvl w:val="0"/>
          <w:numId w:val="10"/>
        </w:numPr>
        <w:jc w:val="both"/>
      </w:pPr>
      <w: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rsidR="00E554AB" w:rsidRDefault="00E554AB" w:rsidP="000940BD">
      <w:pPr>
        <w:pStyle w:val="Prrafodelista"/>
        <w:numPr>
          <w:ilvl w:val="0"/>
          <w:numId w:val="10"/>
        </w:numPr>
        <w:jc w:val="both"/>
      </w:pPr>
      <w:r>
        <w:t>Debe publicarse la información estadística sobre el volumen de contratación según procedimiento de licitación.</w:t>
      </w:r>
    </w:p>
    <w:p w:rsidR="00A9509F" w:rsidRDefault="00A9509F" w:rsidP="000940BD">
      <w:pPr>
        <w:pStyle w:val="Prrafodelista"/>
        <w:numPr>
          <w:ilvl w:val="0"/>
          <w:numId w:val="10"/>
        </w:numPr>
        <w:jc w:val="both"/>
      </w:pPr>
      <w:r>
        <w:t>Una cuestión adicional respecto de la información sobre contratos, es que la Ley 14/2022, de modificación de la Ley 19/2013, impone una nueva información obligatoria en esta materia. A partir de julio de 2023, será obligatorio publicar semestralmente “</w:t>
      </w:r>
      <w:r w:rsidRPr="00606DA6">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Pr>
          <w:i/>
        </w:rPr>
        <w:t>”</w:t>
      </w:r>
      <w:r w:rsidRPr="00606DA6">
        <w:t>.</w:t>
      </w:r>
    </w:p>
    <w:p w:rsidR="00E554AB" w:rsidRDefault="00E554AB" w:rsidP="000940BD">
      <w:pPr>
        <w:pStyle w:val="Prrafodelista"/>
        <w:numPr>
          <w:ilvl w:val="0"/>
          <w:numId w:val="10"/>
        </w:numPr>
        <w:jc w:val="both"/>
      </w:pPr>
      <w:r>
        <w:t xml:space="preserve">Debe publicarse información </w:t>
      </w:r>
      <w:r w:rsidR="00B94424">
        <w:t xml:space="preserve">actualizada </w:t>
      </w:r>
      <w:r>
        <w:t>sobre convenios</w:t>
      </w:r>
      <w:r w:rsidR="000940BD">
        <w:t>.</w:t>
      </w:r>
    </w:p>
    <w:p w:rsidR="00E554AB" w:rsidRDefault="00E554AB" w:rsidP="000940BD">
      <w:pPr>
        <w:pStyle w:val="Prrafodelista"/>
        <w:numPr>
          <w:ilvl w:val="0"/>
          <w:numId w:val="10"/>
        </w:numPr>
        <w:jc w:val="both"/>
      </w:pPr>
      <w:r>
        <w:t>Debe publicarse información sobre las encomiendas de gestión</w:t>
      </w:r>
      <w:r w:rsidR="000940BD">
        <w:t>.</w:t>
      </w:r>
    </w:p>
    <w:p w:rsidR="00E554AB" w:rsidRDefault="00E554AB" w:rsidP="000940BD">
      <w:pPr>
        <w:pStyle w:val="Prrafodelista"/>
        <w:numPr>
          <w:ilvl w:val="0"/>
          <w:numId w:val="10"/>
        </w:numPr>
        <w:jc w:val="both"/>
      </w:pPr>
      <w:r>
        <w:t>Debe publicarse información sobre las subcontrataciones derivadas de las encomiendas de gestión.  Esta información sólo es  obtenible si se publica expresamente</w:t>
      </w:r>
      <w:r w:rsidR="00B94424">
        <w:t>,</w:t>
      </w:r>
      <w:r>
        <w:t xml:space="preserve"> ya que a partir del documento de la encomienda</w:t>
      </w:r>
      <w:r w:rsidR="00B94424">
        <w:t>,</w:t>
      </w:r>
      <w:r>
        <w:t xml:space="preserve"> no es posible conocer el procedimiento de adjudicación de la </w:t>
      </w:r>
      <w:r w:rsidR="009C2A6A" w:rsidRPr="009C2A6A">
        <w:t>subcontratación</w:t>
      </w:r>
      <w:r>
        <w:t xml:space="preserve">, el adjudicatario y la cuantía, ítems informativos que establece la LTAIBG </w:t>
      </w:r>
      <w:r w:rsidRPr="007B22FB">
        <w:t>para esta obligación</w:t>
      </w:r>
      <w:r>
        <w:t>.</w:t>
      </w:r>
    </w:p>
    <w:p w:rsidR="00E554AB" w:rsidRDefault="00E554AB" w:rsidP="000940BD">
      <w:pPr>
        <w:pStyle w:val="Prrafodelista"/>
        <w:numPr>
          <w:ilvl w:val="0"/>
          <w:numId w:val="10"/>
        </w:numPr>
        <w:jc w:val="both"/>
      </w:pPr>
      <w:r>
        <w:t>Debe publicarse información sobre las subvenciones o ayudas públicas concedidas. Esta información debe incluir el objeto de la subvención o ayuda, los beneficiarios y la cuantía concedida a cada uno de ellos.</w:t>
      </w:r>
    </w:p>
    <w:p w:rsidR="00E554AB" w:rsidRDefault="00E554AB" w:rsidP="000940BD">
      <w:pPr>
        <w:pStyle w:val="Prrafodelista"/>
        <w:numPr>
          <w:ilvl w:val="0"/>
          <w:numId w:val="10"/>
        </w:numPr>
        <w:jc w:val="both"/>
      </w:pPr>
      <w:r>
        <w:t>Debe</w:t>
      </w:r>
      <w:r w:rsidR="00B94424">
        <w:t xml:space="preserve"> </w:t>
      </w:r>
      <w:r>
        <w:t>publicarse el presupuesto</w:t>
      </w:r>
      <w:r w:rsidR="000940BD">
        <w:t>.</w:t>
      </w:r>
      <w:r>
        <w:t xml:space="preserve"> </w:t>
      </w:r>
    </w:p>
    <w:p w:rsidR="00B94424" w:rsidRDefault="00B94424" w:rsidP="000940BD">
      <w:pPr>
        <w:pStyle w:val="Prrafodelista"/>
        <w:numPr>
          <w:ilvl w:val="0"/>
          <w:numId w:val="10"/>
        </w:numPr>
        <w:jc w:val="both"/>
      </w:pPr>
      <w:r>
        <w:t>Debe publicarse información actualizada sobre las cuentas anuales</w:t>
      </w:r>
      <w:r w:rsidR="000940BD">
        <w:t>.</w:t>
      </w:r>
    </w:p>
    <w:p w:rsidR="00E554AB" w:rsidRDefault="00E554AB" w:rsidP="000940BD">
      <w:pPr>
        <w:pStyle w:val="Prrafodelista"/>
        <w:numPr>
          <w:ilvl w:val="0"/>
          <w:numId w:val="10"/>
        </w:numPr>
        <w:jc w:val="both"/>
      </w:pPr>
      <w:r>
        <w:lastRenderedPageBreak/>
        <w:t>Deben publicarse los informes de auditoría y fiscalización elaborados por el Tribunal de Cuentas.</w:t>
      </w:r>
    </w:p>
    <w:p w:rsidR="00E554AB" w:rsidRDefault="00E554AB" w:rsidP="000940BD">
      <w:pPr>
        <w:pStyle w:val="Prrafodelista"/>
        <w:numPr>
          <w:ilvl w:val="0"/>
          <w:numId w:val="10"/>
        </w:numPr>
        <w:jc w:val="both"/>
      </w:pPr>
      <w:r>
        <w:t>Debe publicarse información sobre las retribuciones percibidas por los máximos responsables</w:t>
      </w:r>
      <w:r w:rsidR="000940BD">
        <w:t>.</w:t>
      </w:r>
    </w:p>
    <w:p w:rsidR="00E554AB" w:rsidRDefault="00E554AB" w:rsidP="000940BD">
      <w:pPr>
        <w:pStyle w:val="Prrafodelista"/>
        <w:numPr>
          <w:ilvl w:val="0"/>
          <w:numId w:val="10"/>
        </w:numPr>
        <w:jc w:val="both"/>
      </w:pPr>
      <w:r>
        <w:t>Debe publicarse información sobre las indemnizaciones percibidas por altos cargos y máximos responsables con ocasión del cese.</w:t>
      </w:r>
    </w:p>
    <w:p w:rsidR="00E554AB" w:rsidRDefault="00E554AB" w:rsidP="000940BD">
      <w:pPr>
        <w:pStyle w:val="Prrafodelista"/>
        <w:numPr>
          <w:ilvl w:val="0"/>
          <w:numId w:val="10"/>
        </w:numPr>
        <w:jc w:val="both"/>
      </w:pPr>
      <w:r>
        <w:t>Debe publicarse información sobre las autorizaciones de compatibilidad concedidas a empleados de Casa Mediterráneo.</w:t>
      </w:r>
    </w:p>
    <w:p w:rsidR="00E554AB" w:rsidRDefault="00E554AB" w:rsidP="000940BD">
      <w:pPr>
        <w:pStyle w:val="Prrafodelista"/>
        <w:numPr>
          <w:ilvl w:val="0"/>
          <w:numId w:val="10"/>
        </w:numPr>
        <w:jc w:val="both"/>
      </w:pPr>
      <w:r>
        <w:t>Debe publicarse información sobre las autorizaciones para el ejercicio de actividades privadas concedidas a altos cargos.</w:t>
      </w:r>
    </w:p>
    <w:p w:rsidR="002E1890" w:rsidRPr="002E1890" w:rsidRDefault="002E1890" w:rsidP="002E1890">
      <w:pPr>
        <w:rPr>
          <w:b/>
          <w:color w:val="00642D"/>
        </w:rPr>
      </w:pPr>
      <w:r w:rsidRPr="002E1890">
        <w:rPr>
          <w:b/>
          <w:color w:val="00642D"/>
        </w:rPr>
        <w:t>Información Patrimonial</w:t>
      </w:r>
    </w:p>
    <w:p w:rsidR="00E554AB" w:rsidRDefault="00E554AB" w:rsidP="00E554AB">
      <w:pPr>
        <w:pStyle w:val="Prrafodelista"/>
        <w:numPr>
          <w:ilvl w:val="0"/>
          <w:numId w:val="10"/>
        </w:numPr>
        <w:jc w:val="both"/>
      </w:pPr>
      <w:r>
        <w:t>Debe publicarse información sobre los bienes inmuebles propiedad de Casa Mediterráneo o sobre los que ostente algún derecho real.</w:t>
      </w:r>
    </w:p>
    <w:p w:rsidR="00E554AB" w:rsidRPr="00111C48" w:rsidRDefault="00E554AB" w:rsidP="00E554AB">
      <w:pPr>
        <w:pStyle w:val="Prrafodelista"/>
      </w:pPr>
    </w:p>
    <w:p w:rsidR="00E554AB" w:rsidRPr="008C6237" w:rsidRDefault="00E554AB" w:rsidP="00E554AB">
      <w:pPr>
        <w:spacing w:before="120" w:after="120" w:line="312" w:lineRule="auto"/>
        <w:jc w:val="both"/>
        <w:outlineLvl w:val="1"/>
        <w:rPr>
          <w:b/>
          <w:color w:val="00642D"/>
        </w:rPr>
      </w:pPr>
      <w:r w:rsidRPr="008C6237">
        <w:rPr>
          <w:b/>
          <w:color w:val="00642D"/>
        </w:rPr>
        <w:t>Calidad de la Información.</w:t>
      </w:r>
    </w:p>
    <w:p w:rsidR="00E554AB" w:rsidRDefault="00E554AB" w:rsidP="00E554AB">
      <w:pPr>
        <w:pStyle w:val="Prrafodelista"/>
        <w:numPr>
          <w:ilvl w:val="0"/>
          <w:numId w:val="11"/>
        </w:numPr>
        <w:jc w:val="both"/>
      </w:pPr>
      <w:r>
        <w:t xml:space="preserve">Deben incluirse referencias a la fecha en que se revisó o actualizó por última vez la información. Para ello bastaría con que esta fecha se publicase en la página inicial del Portal de Transparencia de </w:t>
      </w:r>
      <w:r w:rsidRPr="00E554AB">
        <w:t>Casa Mediterráneo</w:t>
      </w:r>
      <w:r>
        <w:t>.</w:t>
      </w:r>
    </w:p>
    <w:p w:rsidR="00E554AB" w:rsidRDefault="00E554AB" w:rsidP="00E554AB">
      <w:pPr>
        <w:pStyle w:val="Prrafodelista"/>
        <w:numPr>
          <w:ilvl w:val="0"/>
          <w:numId w:val="11"/>
        </w:numPr>
        <w:jc w:val="both"/>
      </w:pPr>
      <w:r>
        <w:t>La información debe publicarse en la web de Casa Mediterráneo, sin que quepa remisión a la publicación en el Portal de Transparencia de la AGE, ya que éste sólo debería publicar la información correspondiente a la organización central de los Ministerios, administración territorial  y  Administración General del Estado en el Exterior. Por otra parte, como se ha señalado, el Portal de Transparencia de la AGE no publica todas las informaciones obligatorias que son aplicables a los organismos dependientes o vinculados y tampoco se garantiza la integridad de los enlaces a la información.</w:t>
      </w:r>
    </w:p>
    <w:p w:rsidR="00E554AB" w:rsidRDefault="00E554AB" w:rsidP="00E554AB">
      <w:pPr>
        <w:pStyle w:val="Prrafodelista"/>
        <w:numPr>
          <w:ilvl w:val="0"/>
          <w:numId w:val="11"/>
        </w:numPr>
        <w:jc w:val="both"/>
      </w:pPr>
      <w:r>
        <w:t>Debería</w:t>
      </w:r>
      <w:r w:rsidR="00B94424">
        <w:t>n completarse los</w:t>
      </w:r>
      <w:r>
        <w:t xml:space="preserve"> cuadros-resumen </w:t>
      </w:r>
      <w:r w:rsidR="00B94424">
        <w:t>de contratos y convenios, incluyendo todos los ítems informativos que establece la LTAIBG en su artículo 8 a y b</w:t>
      </w:r>
      <w:r>
        <w:t>.</w:t>
      </w:r>
    </w:p>
    <w:p w:rsidR="00E554AB" w:rsidRDefault="00E554AB" w:rsidP="00E554AB">
      <w:pPr>
        <w:pStyle w:val="Prrafodelista"/>
        <w:numPr>
          <w:ilvl w:val="0"/>
          <w:numId w:val="11"/>
        </w:numPr>
        <w:jc w:val="both"/>
      </w:pPr>
      <w:r>
        <w:t>En la medida de lo posible, las denominaciones de los enlaces deben ajustarse a los contenidos a los que redirigen, para facilitar  la localización de la información.</w:t>
      </w:r>
    </w:p>
    <w:p w:rsidR="00E554AB" w:rsidRDefault="00E554AB" w:rsidP="00E554AB">
      <w:pPr>
        <w:pStyle w:val="Prrafodelista"/>
        <w:numPr>
          <w:ilvl w:val="0"/>
          <w:numId w:val="11"/>
        </w:numPr>
        <w:jc w:val="both"/>
      </w:pPr>
      <w:r>
        <w:t>Se reitera la recomendación de que en el caso de que no hubiera información que publicar, se señale expresamente esta circunstancia.</w:t>
      </w:r>
    </w:p>
    <w:p w:rsidR="00E554AB" w:rsidRDefault="00E554AB" w:rsidP="00E554AB">
      <w:pPr>
        <w:pStyle w:val="Prrafodelista"/>
        <w:numPr>
          <w:ilvl w:val="0"/>
          <w:numId w:val="11"/>
        </w:numPr>
        <w:jc w:val="both"/>
      </w:pPr>
      <w: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E554AB" w:rsidRDefault="00E554AB" w:rsidP="00E554AB">
      <w:pPr>
        <w:ind w:left="6372" w:firstLine="708"/>
      </w:pPr>
      <w:r>
        <w:t>Madrid, ma</w:t>
      </w:r>
      <w:r w:rsidR="000940BD">
        <w:t>y</w:t>
      </w:r>
      <w:r>
        <w:t>o de 2023</w:t>
      </w:r>
    </w:p>
    <w:p w:rsidR="00B40246" w:rsidRDefault="00B40246"/>
    <w:p w:rsidR="00CA4FB1" w:rsidRDefault="00CA4FB1">
      <w:r>
        <w:br w:type="page"/>
      </w:r>
    </w:p>
    <w:p w:rsidR="00CA4FB1" w:rsidRPr="00CA4FB1" w:rsidRDefault="00715A94"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5942BB">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5942BB">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5942BB">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5942BB">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5942BB">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5942BB">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5942BB">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5942BB">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5942BB">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5942BB">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5942BB">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5942BB">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5942BB">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5942BB">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5942BB">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5942BB">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5942BB">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5942BB">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5942BB">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5942BB">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5942BB">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5942BB">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5942BB">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5942BB">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5942BB">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5942BB">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5942BB">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5942BB">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5942BB">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5942BB">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5942BB">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5942BB">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5942BB">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5942BB">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5942BB">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5942BB">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5942BB">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4"/>
      <w:headerReference w:type="default" r:id="rId15"/>
      <w:footerReference w:type="even" r:id="rId16"/>
      <w:footerReference w:type="default" r:id="rId17"/>
      <w:headerReference w:type="first" r:id="rId18"/>
      <w:footerReference w:type="first" r:id="rId19"/>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22C" w:rsidRDefault="00F0722C" w:rsidP="00932008">
      <w:pPr>
        <w:spacing w:after="0" w:line="240" w:lineRule="auto"/>
      </w:pPr>
      <w:r>
        <w:separator/>
      </w:r>
    </w:p>
  </w:endnote>
  <w:endnote w:type="continuationSeparator" w:id="0">
    <w:p w:rsidR="00F0722C" w:rsidRDefault="00F0722C"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22C" w:rsidRDefault="00F072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22C" w:rsidRDefault="00F0722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22C" w:rsidRDefault="00F072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22C" w:rsidRDefault="00F0722C" w:rsidP="00932008">
      <w:pPr>
        <w:spacing w:after="0" w:line="240" w:lineRule="auto"/>
      </w:pPr>
      <w:r>
        <w:separator/>
      </w:r>
    </w:p>
  </w:footnote>
  <w:footnote w:type="continuationSeparator" w:id="0">
    <w:p w:rsidR="00F0722C" w:rsidRDefault="00F0722C"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22C" w:rsidRDefault="00F0722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22C" w:rsidRDefault="00F0722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22C" w:rsidRDefault="00F072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9" type="#_x0000_t75" style="width:9pt;height:9pt" o:bullet="t">
        <v:imagedata r:id="rId1" o:title="BD14533_"/>
      </v:shape>
    </w:pict>
  </w:numPicBullet>
  <w:numPicBullet w:numPicBulletId="1">
    <w:pict>
      <v:shape id="_x0000_i1290" type="#_x0000_t75" style="width:11.25pt;height:11.25pt" o:bullet="t">
        <v:imagedata r:id="rId2" o:title="BD14654_"/>
      </v:shape>
    </w:pict>
  </w:numPicBullet>
  <w:abstractNum w:abstractNumId="0">
    <w:nsid w:val="06174E2B"/>
    <w:multiLevelType w:val="hybridMultilevel"/>
    <w:tmpl w:val="378ED5BE"/>
    <w:lvl w:ilvl="0" w:tplc="FA7C346E">
      <w:start w:val="1"/>
      <w:numFmt w:val="bullet"/>
      <w:lvlText w:val=""/>
      <w:lvlPicBulletId w:val="1"/>
      <w:lvlJc w:val="left"/>
      <w:pPr>
        <w:ind w:left="825" w:hanging="360"/>
      </w:pPr>
      <w:rPr>
        <w:rFonts w:ascii="Symbol" w:hAnsi="Symbol" w:hint="default"/>
        <w:color w:val="auto"/>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E7320F1"/>
    <w:multiLevelType w:val="hybridMultilevel"/>
    <w:tmpl w:val="01A6AF1C"/>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1641161"/>
    <w:multiLevelType w:val="hybridMultilevel"/>
    <w:tmpl w:val="D89EA2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F8763C6"/>
    <w:multiLevelType w:val="hybridMultilevel"/>
    <w:tmpl w:val="74F8DFF2"/>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D4734DF"/>
    <w:multiLevelType w:val="hybridMultilevel"/>
    <w:tmpl w:val="36ACC87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AF21363"/>
    <w:multiLevelType w:val="hybridMultilevel"/>
    <w:tmpl w:val="711007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4"/>
  </w:num>
  <w:num w:numId="5">
    <w:abstractNumId w:val="5"/>
  </w:num>
  <w:num w:numId="6">
    <w:abstractNumId w:val="3"/>
  </w:num>
  <w:num w:numId="7">
    <w:abstractNumId w:val="9"/>
  </w:num>
  <w:num w:numId="8">
    <w:abstractNumId w:val="0"/>
  </w:num>
  <w:num w:numId="9">
    <w:abstractNumId w:val="2"/>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607"/>
    <w:rsid w:val="00000A44"/>
    <w:rsid w:val="00000DF7"/>
    <w:rsid w:val="000262A3"/>
    <w:rsid w:val="00091CA9"/>
    <w:rsid w:val="000940BD"/>
    <w:rsid w:val="000965B3"/>
    <w:rsid w:val="000C6CFF"/>
    <w:rsid w:val="000D37BA"/>
    <w:rsid w:val="00102733"/>
    <w:rsid w:val="001561A4"/>
    <w:rsid w:val="002A154B"/>
    <w:rsid w:val="002E1890"/>
    <w:rsid w:val="002E44CC"/>
    <w:rsid w:val="00305443"/>
    <w:rsid w:val="00343F22"/>
    <w:rsid w:val="003E6208"/>
    <w:rsid w:val="003F271E"/>
    <w:rsid w:val="003F572A"/>
    <w:rsid w:val="00406B60"/>
    <w:rsid w:val="004F2655"/>
    <w:rsid w:val="00521DA9"/>
    <w:rsid w:val="00544E0C"/>
    <w:rsid w:val="00561402"/>
    <w:rsid w:val="0057532F"/>
    <w:rsid w:val="005942BB"/>
    <w:rsid w:val="005B19E4"/>
    <w:rsid w:val="005E532E"/>
    <w:rsid w:val="005F29B8"/>
    <w:rsid w:val="006246AB"/>
    <w:rsid w:val="00671D67"/>
    <w:rsid w:val="00672D71"/>
    <w:rsid w:val="006A2766"/>
    <w:rsid w:val="006A2DD3"/>
    <w:rsid w:val="006E5667"/>
    <w:rsid w:val="00710031"/>
    <w:rsid w:val="00715A94"/>
    <w:rsid w:val="00743756"/>
    <w:rsid w:val="00785E1B"/>
    <w:rsid w:val="007B0F99"/>
    <w:rsid w:val="00834F24"/>
    <w:rsid w:val="00844FA9"/>
    <w:rsid w:val="008C1E1E"/>
    <w:rsid w:val="00910265"/>
    <w:rsid w:val="0092723A"/>
    <w:rsid w:val="00932008"/>
    <w:rsid w:val="009609E9"/>
    <w:rsid w:val="009C2A6A"/>
    <w:rsid w:val="009C7425"/>
    <w:rsid w:val="00A9509F"/>
    <w:rsid w:val="00AD2022"/>
    <w:rsid w:val="00B40246"/>
    <w:rsid w:val="00B841AE"/>
    <w:rsid w:val="00B94424"/>
    <w:rsid w:val="00BB6799"/>
    <w:rsid w:val="00BD4582"/>
    <w:rsid w:val="00BE6A46"/>
    <w:rsid w:val="00C33A23"/>
    <w:rsid w:val="00C5744D"/>
    <w:rsid w:val="00C65B5B"/>
    <w:rsid w:val="00CA4FB1"/>
    <w:rsid w:val="00CB5511"/>
    <w:rsid w:val="00CC2049"/>
    <w:rsid w:val="00D43F97"/>
    <w:rsid w:val="00D82CE9"/>
    <w:rsid w:val="00D96F84"/>
    <w:rsid w:val="00DA2E9C"/>
    <w:rsid w:val="00DB5532"/>
    <w:rsid w:val="00DF5F2A"/>
    <w:rsid w:val="00DF63E7"/>
    <w:rsid w:val="00E02C65"/>
    <w:rsid w:val="00E3088D"/>
    <w:rsid w:val="00E34195"/>
    <w:rsid w:val="00E47613"/>
    <w:rsid w:val="00E554AB"/>
    <w:rsid w:val="00E608B5"/>
    <w:rsid w:val="00F0722C"/>
    <w:rsid w:val="00F14DA4"/>
    <w:rsid w:val="00F47C3B"/>
    <w:rsid w:val="00F71D7D"/>
    <w:rsid w:val="00FD6762"/>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3E6208"/>
    <w:pPr>
      <w:ind w:left="720"/>
      <w:contextualSpacing/>
    </w:pPr>
  </w:style>
  <w:style w:type="character" w:styleId="Hipervnculo">
    <w:name w:val="Hyperlink"/>
    <w:basedOn w:val="Fuentedeprrafopredeter"/>
    <w:uiPriority w:val="99"/>
    <w:unhideWhenUsed/>
    <w:rsid w:val="00F0722C"/>
    <w:rPr>
      <w:color w:val="0000FF" w:themeColor="hyperlink"/>
      <w:u w:val="single"/>
    </w:rPr>
  </w:style>
  <w:style w:type="character" w:styleId="Hipervnculovisitado">
    <w:name w:val="FollowedHyperlink"/>
    <w:basedOn w:val="Fuentedeprrafopredeter"/>
    <w:uiPriority w:val="99"/>
    <w:semiHidden/>
    <w:unhideWhenUsed/>
    <w:rsid w:val="00F072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3E6208"/>
    <w:pPr>
      <w:ind w:left="720"/>
      <w:contextualSpacing/>
    </w:pPr>
  </w:style>
  <w:style w:type="character" w:styleId="Hipervnculo">
    <w:name w:val="Hyperlink"/>
    <w:basedOn w:val="Fuentedeprrafopredeter"/>
    <w:uiPriority w:val="99"/>
    <w:unhideWhenUsed/>
    <w:rsid w:val="00F0722C"/>
    <w:rPr>
      <w:color w:val="0000FF" w:themeColor="hyperlink"/>
      <w:u w:val="single"/>
    </w:rPr>
  </w:style>
  <w:style w:type="character" w:styleId="Hipervnculovisitado">
    <w:name w:val="FollowedHyperlink"/>
    <w:basedOn w:val="Fuentedeprrafopredeter"/>
    <w:uiPriority w:val="99"/>
    <w:semiHidden/>
    <w:unhideWhenUsed/>
    <w:rsid w:val="00F072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casa-mediterraneo.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D088C"/>
    <w:rsid w:val="00463F9F"/>
    <w:rsid w:val="004F291A"/>
    <w:rsid w:val="007017AD"/>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B4BF9D6A-4E4A-47B8-902A-24E5FEB9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14</Pages>
  <Words>3374</Words>
  <Characters>18563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2023-06-01T08:08:00Z</dcterms:created>
  <dcterms:modified xsi:type="dcterms:W3CDTF">2023-06-01T08:08:00Z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