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EC7" w:rsidRDefault="00A05E6E"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E15EC7" w:rsidRPr="007F1D56">
                                  <w:rPr>
                                    <w:rFonts w:ascii="Century Gothic" w:hAnsi="Century Gothic"/>
                                    <w:sz w:val="40"/>
                                    <w:szCs w:val="40"/>
                                  </w:rPr>
                                  <w:t>Informe de r</w:t>
                                </w:r>
                                <w:r w:rsidR="00E15EC7" w:rsidRPr="007F1D56">
                                  <w:rPr>
                                    <w:rFonts w:ascii="Century Gothic" w:hAnsi="Century Gothic"/>
                                    <w:sz w:val="40"/>
                                    <w:szCs w:val="40"/>
                                    <w:lang w:bidi="es-ES"/>
                                  </w:rPr>
                                  <w:t xml:space="preserve">evisión  del cumplimiento de las recomendaciones efectuadas por el CTBG en materia de Publicidad Activa  por parte </w:t>
                                </w:r>
                                <w:r w:rsidR="00E15EC7">
                                  <w:rPr>
                                    <w:rFonts w:ascii="Century Gothic" w:hAnsi="Century Gothic"/>
                                    <w:sz w:val="40"/>
                                    <w:szCs w:val="40"/>
                                    <w:lang w:bidi="es-ES"/>
                                  </w:rPr>
                                  <w:t xml:space="preserve">del Centro Nacional del Hidrógeno </w:t>
                                </w:r>
                              </w:sdtContent>
                            </w:sdt>
                            <w:r w:rsidR="00E15EC7"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E15EC7" w:rsidRDefault="00A05E6E"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E15EC7" w:rsidRPr="007F1D56">
                            <w:rPr>
                              <w:rFonts w:ascii="Century Gothic" w:hAnsi="Century Gothic"/>
                              <w:sz w:val="40"/>
                              <w:szCs w:val="40"/>
                            </w:rPr>
                            <w:t>Informe de r</w:t>
                          </w:r>
                          <w:r w:rsidR="00E15EC7" w:rsidRPr="007F1D56">
                            <w:rPr>
                              <w:rFonts w:ascii="Century Gothic" w:hAnsi="Century Gothic"/>
                              <w:sz w:val="40"/>
                              <w:szCs w:val="40"/>
                              <w:lang w:bidi="es-ES"/>
                            </w:rPr>
                            <w:t xml:space="preserve">evisión  del cumplimiento de las recomendaciones efectuadas por el CTBG en materia de Publicidad Activa  por parte </w:t>
                          </w:r>
                          <w:r w:rsidR="00E15EC7">
                            <w:rPr>
                              <w:rFonts w:ascii="Century Gothic" w:hAnsi="Century Gothic"/>
                              <w:sz w:val="40"/>
                              <w:szCs w:val="40"/>
                              <w:lang w:bidi="es-ES"/>
                            </w:rPr>
                            <w:t xml:space="preserve">del Centro Nacional del Hidrógeno </w:t>
                          </w:r>
                        </w:sdtContent>
                      </w:sdt>
                      <w:r w:rsidR="00E15EC7"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E15EC7" w:rsidRDefault="00E15EC7"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E15EC7" w:rsidRDefault="00E15EC7"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Default="00415DBD" w:rsidP="00415DBD"/>
    <w:tbl>
      <w:tblPr>
        <w:tblStyle w:val="Tablaconcuadrcula1"/>
        <w:tblW w:w="0" w:type="auto"/>
        <w:tblInd w:w="0" w:type="dxa"/>
        <w:tblLook w:val="04A0" w:firstRow="1" w:lastRow="0" w:firstColumn="1" w:lastColumn="0" w:noHBand="0" w:noVBand="1"/>
      </w:tblPr>
      <w:tblGrid>
        <w:gridCol w:w="3652"/>
        <w:gridCol w:w="6954"/>
      </w:tblGrid>
      <w:tr w:rsidR="00A05E6E" w:rsidRPr="00A05E6E" w:rsidTr="00A05E6E">
        <w:tc>
          <w:tcPr>
            <w:tcW w:w="3652" w:type="dxa"/>
            <w:tcBorders>
              <w:top w:val="single" w:sz="4" w:space="0" w:color="000000"/>
              <w:left w:val="single" w:sz="4" w:space="0" w:color="000000"/>
              <w:bottom w:val="single" w:sz="4" w:space="0" w:color="000000"/>
              <w:right w:val="single" w:sz="4" w:space="0" w:color="000000"/>
            </w:tcBorders>
            <w:hideMark/>
          </w:tcPr>
          <w:p w:rsidR="00A05E6E" w:rsidRPr="00A05E6E" w:rsidRDefault="00A05E6E" w:rsidP="00A05E6E">
            <w:pPr>
              <w:rPr>
                <w:b/>
                <w:color w:val="00642D"/>
                <w:sz w:val="24"/>
                <w:lang w:eastAsia="es-ES"/>
              </w:rPr>
            </w:pPr>
            <w:r w:rsidRPr="00A05E6E">
              <w:rPr>
                <w:b/>
                <w:color w:val="00642D"/>
                <w:sz w:val="24"/>
                <w:lang w:eastAsia="es-ES"/>
              </w:rPr>
              <w:t>Fecha de la evaluación</w:t>
            </w:r>
          </w:p>
        </w:tc>
        <w:tc>
          <w:tcPr>
            <w:tcW w:w="6954" w:type="dxa"/>
            <w:tcBorders>
              <w:top w:val="single" w:sz="4" w:space="0" w:color="000000"/>
              <w:left w:val="single" w:sz="4" w:space="0" w:color="000000"/>
              <w:bottom w:val="single" w:sz="4" w:space="0" w:color="000000"/>
              <w:right w:val="single" w:sz="4" w:space="0" w:color="000000"/>
            </w:tcBorders>
            <w:hideMark/>
          </w:tcPr>
          <w:p w:rsidR="00A05E6E" w:rsidRPr="00A05E6E" w:rsidRDefault="00A05E6E" w:rsidP="00A05E6E">
            <w:pPr>
              <w:rPr>
                <w:sz w:val="24"/>
                <w:lang w:eastAsia="es-ES"/>
              </w:rPr>
            </w:pPr>
            <w:r>
              <w:rPr>
                <w:sz w:val="24"/>
                <w:lang w:eastAsia="es-ES"/>
              </w:rPr>
              <w:t>17</w:t>
            </w:r>
            <w:r w:rsidRPr="00A05E6E">
              <w:rPr>
                <w:sz w:val="24"/>
                <w:lang w:eastAsia="es-ES"/>
              </w:rPr>
              <w:t>/04/2023</w:t>
            </w:r>
          </w:p>
          <w:p w:rsidR="00A05E6E" w:rsidRPr="00A05E6E" w:rsidRDefault="00A05E6E" w:rsidP="00A05E6E">
            <w:pPr>
              <w:rPr>
                <w:sz w:val="24"/>
                <w:lang w:eastAsia="es-ES"/>
              </w:rPr>
            </w:pPr>
            <w:r w:rsidRPr="00A05E6E">
              <w:rPr>
                <w:sz w:val="24"/>
                <w:lang w:eastAsia="es-ES"/>
              </w:rPr>
              <w:t>Segunda revisión: 05/05/2023</w:t>
            </w:r>
          </w:p>
        </w:tc>
      </w:tr>
    </w:tbl>
    <w:p w:rsidR="00A05E6E" w:rsidRPr="00B1184C" w:rsidRDefault="00A05E6E" w:rsidP="00415DBD"/>
    <w:p w:rsidR="0082470D" w:rsidRPr="002D27E4" w:rsidRDefault="00A05E6E"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E15EC7">
        <w:trPr>
          <w:cantSplit/>
          <w:tblHeader/>
        </w:trPr>
        <w:tc>
          <w:tcPr>
            <w:tcW w:w="1668"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1521CD">
            <w:pPr>
              <w:rPr>
                <w:sz w:val="18"/>
                <w:szCs w:val="18"/>
              </w:rPr>
            </w:pPr>
            <w:r w:rsidRPr="007465AA">
              <w:rPr>
                <w:sz w:val="18"/>
                <w:szCs w:val="18"/>
              </w:rPr>
              <w:t>Localización y estructuración de la Información</w:t>
            </w:r>
          </w:p>
        </w:tc>
        <w:tc>
          <w:tcPr>
            <w:tcW w:w="5528" w:type="dxa"/>
          </w:tcPr>
          <w:p w:rsidR="00A249BB" w:rsidRPr="007465AA" w:rsidRDefault="00540929" w:rsidP="001521CD">
            <w:pPr>
              <w:rPr>
                <w:sz w:val="18"/>
                <w:szCs w:val="18"/>
              </w:rPr>
            </w:pPr>
            <w:r w:rsidRPr="007465AA">
              <w:rPr>
                <w:sz w:val="18"/>
                <w:szCs w:val="18"/>
              </w:rPr>
              <w:t>Portal de Transparencia</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Estructuración conforme a LTAIBG</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BC748E" w:rsidP="001521CD">
            <w:pPr>
              <w:jc w:val="center"/>
              <w:rPr>
                <w:sz w:val="18"/>
                <w:szCs w:val="18"/>
              </w:rPr>
            </w:pPr>
            <w:r>
              <w:rPr>
                <w:sz w:val="18"/>
                <w:szCs w:val="18"/>
              </w:rPr>
              <w:t>x</w:t>
            </w:r>
          </w:p>
        </w:tc>
        <w:tc>
          <w:tcPr>
            <w:tcW w:w="2777" w:type="dxa"/>
          </w:tcPr>
          <w:p w:rsidR="00A249BB" w:rsidRPr="007465AA" w:rsidRDefault="00BC748E" w:rsidP="001521CD">
            <w:pPr>
              <w:rPr>
                <w:sz w:val="18"/>
                <w:szCs w:val="18"/>
              </w:rPr>
            </w:pPr>
            <w:r>
              <w:rPr>
                <w:sz w:val="18"/>
                <w:szCs w:val="18"/>
              </w:rPr>
              <w:t>No. El registro de Actividades de Tratamiento sigue publicándose fuera del Portal de Transparencia.</w:t>
            </w:r>
          </w:p>
        </w:tc>
      </w:tr>
      <w:tr w:rsidR="001A0BD4" w:rsidRPr="007465AA" w:rsidTr="007465AA">
        <w:tc>
          <w:tcPr>
            <w:tcW w:w="1668" w:type="dxa"/>
            <w:vMerge w:val="restart"/>
            <w:vAlign w:val="center"/>
          </w:tcPr>
          <w:p w:rsidR="001A0BD4" w:rsidRPr="007465AA" w:rsidRDefault="00E07201" w:rsidP="001521CD">
            <w:pPr>
              <w:rPr>
                <w:sz w:val="18"/>
                <w:szCs w:val="18"/>
              </w:rPr>
            </w:pPr>
            <w:r w:rsidRPr="00E07201">
              <w:rPr>
                <w:sz w:val="18"/>
                <w:szCs w:val="18"/>
              </w:rPr>
              <w:t xml:space="preserve">Publicación de </w:t>
            </w:r>
            <w:r w:rsidR="001A0BD4" w:rsidRPr="007465AA">
              <w:rPr>
                <w:sz w:val="18"/>
                <w:szCs w:val="18"/>
              </w:rPr>
              <w:t>Contenidos</w:t>
            </w:r>
          </w:p>
        </w:tc>
        <w:tc>
          <w:tcPr>
            <w:tcW w:w="5528" w:type="dxa"/>
          </w:tcPr>
          <w:p w:rsidR="001A0BD4" w:rsidRPr="007465AA" w:rsidRDefault="00BC748E" w:rsidP="001521CD">
            <w:pPr>
              <w:rPr>
                <w:sz w:val="18"/>
                <w:szCs w:val="18"/>
              </w:rPr>
            </w:pPr>
            <w:r>
              <w:rPr>
                <w:sz w:val="18"/>
                <w:szCs w:val="18"/>
              </w:rPr>
              <w:t>Organigrama: completar información</w:t>
            </w:r>
          </w:p>
        </w:tc>
        <w:tc>
          <w:tcPr>
            <w:tcW w:w="709" w:type="dxa"/>
          </w:tcPr>
          <w:p w:rsidR="001A0BD4" w:rsidRPr="00BC748E" w:rsidRDefault="001A0BD4" w:rsidP="00BC748E">
            <w:pPr>
              <w:ind w:left="360"/>
              <w:jc w:val="center"/>
              <w:rPr>
                <w:sz w:val="18"/>
                <w:szCs w:val="18"/>
              </w:rPr>
            </w:pPr>
          </w:p>
        </w:tc>
        <w:tc>
          <w:tcPr>
            <w:tcW w:w="2777" w:type="dxa"/>
          </w:tcPr>
          <w:p w:rsidR="001A0BD4" w:rsidRPr="007465AA" w:rsidRDefault="00BC748E" w:rsidP="001521CD">
            <w:pPr>
              <w:rPr>
                <w:sz w:val="18"/>
                <w:szCs w:val="18"/>
              </w:rPr>
            </w:pPr>
            <w:r>
              <w:rPr>
                <w:sz w:val="18"/>
                <w:szCs w:val="18"/>
              </w:rPr>
              <w:t>No. El organigrama sigue sin incorporar al órgano de gobierno de la entidad</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BC748E" w:rsidP="001521CD">
            <w:pPr>
              <w:rPr>
                <w:sz w:val="18"/>
                <w:szCs w:val="18"/>
              </w:rPr>
            </w:pPr>
            <w:r>
              <w:rPr>
                <w:sz w:val="18"/>
                <w:szCs w:val="18"/>
              </w:rPr>
              <w:t>Perfil y trayectoria profesional de los máximos responsables</w:t>
            </w:r>
          </w:p>
        </w:tc>
        <w:tc>
          <w:tcPr>
            <w:tcW w:w="709" w:type="dxa"/>
          </w:tcPr>
          <w:p w:rsidR="001A0BD4" w:rsidRPr="007465AA" w:rsidRDefault="001A0BD4" w:rsidP="001521CD">
            <w:pPr>
              <w:jc w:val="center"/>
              <w:rPr>
                <w:sz w:val="18"/>
                <w:szCs w:val="18"/>
              </w:rPr>
            </w:pPr>
          </w:p>
        </w:tc>
        <w:tc>
          <w:tcPr>
            <w:tcW w:w="2777" w:type="dxa"/>
          </w:tcPr>
          <w:p w:rsidR="001A0BD4" w:rsidRPr="007465AA" w:rsidRDefault="00E4458C" w:rsidP="001521CD">
            <w:pPr>
              <w:rPr>
                <w:sz w:val="18"/>
                <w:szCs w:val="18"/>
              </w:rPr>
            </w:pPr>
            <w:r>
              <w:rPr>
                <w:sz w:val="18"/>
                <w:szCs w:val="18"/>
              </w:rPr>
              <w:t xml:space="preserve">No. </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E11FBC" w:rsidP="001521CD">
            <w:pPr>
              <w:rPr>
                <w:sz w:val="18"/>
                <w:szCs w:val="18"/>
              </w:rPr>
            </w:pPr>
            <w:r>
              <w:rPr>
                <w:sz w:val="18"/>
                <w:szCs w:val="18"/>
              </w:rPr>
              <w:t>Modificaciones de Contratos</w:t>
            </w:r>
          </w:p>
        </w:tc>
        <w:tc>
          <w:tcPr>
            <w:tcW w:w="709" w:type="dxa"/>
          </w:tcPr>
          <w:p w:rsidR="001A0BD4" w:rsidRPr="007465AA" w:rsidRDefault="001A0BD4" w:rsidP="001521CD">
            <w:pPr>
              <w:jc w:val="center"/>
              <w:rPr>
                <w:sz w:val="18"/>
                <w:szCs w:val="18"/>
              </w:rPr>
            </w:pPr>
          </w:p>
        </w:tc>
        <w:tc>
          <w:tcPr>
            <w:tcW w:w="2777" w:type="dxa"/>
          </w:tcPr>
          <w:p w:rsidR="001A0BD4" w:rsidRPr="007465AA" w:rsidRDefault="00E11FBC" w:rsidP="00E11FBC">
            <w:pPr>
              <w:rPr>
                <w:sz w:val="18"/>
                <w:szCs w:val="18"/>
              </w:rPr>
            </w:pPr>
            <w:r>
              <w:rPr>
                <w:sz w:val="18"/>
                <w:szCs w:val="18"/>
              </w:rPr>
              <w:t xml:space="preserve">No. </w:t>
            </w:r>
          </w:p>
        </w:tc>
      </w:tr>
      <w:tr w:rsidR="00E11FBC" w:rsidRPr="007465AA" w:rsidTr="007465AA">
        <w:tc>
          <w:tcPr>
            <w:tcW w:w="1668" w:type="dxa"/>
            <w:vMerge/>
            <w:vAlign w:val="center"/>
          </w:tcPr>
          <w:p w:rsidR="00E11FBC" w:rsidRPr="007465AA" w:rsidRDefault="00E11FBC" w:rsidP="001521CD">
            <w:pPr>
              <w:rPr>
                <w:sz w:val="18"/>
                <w:szCs w:val="18"/>
              </w:rPr>
            </w:pPr>
          </w:p>
        </w:tc>
        <w:tc>
          <w:tcPr>
            <w:tcW w:w="5528" w:type="dxa"/>
          </w:tcPr>
          <w:p w:rsidR="00E11FBC" w:rsidRPr="007465AA" w:rsidRDefault="00E11FBC" w:rsidP="001521CD">
            <w:pPr>
              <w:rPr>
                <w:sz w:val="18"/>
                <w:szCs w:val="18"/>
              </w:rPr>
            </w:pPr>
            <w:r>
              <w:rPr>
                <w:sz w:val="18"/>
                <w:szCs w:val="18"/>
              </w:rPr>
              <w:t>Estadísticas sobre contratos: actualizar información</w:t>
            </w:r>
          </w:p>
        </w:tc>
        <w:tc>
          <w:tcPr>
            <w:tcW w:w="709" w:type="dxa"/>
          </w:tcPr>
          <w:p w:rsidR="00E11FBC" w:rsidRPr="00E11FBC" w:rsidRDefault="00E11FBC" w:rsidP="00E11FBC">
            <w:pPr>
              <w:ind w:left="360"/>
              <w:jc w:val="center"/>
              <w:rPr>
                <w:sz w:val="18"/>
                <w:szCs w:val="18"/>
              </w:rPr>
            </w:pPr>
          </w:p>
        </w:tc>
        <w:tc>
          <w:tcPr>
            <w:tcW w:w="2777" w:type="dxa"/>
          </w:tcPr>
          <w:p w:rsidR="00E11FBC" w:rsidRDefault="00E11FBC" w:rsidP="001521CD">
            <w:pPr>
              <w:rPr>
                <w:sz w:val="18"/>
                <w:szCs w:val="18"/>
              </w:rPr>
            </w:pPr>
            <w:r>
              <w:rPr>
                <w:sz w:val="18"/>
                <w:szCs w:val="18"/>
              </w:rPr>
              <w:t>No. La última información publicada sigue correspondiendo al ejercicio 2018</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1A0BD4" w:rsidP="001521CD">
            <w:pPr>
              <w:rPr>
                <w:sz w:val="18"/>
                <w:szCs w:val="18"/>
              </w:rPr>
            </w:pPr>
            <w:r w:rsidRPr="007465AA">
              <w:rPr>
                <w:sz w:val="18"/>
                <w:szCs w:val="18"/>
              </w:rPr>
              <w:t>Convenios</w:t>
            </w:r>
            <w:r w:rsidR="004724E2">
              <w:rPr>
                <w:sz w:val="18"/>
                <w:szCs w:val="18"/>
              </w:rPr>
              <w:t>: completar información</w:t>
            </w:r>
          </w:p>
        </w:tc>
        <w:tc>
          <w:tcPr>
            <w:tcW w:w="709" w:type="dxa"/>
          </w:tcPr>
          <w:p w:rsidR="001A0BD4" w:rsidRPr="00E11FBC" w:rsidRDefault="001A0BD4" w:rsidP="00E11FBC">
            <w:pPr>
              <w:ind w:left="360"/>
              <w:jc w:val="center"/>
              <w:rPr>
                <w:sz w:val="18"/>
                <w:szCs w:val="18"/>
              </w:rPr>
            </w:pPr>
          </w:p>
        </w:tc>
        <w:tc>
          <w:tcPr>
            <w:tcW w:w="2777" w:type="dxa"/>
          </w:tcPr>
          <w:p w:rsidR="001A0BD4" w:rsidRPr="007465AA" w:rsidRDefault="00E11FBC" w:rsidP="00E11FBC">
            <w:pPr>
              <w:rPr>
                <w:sz w:val="18"/>
                <w:szCs w:val="18"/>
              </w:rPr>
            </w:pPr>
            <w:r>
              <w:rPr>
                <w:sz w:val="18"/>
                <w:szCs w:val="18"/>
              </w:rPr>
              <w:t>No</w:t>
            </w:r>
            <w:r w:rsidR="00EB0916">
              <w:rPr>
                <w:sz w:val="18"/>
                <w:szCs w:val="18"/>
              </w:rPr>
              <w:t xml:space="preserve">. En el cuadro resumen </w:t>
            </w:r>
            <w:r>
              <w:rPr>
                <w:sz w:val="18"/>
                <w:szCs w:val="18"/>
              </w:rPr>
              <w:t>d</w:t>
            </w:r>
            <w:r w:rsidR="00EB0916">
              <w:rPr>
                <w:sz w:val="18"/>
                <w:szCs w:val="18"/>
              </w:rPr>
              <w:t xml:space="preserve">e convenios </w:t>
            </w:r>
            <w:r>
              <w:rPr>
                <w:sz w:val="18"/>
                <w:szCs w:val="18"/>
              </w:rPr>
              <w:t xml:space="preserve">no </w:t>
            </w:r>
            <w:r w:rsidR="00EB0916">
              <w:rPr>
                <w:sz w:val="18"/>
                <w:szCs w:val="18"/>
              </w:rPr>
              <w:t xml:space="preserve">se ha incluido información sobre </w:t>
            </w:r>
            <w:r>
              <w:rPr>
                <w:sz w:val="18"/>
                <w:szCs w:val="18"/>
              </w:rPr>
              <w:t xml:space="preserve">duración, </w:t>
            </w:r>
            <w:r w:rsidR="00EB0916">
              <w:rPr>
                <w:sz w:val="18"/>
                <w:szCs w:val="18"/>
              </w:rPr>
              <w:t>modificaciones</w:t>
            </w:r>
            <w:r>
              <w:rPr>
                <w:sz w:val="18"/>
                <w:szCs w:val="18"/>
              </w:rPr>
              <w:t xml:space="preserve"> y, en su caso, obligaciones económicas. Por otra parte la última información publicada corresponde a 2021.</w:t>
            </w:r>
          </w:p>
        </w:tc>
      </w:tr>
      <w:tr w:rsidR="00E07201" w:rsidRPr="007465AA" w:rsidTr="007465AA">
        <w:tc>
          <w:tcPr>
            <w:tcW w:w="1668" w:type="dxa"/>
            <w:vMerge/>
            <w:vAlign w:val="center"/>
          </w:tcPr>
          <w:p w:rsidR="00E07201" w:rsidRPr="007465AA" w:rsidRDefault="00E07201" w:rsidP="001521CD">
            <w:pPr>
              <w:rPr>
                <w:sz w:val="18"/>
                <w:szCs w:val="18"/>
              </w:rPr>
            </w:pPr>
          </w:p>
        </w:tc>
        <w:tc>
          <w:tcPr>
            <w:tcW w:w="5528" w:type="dxa"/>
          </w:tcPr>
          <w:p w:rsidR="00E07201" w:rsidRPr="007465AA" w:rsidRDefault="00E07201" w:rsidP="001521CD">
            <w:pPr>
              <w:rPr>
                <w:sz w:val="18"/>
                <w:szCs w:val="18"/>
              </w:rPr>
            </w:pPr>
            <w:r>
              <w:rPr>
                <w:sz w:val="18"/>
                <w:szCs w:val="18"/>
              </w:rPr>
              <w:t>Encomiendas de Gestión</w:t>
            </w:r>
          </w:p>
        </w:tc>
        <w:tc>
          <w:tcPr>
            <w:tcW w:w="709" w:type="dxa"/>
          </w:tcPr>
          <w:p w:rsidR="00E07201" w:rsidRPr="007465AA" w:rsidRDefault="00E07201" w:rsidP="001521CD">
            <w:pPr>
              <w:jc w:val="center"/>
              <w:rPr>
                <w:sz w:val="18"/>
                <w:szCs w:val="18"/>
              </w:rPr>
            </w:pPr>
          </w:p>
        </w:tc>
        <w:tc>
          <w:tcPr>
            <w:tcW w:w="2777" w:type="dxa"/>
          </w:tcPr>
          <w:p w:rsidR="00E07201" w:rsidRPr="007465AA" w:rsidRDefault="00825202" w:rsidP="001521CD">
            <w:pPr>
              <w:rPr>
                <w:sz w:val="18"/>
                <w:szCs w:val="18"/>
              </w:rPr>
            </w:pPr>
            <w:r>
              <w:rPr>
                <w:sz w:val="18"/>
                <w:szCs w:val="18"/>
              </w:rPr>
              <w:t>No</w:t>
            </w:r>
          </w:p>
        </w:tc>
      </w:tr>
      <w:tr w:rsidR="00E07201" w:rsidRPr="007465AA" w:rsidTr="007465AA">
        <w:tc>
          <w:tcPr>
            <w:tcW w:w="1668" w:type="dxa"/>
            <w:vMerge/>
            <w:vAlign w:val="center"/>
          </w:tcPr>
          <w:p w:rsidR="00E07201" w:rsidRPr="007465AA" w:rsidRDefault="00E07201" w:rsidP="001521CD">
            <w:pPr>
              <w:rPr>
                <w:sz w:val="18"/>
                <w:szCs w:val="18"/>
              </w:rPr>
            </w:pPr>
          </w:p>
        </w:tc>
        <w:tc>
          <w:tcPr>
            <w:tcW w:w="5528" w:type="dxa"/>
          </w:tcPr>
          <w:p w:rsidR="00E07201" w:rsidRPr="007465AA" w:rsidRDefault="00E07201" w:rsidP="001521CD">
            <w:pPr>
              <w:rPr>
                <w:sz w:val="18"/>
                <w:szCs w:val="18"/>
              </w:rPr>
            </w:pPr>
            <w:r>
              <w:rPr>
                <w:sz w:val="18"/>
                <w:szCs w:val="18"/>
              </w:rPr>
              <w:t>Subcontrataciones derivadas de encomiendas</w:t>
            </w:r>
          </w:p>
        </w:tc>
        <w:tc>
          <w:tcPr>
            <w:tcW w:w="709" w:type="dxa"/>
          </w:tcPr>
          <w:p w:rsidR="00E07201" w:rsidRPr="007465AA" w:rsidRDefault="00E07201" w:rsidP="001521CD">
            <w:pPr>
              <w:jc w:val="center"/>
              <w:rPr>
                <w:sz w:val="18"/>
                <w:szCs w:val="18"/>
              </w:rPr>
            </w:pPr>
          </w:p>
        </w:tc>
        <w:tc>
          <w:tcPr>
            <w:tcW w:w="2777" w:type="dxa"/>
          </w:tcPr>
          <w:p w:rsidR="00E07201" w:rsidRPr="007465AA" w:rsidRDefault="00825202" w:rsidP="001521CD">
            <w:pPr>
              <w:rPr>
                <w:sz w:val="18"/>
                <w:szCs w:val="18"/>
              </w:rPr>
            </w:pPr>
            <w:r>
              <w:rPr>
                <w:sz w:val="18"/>
                <w:szCs w:val="18"/>
              </w:rPr>
              <w:t>No</w:t>
            </w:r>
          </w:p>
        </w:tc>
      </w:tr>
      <w:tr w:rsidR="00E11FBC" w:rsidRPr="007465AA" w:rsidTr="007465AA">
        <w:tc>
          <w:tcPr>
            <w:tcW w:w="1668" w:type="dxa"/>
            <w:vMerge/>
            <w:vAlign w:val="center"/>
          </w:tcPr>
          <w:p w:rsidR="00E11FBC" w:rsidRPr="007465AA" w:rsidRDefault="00E11FBC" w:rsidP="001521CD">
            <w:pPr>
              <w:rPr>
                <w:sz w:val="18"/>
                <w:szCs w:val="18"/>
              </w:rPr>
            </w:pPr>
          </w:p>
        </w:tc>
        <w:tc>
          <w:tcPr>
            <w:tcW w:w="5528" w:type="dxa"/>
          </w:tcPr>
          <w:p w:rsidR="00E11FBC" w:rsidRPr="007465AA" w:rsidRDefault="00E11FBC" w:rsidP="001521CD">
            <w:pPr>
              <w:rPr>
                <w:sz w:val="18"/>
                <w:szCs w:val="18"/>
              </w:rPr>
            </w:pPr>
            <w:r>
              <w:rPr>
                <w:sz w:val="18"/>
                <w:szCs w:val="18"/>
              </w:rPr>
              <w:t>Presupuestos: actualizar información</w:t>
            </w:r>
          </w:p>
        </w:tc>
        <w:tc>
          <w:tcPr>
            <w:tcW w:w="709" w:type="dxa"/>
          </w:tcPr>
          <w:p w:rsidR="00E11FBC" w:rsidRPr="007465AA" w:rsidRDefault="00E11FBC" w:rsidP="001521CD">
            <w:pPr>
              <w:jc w:val="center"/>
              <w:rPr>
                <w:sz w:val="18"/>
                <w:szCs w:val="18"/>
              </w:rPr>
            </w:pPr>
          </w:p>
        </w:tc>
        <w:tc>
          <w:tcPr>
            <w:tcW w:w="2777" w:type="dxa"/>
          </w:tcPr>
          <w:p w:rsidR="00E11FBC" w:rsidRDefault="00E11FBC" w:rsidP="001521CD">
            <w:pPr>
              <w:rPr>
                <w:sz w:val="18"/>
                <w:szCs w:val="18"/>
              </w:rPr>
            </w:pPr>
            <w:r>
              <w:rPr>
                <w:sz w:val="18"/>
                <w:szCs w:val="18"/>
              </w:rPr>
              <w:t>No, el último presupuesto publicado sigue correspondiendo al ejercicio 2018</w:t>
            </w:r>
          </w:p>
        </w:tc>
      </w:tr>
      <w:tr w:rsidR="008B6789" w:rsidRPr="007465AA" w:rsidTr="007465AA">
        <w:tc>
          <w:tcPr>
            <w:tcW w:w="1668" w:type="dxa"/>
            <w:vMerge/>
            <w:vAlign w:val="center"/>
          </w:tcPr>
          <w:p w:rsidR="008B6789" w:rsidRPr="007465AA" w:rsidRDefault="008B6789" w:rsidP="001521CD">
            <w:pPr>
              <w:rPr>
                <w:sz w:val="18"/>
                <w:szCs w:val="18"/>
              </w:rPr>
            </w:pPr>
          </w:p>
        </w:tc>
        <w:tc>
          <w:tcPr>
            <w:tcW w:w="5528" w:type="dxa"/>
          </w:tcPr>
          <w:p w:rsidR="008B6789" w:rsidRPr="007465AA" w:rsidRDefault="008B6789" w:rsidP="001521CD">
            <w:pPr>
              <w:rPr>
                <w:sz w:val="18"/>
                <w:szCs w:val="18"/>
              </w:rPr>
            </w:pPr>
            <w:r>
              <w:rPr>
                <w:sz w:val="18"/>
                <w:szCs w:val="18"/>
              </w:rPr>
              <w:t>Cuentas anuales: actualizar información</w:t>
            </w:r>
          </w:p>
        </w:tc>
        <w:tc>
          <w:tcPr>
            <w:tcW w:w="709" w:type="dxa"/>
          </w:tcPr>
          <w:p w:rsidR="008B6789" w:rsidRPr="007465AA" w:rsidRDefault="008B6789" w:rsidP="001521CD">
            <w:pPr>
              <w:jc w:val="center"/>
              <w:rPr>
                <w:sz w:val="18"/>
                <w:szCs w:val="18"/>
              </w:rPr>
            </w:pPr>
          </w:p>
        </w:tc>
        <w:tc>
          <w:tcPr>
            <w:tcW w:w="2777" w:type="dxa"/>
          </w:tcPr>
          <w:p w:rsidR="008B6789" w:rsidRDefault="008B6789" w:rsidP="001521CD">
            <w:pPr>
              <w:rPr>
                <w:sz w:val="18"/>
                <w:szCs w:val="18"/>
              </w:rPr>
            </w:pPr>
            <w:r>
              <w:rPr>
                <w:sz w:val="18"/>
                <w:szCs w:val="18"/>
              </w:rPr>
              <w:t>No. Las últimas cuentas publicadas corresponden a 2019</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1A0BD4" w:rsidP="001521CD">
            <w:pPr>
              <w:rPr>
                <w:sz w:val="18"/>
                <w:szCs w:val="18"/>
              </w:rPr>
            </w:pPr>
            <w:r w:rsidRPr="007465AA">
              <w:rPr>
                <w:sz w:val="18"/>
                <w:szCs w:val="18"/>
              </w:rPr>
              <w:t xml:space="preserve">Informes de auditoría  </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1521CD">
            <w:pPr>
              <w:rPr>
                <w:sz w:val="18"/>
                <w:szCs w:val="18"/>
              </w:rPr>
            </w:pPr>
            <w:r>
              <w:rPr>
                <w:sz w:val="18"/>
                <w:szCs w:val="18"/>
              </w:rPr>
              <w:t>No</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1A0BD4" w:rsidP="001521CD">
            <w:pPr>
              <w:rPr>
                <w:sz w:val="18"/>
                <w:szCs w:val="18"/>
              </w:rPr>
            </w:pPr>
            <w:r w:rsidRPr="007465AA">
              <w:rPr>
                <w:sz w:val="18"/>
                <w:szCs w:val="18"/>
              </w:rPr>
              <w:t>Retribuciones de los máximos responsables</w:t>
            </w:r>
            <w:r w:rsidR="00A05E6E">
              <w:rPr>
                <w:sz w:val="18"/>
                <w:szCs w:val="18"/>
              </w:rPr>
              <w:t>: enlace a la información roto</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1521CD">
            <w:pPr>
              <w:rPr>
                <w:sz w:val="18"/>
                <w:szCs w:val="18"/>
              </w:rPr>
            </w:pPr>
            <w:r>
              <w:rPr>
                <w:sz w:val="18"/>
                <w:szCs w:val="18"/>
              </w:rPr>
              <w:t>No</w:t>
            </w:r>
            <w:r w:rsidR="008B6789">
              <w:rPr>
                <w:sz w:val="18"/>
                <w:szCs w:val="18"/>
              </w:rPr>
              <w:t xml:space="preserve">, el enlace a esta información sigue estando </w:t>
            </w:r>
            <w:r w:rsidR="008B6789">
              <w:rPr>
                <w:sz w:val="18"/>
                <w:szCs w:val="18"/>
              </w:rPr>
              <w:lastRenderedPageBreak/>
              <w:t>roto</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1A0BD4" w:rsidP="001521CD">
            <w:pPr>
              <w:rPr>
                <w:sz w:val="18"/>
                <w:szCs w:val="18"/>
              </w:rPr>
            </w:pPr>
            <w:r w:rsidRPr="007465AA">
              <w:rPr>
                <w:sz w:val="18"/>
                <w:szCs w:val="18"/>
              </w:rPr>
              <w:t>Indemnizaciones percibidas por Altos Cargos con ocasión del abandono del cargo</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1521CD">
            <w:pPr>
              <w:rPr>
                <w:sz w:val="18"/>
                <w:szCs w:val="18"/>
              </w:rPr>
            </w:pPr>
            <w:r>
              <w:rPr>
                <w:sz w:val="18"/>
                <w:szCs w:val="18"/>
              </w:rPr>
              <w:t>No</w:t>
            </w:r>
          </w:p>
        </w:tc>
      </w:tr>
      <w:tr w:rsidR="008B6789" w:rsidRPr="007465AA" w:rsidTr="007465AA">
        <w:tc>
          <w:tcPr>
            <w:tcW w:w="1668" w:type="dxa"/>
            <w:vMerge/>
            <w:vAlign w:val="center"/>
          </w:tcPr>
          <w:p w:rsidR="008B6789" w:rsidRPr="007465AA" w:rsidRDefault="008B6789" w:rsidP="001521CD">
            <w:pPr>
              <w:rPr>
                <w:sz w:val="18"/>
                <w:szCs w:val="18"/>
              </w:rPr>
            </w:pPr>
          </w:p>
        </w:tc>
        <w:tc>
          <w:tcPr>
            <w:tcW w:w="5528" w:type="dxa"/>
          </w:tcPr>
          <w:p w:rsidR="008B6789" w:rsidRPr="001A0BD4" w:rsidRDefault="008B6789" w:rsidP="001521CD">
            <w:pPr>
              <w:rPr>
                <w:sz w:val="18"/>
                <w:szCs w:val="18"/>
              </w:rPr>
            </w:pPr>
            <w:r>
              <w:rPr>
                <w:sz w:val="18"/>
                <w:szCs w:val="18"/>
              </w:rPr>
              <w:t>Autorizaciones de compatibilidad concedidas a empleados: publicación en el Portal de Transparencia de la entidad</w:t>
            </w:r>
          </w:p>
        </w:tc>
        <w:tc>
          <w:tcPr>
            <w:tcW w:w="709" w:type="dxa"/>
          </w:tcPr>
          <w:p w:rsidR="008B6789" w:rsidRPr="007465AA" w:rsidRDefault="008B6789" w:rsidP="001521CD">
            <w:pPr>
              <w:jc w:val="center"/>
              <w:rPr>
                <w:sz w:val="18"/>
                <w:szCs w:val="18"/>
              </w:rPr>
            </w:pPr>
          </w:p>
        </w:tc>
        <w:tc>
          <w:tcPr>
            <w:tcW w:w="2777" w:type="dxa"/>
          </w:tcPr>
          <w:p w:rsidR="008B6789" w:rsidRDefault="008B6789" w:rsidP="001521CD">
            <w:pPr>
              <w:rPr>
                <w:sz w:val="18"/>
                <w:szCs w:val="18"/>
              </w:rPr>
            </w:pPr>
            <w:r>
              <w:rPr>
                <w:sz w:val="18"/>
                <w:szCs w:val="18"/>
              </w:rPr>
              <w:t>No, se sigue enlazando al Portal de Transparencia de la AGE</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337C82" w:rsidRDefault="001A0BD4" w:rsidP="001521CD">
            <w:pPr>
              <w:rPr>
                <w:sz w:val="18"/>
                <w:szCs w:val="18"/>
              </w:rPr>
            </w:pPr>
            <w:r w:rsidRPr="001A0BD4">
              <w:rPr>
                <w:sz w:val="18"/>
                <w:szCs w:val="18"/>
              </w:rPr>
              <w:t>Autorización para actividad privada al cese de altos cargos en la AGE, CCAA o EELL</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1521CD">
            <w:pPr>
              <w:rPr>
                <w:sz w:val="18"/>
                <w:szCs w:val="18"/>
              </w:rPr>
            </w:pPr>
            <w:r>
              <w:rPr>
                <w:sz w:val="18"/>
                <w:szCs w:val="18"/>
              </w:rPr>
              <w:t>No</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337C82" w:rsidRDefault="001A0BD4" w:rsidP="001521CD">
            <w:pPr>
              <w:rPr>
                <w:sz w:val="18"/>
                <w:szCs w:val="18"/>
              </w:rPr>
            </w:pPr>
            <w:r w:rsidRPr="00337C82">
              <w:rPr>
                <w:sz w:val="18"/>
                <w:szCs w:val="18"/>
              </w:rPr>
              <w:t>Relación de los bienes inmuebles que sean de su propiedad o sobre los que ostenten algún derecho real.</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1521CD">
            <w:pPr>
              <w:rPr>
                <w:sz w:val="18"/>
                <w:szCs w:val="18"/>
              </w:rPr>
            </w:pPr>
            <w:r>
              <w:rPr>
                <w:sz w:val="18"/>
                <w:szCs w:val="18"/>
              </w:rPr>
              <w:t>No</w:t>
            </w:r>
          </w:p>
        </w:tc>
      </w:tr>
      <w:tr w:rsidR="00A249BB" w:rsidRPr="007465AA" w:rsidTr="007465AA">
        <w:trPr>
          <w:trHeight w:val="265"/>
        </w:trPr>
        <w:tc>
          <w:tcPr>
            <w:tcW w:w="1668" w:type="dxa"/>
            <w:vMerge w:val="restart"/>
            <w:vAlign w:val="center"/>
          </w:tcPr>
          <w:p w:rsidR="00A249BB" w:rsidRPr="007465AA" w:rsidRDefault="00A249BB" w:rsidP="001521CD">
            <w:pPr>
              <w:rPr>
                <w:sz w:val="18"/>
                <w:szCs w:val="18"/>
              </w:rPr>
            </w:pPr>
            <w:r w:rsidRPr="007465AA">
              <w:rPr>
                <w:sz w:val="18"/>
                <w:szCs w:val="18"/>
              </w:rPr>
              <w:t xml:space="preserve">Calidad de la Información </w:t>
            </w:r>
          </w:p>
        </w:tc>
        <w:tc>
          <w:tcPr>
            <w:tcW w:w="5528" w:type="dxa"/>
          </w:tcPr>
          <w:p w:rsidR="00A249BB" w:rsidRPr="007465AA" w:rsidRDefault="00A249BB" w:rsidP="001521CD">
            <w:pPr>
              <w:rPr>
                <w:sz w:val="18"/>
                <w:szCs w:val="18"/>
              </w:rPr>
            </w:pPr>
            <w:r w:rsidRPr="007465AA">
              <w:rPr>
                <w:sz w:val="18"/>
                <w:szCs w:val="18"/>
              </w:rPr>
              <w:t>Estructuración</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Accesibilidad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Claridad</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Reutilización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Datación y Actualización </w:t>
            </w:r>
          </w:p>
        </w:tc>
        <w:tc>
          <w:tcPr>
            <w:tcW w:w="709" w:type="dxa"/>
            <w:vAlign w:val="center"/>
          </w:tcPr>
          <w:p w:rsidR="00A249BB" w:rsidRPr="007465AA" w:rsidRDefault="004724E2" w:rsidP="001521CD">
            <w:pPr>
              <w:jc w:val="center"/>
              <w:rPr>
                <w:sz w:val="18"/>
                <w:szCs w:val="18"/>
              </w:rPr>
            </w:pPr>
            <w:r>
              <w:rPr>
                <w:sz w:val="18"/>
                <w:szCs w:val="18"/>
              </w:rPr>
              <w:t>x</w:t>
            </w:r>
          </w:p>
        </w:tc>
        <w:tc>
          <w:tcPr>
            <w:tcW w:w="2777" w:type="dxa"/>
          </w:tcPr>
          <w:p w:rsidR="00A249BB" w:rsidRPr="007465AA" w:rsidRDefault="00825202" w:rsidP="001521CD">
            <w:pPr>
              <w:rPr>
                <w:sz w:val="18"/>
                <w:szCs w:val="18"/>
              </w:rPr>
            </w:pPr>
            <w:r>
              <w:rPr>
                <w:sz w:val="18"/>
                <w:szCs w:val="18"/>
              </w:rPr>
              <w:t>No</w:t>
            </w:r>
          </w:p>
        </w:tc>
      </w:tr>
      <w:tr w:rsidR="00A249BB" w:rsidRPr="007465AA" w:rsidTr="007465AA">
        <w:tc>
          <w:tcPr>
            <w:tcW w:w="7196" w:type="dxa"/>
            <w:gridSpan w:val="2"/>
          </w:tcPr>
          <w:p w:rsidR="00A249BB" w:rsidRPr="007465AA" w:rsidRDefault="00A249BB" w:rsidP="001521CD">
            <w:pPr>
              <w:jc w:val="right"/>
              <w:rPr>
                <w:b/>
                <w:sz w:val="18"/>
                <w:szCs w:val="18"/>
              </w:rPr>
            </w:pPr>
            <w:r w:rsidRPr="007465AA">
              <w:rPr>
                <w:b/>
                <w:sz w:val="18"/>
                <w:szCs w:val="18"/>
              </w:rPr>
              <w:t>Total Recomendaciones</w:t>
            </w:r>
          </w:p>
        </w:tc>
        <w:tc>
          <w:tcPr>
            <w:tcW w:w="709" w:type="dxa"/>
            <w:vAlign w:val="center"/>
          </w:tcPr>
          <w:p w:rsidR="00A249BB" w:rsidRPr="007465AA" w:rsidRDefault="004724E2" w:rsidP="008B6789">
            <w:pPr>
              <w:jc w:val="center"/>
              <w:rPr>
                <w:b/>
                <w:sz w:val="18"/>
                <w:szCs w:val="18"/>
              </w:rPr>
            </w:pPr>
            <w:r>
              <w:rPr>
                <w:b/>
                <w:sz w:val="18"/>
                <w:szCs w:val="18"/>
              </w:rPr>
              <w:t>1</w:t>
            </w:r>
            <w:r w:rsidR="008B6789">
              <w:rPr>
                <w:b/>
                <w:sz w:val="18"/>
                <w:szCs w:val="18"/>
              </w:rPr>
              <w:t>7</w:t>
            </w:r>
          </w:p>
        </w:tc>
        <w:tc>
          <w:tcPr>
            <w:tcW w:w="2777" w:type="dxa"/>
          </w:tcPr>
          <w:p w:rsidR="00A249BB" w:rsidRPr="007465AA" w:rsidRDefault="00A249BB" w:rsidP="001521CD">
            <w:pPr>
              <w:rPr>
                <w:b/>
                <w:sz w:val="18"/>
                <w:szCs w:val="18"/>
              </w:rPr>
            </w:pPr>
          </w:p>
        </w:tc>
      </w:tr>
    </w:tbl>
    <w:p w:rsidR="003A1694" w:rsidRDefault="003A1694" w:rsidP="00AC4A6F"/>
    <w:p w:rsidR="00DF56A7" w:rsidRDefault="00DF56A7" w:rsidP="00DF56A7">
      <w:pPr>
        <w:jc w:val="both"/>
      </w:pPr>
    </w:p>
    <w:p w:rsidR="00BA4354" w:rsidRDefault="008B6789" w:rsidP="00DF56A7">
      <w:pPr>
        <w:jc w:val="both"/>
      </w:pPr>
      <w:r>
        <w:t>CNH2 no ha aplicado ninguna de las recomendaciones derivadas de la evaluación 2022.</w:t>
      </w:r>
    </w:p>
    <w:p w:rsidR="00FA5AFD" w:rsidRDefault="00FA5AFD"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15EC7" w:rsidRPr="00F31BC3" w:rsidRDefault="00E15EC7"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E15EC7" w:rsidRPr="00F31BC3" w:rsidRDefault="00E15EC7"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A05E6E"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tbl>
      <w:tblPr>
        <w:tblStyle w:val="Sombreadomedio2-nfasis32"/>
        <w:tblW w:w="10574" w:type="dxa"/>
        <w:tblInd w:w="108" w:type="dxa"/>
        <w:tblLook w:val="04A0" w:firstRow="1" w:lastRow="0" w:firstColumn="1" w:lastColumn="0" w:noHBand="0" w:noVBand="1"/>
      </w:tblPr>
      <w:tblGrid>
        <w:gridCol w:w="4342"/>
        <w:gridCol w:w="779"/>
        <w:gridCol w:w="779"/>
        <w:gridCol w:w="779"/>
        <w:gridCol w:w="779"/>
        <w:gridCol w:w="779"/>
        <w:gridCol w:w="779"/>
        <w:gridCol w:w="779"/>
        <w:gridCol w:w="779"/>
      </w:tblGrid>
      <w:tr w:rsidR="008B6789" w:rsidRPr="008B6789" w:rsidTr="008B678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42" w:type="dxa"/>
            <w:tcBorders>
              <w:top w:val="single" w:sz="18" w:space="0" w:color="FFFFFF" w:themeColor="background1"/>
              <w:bottom w:val="single" w:sz="18" w:space="0" w:color="FFFFFF" w:themeColor="background1"/>
            </w:tcBorders>
            <w:shd w:val="clear" w:color="auto" w:fill="00642D"/>
            <w:noWrap/>
            <w:textDirection w:val="btLr"/>
            <w:hideMark/>
          </w:tcPr>
          <w:p w:rsidR="008B6789" w:rsidRPr="008B6789" w:rsidRDefault="008B6789" w:rsidP="008B6789">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8B6789" w:rsidRPr="008B6789" w:rsidRDefault="008B6789" w:rsidP="008B678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B6789">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8B6789" w:rsidRPr="008B6789" w:rsidRDefault="008B6789" w:rsidP="008B678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B6789">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8B6789" w:rsidRPr="008B6789" w:rsidRDefault="008B6789" w:rsidP="008B678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B6789">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8B6789" w:rsidRPr="008B6789" w:rsidRDefault="008B6789" w:rsidP="008B678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B6789">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8B6789" w:rsidRPr="008B6789" w:rsidRDefault="008B6789" w:rsidP="008B678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B6789">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8B6789" w:rsidRPr="008B6789" w:rsidRDefault="008B6789" w:rsidP="008B678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B6789">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8B6789" w:rsidRPr="008B6789" w:rsidRDefault="008B6789" w:rsidP="008B678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B6789">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8B6789" w:rsidRPr="008B6789" w:rsidRDefault="008B6789" w:rsidP="008B678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B6789">
              <w:rPr>
                <w:rFonts w:eastAsia="Calibri" w:cs="Calibri"/>
                <w:sz w:val="16"/>
                <w:szCs w:val="16"/>
              </w:rPr>
              <w:t>Total</w:t>
            </w:r>
          </w:p>
        </w:tc>
      </w:tr>
      <w:tr w:rsidR="008B6789" w:rsidRPr="008B6789" w:rsidTr="008B678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B6789" w:rsidRPr="008B6789" w:rsidRDefault="008B6789" w:rsidP="008B6789">
            <w:pPr>
              <w:spacing w:before="120" w:after="120" w:line="312" w:lineRule="auto"/>
              <w:rPr>
                <w:rFonts w:eastAsia="Calibri" w:cs="Calibri"/>
                <w:sz w:val="16"/>
                <w:szCs w:val="16"/>
              </w:rPr>
            </w:pPr>
            <w:r w:rsidRPr="008B6789">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8B6789" w:rsidRPr="008B6789" w:rsidRDefault="008B6789" w:rsidP="008B6789">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B6789">
              <w:rPr>
                <w:rFonts w:eastAsia="Calibri" w:cs="Times New Roman"/>
                <w:sz w:val="16"/>
                <w:szCs w:val="16"/>
              </w:rPr>
              <w:t>85,0</w:t>
            </w:r>
          </w:p>
        </w:tc>
        <w:tc>
          <w:tcPr>
            <w:tcW w:w="0" w:type="auto"/>
            <w:noWrap/>
            <w:vAlign w:val="center"/>
          </w:tcPr>
          <w:p w:rsidR="008B6789" w:rsidRPr="008B6789" w:rsidRDefault="008B6789" w:rsidP="008B6789">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B6789">
              <w:rPr>
                <w:rFonts w:eastAsia="Calibri" w:cs="Times New Roman"/>
                <w:sz w:val="16"/>
                <w:szCs w:val="16"/>
              </w:rPr>
              <w:t>90,0</w:t>
            </w:r>
          </w:p>
        </w:tc>
        <w:tc>
          <w:tcPr>
            <w:tcW w:w="0" w:type="auto"/>
            <w:noWrap/>
            <w:vAlign w:val="center"/>
          </w:tcPr>
          <w:p w:rsidR="008B6789" w:rsidRPr="008B6789" w:rsidRDefault="008B6789" w:rsidP="008B6789">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B6789">
              <w:rPr>
                <w:rFonts w:eastAsia="Calibri" w:cs="Times New Roman"/>
                <w:sz w:val="16"/>
                <w:szCs w:val="16"/>
              </w:rPr>
              <w:t>90,0</w:t>
            </w:r>
          </w:p>
        </w:tc>
        <w:tc>
          <w:tcPr>
            <w:tcW w:w="0" w:type="auto"/>
            <w:noWrap/>
            <w:vAlign w:val="center"/>
          </w:tcPr>
          <w:p w:rsidR="008B6789" w:rsidRPr="008B6789" w:rsidRDefault="008B6789" w:rsidP="008B6789">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B6789">
              <w:rPr>
                <w:rFonts w:eastAsia="Calibri" w:cs="Times New Roman"/>
                <w:sz w:val="16"/>
                <w:szCs w:val="16"/>
              </w:rPr>
              <w:t>90,0</w:t>
            </w:r>
          </w:p>
        </w:tc>
        <w:tc>
          <w:tcPr>
            <w:tcW w:w="0" w:type="auto"/>
            <w:noWrap/>
            <w:vAlign w:val="center"/>
          </w:tcPr>
          <w:p w:rsidR="008B6789" w:rsidRPr="008B6789" w:rsidRDefault="008B6789" w:rsidP="008B6789">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B6789">
              <w:rPr>
                <w:rFonts w:eastAsia="Calibri" w:cs="Times New Roman"/>
                <w:sz w:val="16"/>
                <w:szCs w:val="16"/>
              </w:rPr>
              <w:t>90,0</w:t>
            </w:r>
          </w:p>
        </w:tc>
        <w:tc>
          <w:tcPr>
            <w:tcW w:w="0" w:type="auto"/>
            <w:noWrap/>
            <w:vAlign w:val="center"/>
          </w:tcPr>
          <w:p w:rsidR="008B6789" w:rsidRPr="008B6789" w:rsidRDefault="008B6789" w:rsidP="008B6789">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B6789">
              <w:rPr>
                <w:rFonts w:eastAsia="Calibri" w:cs="Times New Roman"/>
                <w:sz w:val="16"/>
                <w:szCs w:val="16"/>
              </w:rPr>
              <w:t>90,0</w:t>
            </w:r>
          </w:p>
        </w:tc>
        <w:tc>
          <w:tcPr>
            <w:tcW w:w="0" w:type="auto"/>
            <w:noWrap/>
            <w:vAlign w:val="center"/>
          </w:tcPr>
          <w:p w:rsidR="008B6789" w:rsidRPr="008B6789" w:rsidRDefault="008B6789" w:rsidP="008B6789">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B6789">
              <w:rPr>
                <w:rFonts w:eastAsia="Calibri" w:cs="Times New Roman"/>
                <w:sz w:val="16"/>
                <w:szCs w:val="16"/>
              </w:rPr>
              <w:t>35,0</w:t>
            </w:r>
          </w:p>
        </w:tc>
        <w:tc>
          <w:tcPr>
            <w:tcW w:w="0" w:type="auto"/>
            <w:noWrap/>
            <w:vAlign w:val="center"/>
          </w:tcPr>
          <w:p w:rsidR="008B6789" w:rsidRPr="008B6789" w:rsidRDefault="008B6789" w:rsidP="008B6789">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8B6789">
              <w:rPr>
                <w:rFonts w:eastAsia="Calibri" w:cs="Times New Roman"/>
                <w:sz w:val="16"/>
                <w:szCs w:val="16"/>
              </w:rPr>
              <w:t>81,4</w:t>
            </w:r>
          </w:p>
        </w:tc>
      </w:tr>
      <w:tr w:rsidR="008B6789" w:rsidRPr="008B6789" w:rsidTr="008B6789">
        <w:trPr>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B6789" w:rsidRPr="008B6789" w:rsidRDefault="008B6789" w:rsidP="008B6789">
            <w:pPr>
              <w:spacing w:before="120" w:after="120" w:line="312" w:lineRule="auto"/>
              <w:jc w:val="both"/>
              <w:rPr>
                <w:rFonts w:eastAsia="Calibri" w:cs="Calibri"/>
                <w:sz w:val="16"/>
                <w:szCs w:val="16"/>
              </w:rPr>
            </w:pPr>
            <w:r w:rsidRPr="008B6789">
              <w:rPr>
                <w:rFonts w:eastAsia="Calibri" w:cs="Calibri"/>
                <w:sz w:val="16"/>
                <w:szCs w:val="16"/>
              </w:rPr>
              <w:t xml:space="preserve">De relevancia jurídica </w:t>
            </w:r>
          </w:p>
        </w:tc>
        <w:tc>
          <w:tcPr>
            <w:tcW w:w="0" w:type="auto"/>
            <w:gridSpan w:val="8"/>
            <w:tcBorders>
              <w:left w:val="single" w:sz="18" w:space="0" w:color="FFFFFF" w:themeColor="background1"/>
            </w:tcBorders>
            <w:noWrap/>
            <w:vAlign w:val="center"/>
          </w:tcPr>
          <w:p w:rsidR="008B6789" w:rsidRPr="008B6789" w:rsidRDefault="008B6789" w:rsidP="008B6789">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8B6789">
              <w:rPr>
                <w:rFonts w:eastAsia="Calibri" w:cs="Times New Roman"/>
                <w:sz w:val="16"/>
                <w:szCs w:val="16"/>
              </w:rPr>
              <w:t>No aplicable</w:t>
            </w:r>
          </w:p>
        </w:tc>
      </w:tr>
      <w:tr w:rsidR="009E1DDF" w:rsidRPr="008B6789" w:rsidTr="009E1DD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E1DDF" w:rsidRPr="008B6789" w:rsidRDefault="009E1DDF" w:rsidP="008B6789">
            <w:pPr>
              <w:spacing w:before="120" w:after="120" w:line="312" w:lineRule="auto"/>
              <w:jc w:val="both"/>
              <w:rPr>
                <w:rFonts w:eastAsia="Calibri" w:cs="Calibri"/>
                <w:sz w:val="16"/>
                <w:szCs w:val="16"/>
              </w:rPr>
            </w:pPr>
            <w:r w:rsidRPr="008B6789">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9E1DDF" w:rsidRPr="009E1DDF" w:rsidRDefault="009E1DDF" w:rsidP="009E1DD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1DDF">
              <w:rPr>
                <w:sz w:val="16"/>
                <w:szCs w:val="16"/>
              </w:rPr>
              <w:t>20,0</w:t>
            </w:r>
          </w:p>
        </w:tc>
        <w:tc>
          <w:tcPr>
            <w:tcW w:w="0" w:type="auto"/>
            <w:noWrap/>
            <w:vAlign w:val="center"/>
          </w:tcPr>
          <w:p w:rsidR="009E1DDF" w:rsidRPr="009E1DDF" w:rsidRDefault="009E1DDF" w:rsidP="009E1DD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1DDF">
              <w:rPr>
                <w:sz w:val="16"/>
                <w:szCs w:val="16"/>
              </w:rPr>
              <w:t>13,3</w:t>
            </w:r>
          </w:p>
        </w:tc>
        <w:tc>
          <w:tcPr>
            <w:tcW w:w="0" w:type="auto"/>
            <w:noWrap/>
            <w:vAlign w:val="center"/>
          </w:tcPr>
          <w:p w:rsidR="009E1DDF" w:rsidRPr="009E1DDF" w:rsidRDefault="009E1DDF" w:rsidP="009E1DD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1DDF">
              <w:rPr>
                <w:sz w:val="16"/>
                <w:szCs w:val="16"/>
              </w:rPr>
              <w:t>20,0</w:t>
            </w:r>
          </w:p>
        </w:tc>
        <w:tc>
          <w:tcPr>
            <w:tcW w:w="0" w:type="auto"/>
            <w:noWrap/>
            <w:vAlign w:val="center"/>
          </w:tcPr>
          <w:p w:rsidR="009E1DDF" w:rsidRPr="009E1DDF" w:rsidRDefault="009E1DDF" w:rsidP="009E1DD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1DDF">
              <w:rPr>
                <w:sz w:val="16"/>
                <w:szCs w:val="16"/>
              </w:rPr>
              <w:t>13,3</w:t>
            </w:r>
          </w:p>
        </w:tc>
        <w:tc>
          <w:tcPr>
            <w:tcW w:w="0" w:type="auto"/>
            <w:noWrap/>
            <w:vAlign w:val="center"/>
          </w:tcPr>
          <w:p w:rsidR="009E1DDF" w:rsidRPr="009E1DDF" w:rsidRDefault="009E1DDF" w:rsidP="009E1DD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1DDF">
              <w:rPr>
                <w:sz w:val="16"/>
                <w:szCs w:val="16"/>
              </w:rPr>
              <w:t>20,0</w:t>
            </w:r>
          </w:p>
        </w:tc>
        <w:tc>
          <w:tcPr>
            <w:tcW w:w="0" w:type="auto"/>
            <w:noWrap/>
            <w:vAlign w:val="center"/>
          </w:tcPr>
          <w:p w:rsidR="009E1DDF" w:rsidRPr="009E1DDF" w:rsidRDefault="009E1DDF" w:rsidP="009E1DD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1DDF">
              <w:rPr>
                <w:sz w:val="16"/>
                <w:szCs w:val="16"/>
              </w:rPr>
              <w:t>20,0</w:t>
            </w:r>
          </w:p>
        </w:tc>
        <w:tc>
          <w:tcPr>
            <w:tcW w:w="0" w:type="auto"/>
            <w:noWrap/>
            <w:vAlign w:val="center"/>
          </w:tcPr>
          <w:p w:rsidR="009E1DDF" w:rsidRPr="009E1DDF" w:rsidRDefault="009E1DDF" w:rsidP="009E1DD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1DDF">
              <w:rPr>
                <w:sz w:val="16"/>
                <w:szCs w:val="16"/>
              </w:rPr>
              <w:t>20,0</w:t>
            </w:r>
          </w:p>
        </w:tc>
        <w:tc>
          <w:tcPr>
            <w:tcW w:w="0" w:type="auto"/>
            <w:noWrap/>
            <w:vAlign w:val="center"/>
          </w:tcPr>
          <w:p w:rsidR="009E1DDF" w:rsidRPr="009E1DDF" w:rsidRDefault="009E1DDF" w:rsidP="009E1DD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E1DDF">
              <w:rPr>
                <w:sz w:val="16"/>
                <w:szCs w:val="16"/>
              </w:rPr>
              <w:t>17,0</w:t>
            </w:r>
          </w:p>
        </w:tc>
      </w:tr>
      <w:tr w:rsidR="008B6789" w:rsidRPr="008B6789" w:rsidTr="009E1DDF">
        <w:trPr>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B6789" w:rsidRPr="008B6789" w:rsidRDefault="008B6789" w:rsidP="008B6789">
            <w:pPr>
              <w:spacing w:before="120" w:after="120" w:line="312" w:lineRule="auto"/>
              <w:jc w:val="both"/>
              <w:rPr>
                <w:rFonts w:eastAsia="Calibri" w:cs="Calibri"/>
                <w:sz w:val="16"/>
                <w:szCs w:val="16"/>
              </w:rPr>
            </w:pPr>
            <w:r w:rsidRPr="008B6789">
              <w:rPr>
                <w:rFonts w:eastAsia="Calibri" w:cs="Calibri"/>
                <w:sz w:val="16"/>
                <w:szCs w:val="16"/>
              </w:rPr>
              <w:t>Información patrimonial</w:t>
            </w:r>
          </w:p>
        </w:tc>
        <w:tc>
          <w:tcPr>
            <w:tcW w:w="0" w:type="auto"/>
            <w:tcBorders>
              <w:left w:val="single" w:sz="18" w:space="0" w:color="FFFFFF" w:themeColor="background1"/>
            </w:tcBorders>
            <w:noWrap/>
            <w:vAlign w:val="center"/>
          </w:tcPr>
          <w:p w:rsidR="008B6789" w:rsidRPr="009E1DDF" w:rsidRDefault="008B6789" w:rsidP="009E1DD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9E1DDF">
              <w:rPr>
                <w:rFonts w:eastAsia="Calibri" w:cs="Times New Roman"/>
                <w:sz w:val="16"/>
                <w:szCs w:val="16"/>
              </w:rPr>
              <w:t>100,0</w:t>
            </w:r>
          </w:p>
        </w:tc>
        <w:tc>
          <w:tcPr>
            <w:tcW w:w="0" w:type="auto"/>
            <w:noWrap/>
            <w:vAlign w:val="center"/>
          </w:tcPr>
          <w:p w:rsidR="008B6789" w:rsidRPr="009E1DDF" w:rsidRDefault="008B6789" w:rsidP="009E1DD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9E1DDF">
              <w:rPr>
                <w:rFonts w:eastAsia="Calibri" w:cs="Times New Roman"/>
                <w:sz w:val="16"/>
                <w:szCs w:val="16"/>
              </w:rPr>
              <w:t>100,0</w:t>
            </w:r>
          </w:p>
        </w:tc>
        <w:tc>
          <w:tcPr>
            <w:tcW w:w="0" w:type="auto"/>
            <w:noWrap/>
            <w:vAlign w:val="center"/>
          </w:tcPr>
          <w:p w:rsidR="008B6789" w:rsidRPr="009E1DDF" w:rsidRDefault="008B6789" w:rsidP="009E1DD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9E1DDF">
              <w:rPr>
                <w:rFonts w:eastAsia="Calibri" w:cs="Times New Roman"/>
                <w:sz w:val="16"/>
                <w:szCs w:val="16"/>
              </w:rPr>
              <w:t>100,0</w:t>
            </w:r>
          </w:p>
        </w:tc>
        <w:tc>
          <w:tcPr>
            <w:tcW w:w="0" w:type="auto"/>
            <w:noWrap/>
            <w:vAlign w:val="center"/>
          </w:tcPr>
          <w:p w:rsidR="008B6789" w:rsidRPr="009E1DDF" w:rsidRDefault="008B6789" w:rsidP="009E1DD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9E1DDF">
              <w:rPr>
                <w:rFonts w:eastAsia="Calibri" w:cs="Times New Roman"/>
                <w:sz w:val="16"/>
                <w:szCs w:val="16"/>
              </w:rPr>
              <w:t>100,0</w:t>
            </w:r>
          </w:p>
        </w:tc>
        <w:tc>
          <w:tcPr>
            <w:tcW w:w="0" w:type="auto"/>
            <w:noWrap/>
            <w:vAlign w:val="center"/>
          </w:tcPr>
          <w:p w:rsidR="008B6789" w:rsidRPr="009E1DDF" w:rsidRDefault="008B6789" w:rsidP="009E1DD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9E1DDF">
              <w:rPr>
                <w:rFonts w:eastAsia="Calibri" w:cs="Times New Roman"/>
                <w:sz w:val="16"/>
                <w:szCs w:val="16"/>
              </w:rPr>
              <w:t>100,0</w:t>
            </w:r>
          </w:p>
        </w:tc>
        <w:tc>
          <w:tcPr>
            <w:tcW w:w="0" w:type="auto"/>
            <w:noWrap/>
            <w:vAlign w:val="center"/>
          </w:tcPr>
          <w:p w:rsidR="008B6789" w:rsidRPr="009E1DDF" w:rsidRDefault="008B6789" w:rsidP="009E1DD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9E1DDF">
              <w:rPr>
                <w:rFonts w:eastAsia="Calibri" w:cs="Times New Roman"/>
                <w:sz w:val="16"/>
                <w:szCs w:val="16"/>
              </w:rPr>
              <w:t>100,0</w:t>
            </w:r>
          </w:p>
        </w:tc>
        <w:tc>
          <w:tcPr>
            <w:tcW w:w="0" w:type="auto"/>
            <w:noWrap/>
            <w:vAlign w:val="center"/>
          </w:tcPr>
          <w:p w:rsidR="008B6789" w:rsidRPr="009E1DDF" w:rsidRDefault="008B6789" w:rsidP="009E1DD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9E1DDF">
              <w:rPr>
                <w:rFonts w:eastAsia="Calibri" w:cs="Times New Roman"/>
                <w:sz w:val="16"/>
                <w:szCs w:val="16"/>
              </w:rPr>
              <w:t>0,0</w:t>
            </w:r>
          </w:p>
        </w:tc>
        <w:tc>
          <w:tcPr>
            <w:tcW w:w="0" w:type="auto"/>
            <w:noWrap/>
            <w:vAlign w:val="center"/>
          </w:tcPr>
          <w:p w:rsidR="008B6789" w:rsidRPr="009E1DDF" w:rsidRDefault="008B6789" w:rsidP="009E1DD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9E1DDF">
              <w:rPr>
                <w:rFonts w:eastAsia="Calibri" w:cs="Times New Roman"/>
                <w:sz w:val="16"/>
                <w:szCs w:val="16"/>
              </w:rPr>
              <w:t>85,7</w:t>
            </w:r>
          </w:p>
        </w:tc>
      </w:tr>
      <w:tr w:rsidR="009E1DDF" w:rsidRPr="008B6789" w:rsidTr="009E1DD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E1DDF" w:rsidRPr="008B6789" w:rsidRDefault="009E1DDF" w:rsidP="008B6789">
            <w:pPr>
              <w:spacing w:before="120" w:after="120" w:line="312" w:lineRule="auto"/>
              <w:jc w:val="both"/>
              <w:rPr>
                <w:rFonts w:eastAsia="Calibri" w:cs="Calibri"/>
                <w:i/>
                <w:sz w:val="16"/>
                <w:szCs w:val="16"/>
              </w:rPr>
            </w:pPr>
            <w:r w:rsidRPr="008B6789">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9E1DDF" w:rsidRPr="009E1DDF" w:rsidRDefault="009E1DDF" w:rsidP="009E1DD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E1DDF">
              <w:rPr>
                <w:b/>
                <w:i/>
                <w:sz w:val="16"/>
                <w:szCs w:val="16"/>
              </w:rPr>
              <w:t>46,3</w:t>
            </w:r>
          </w:p>
        </w:tc>
        <w:tc>
          <w:tcPr>
            <w:tcW w:w="0" w:type="auto"/>
            <w:noWrap/>
            <w:vAlign w:val="center"/>
          </w:tcPr>
          <w:p w:rsidR="009E1DDF" w:rsidRPr="009E1DDF" w:rsidRDefault="009E1DDF" w:rsidP="009E1DD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E1DDF">
              <w:rPr>
                <w:b/>
                <w:i/>
                <w:sz w:val="16"/>
                <w:szCs w:val="16"/>
              </w:rPr>
              <w:t>44,4</w:t>
            </w:r>
          </w:p>
        </w:tc>
        <w:tc>
          <w:tcPr>
            <w:tcW w:w="0" w:type="auto"/>
            <w:noWrap/>
            <w:vAlign w:val="center"/>
          </w:tcPr>
          <w:p w:rsidR="009E1DDF" w:rsidRPr="009E1DDF" w:rsidRDefault="009E1DDF" w:rsidP="009E1DD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E1DDF">
              <w:rPr>
                <w:b/>
                <w:i/>
                <w:sz w:val="16"/>
                <w:szCs w:val="16"/>
              </w:rPr>
              <w:t>48,1</w:t>
            </w:r>
          </w:p>
        </w:tc>
        <w:tc>
          <w:tcPr>
            <w:tcW w:w="0" w:type="auto"/>
            <w:noWrap/>
            <w:vAlign w:val="center"/>
          </w:tcPr>
          <w:p w:rsidR="009E1DDF" w:rsidRPr="009E1DDF" w:rsidRDefault="009E1DDF" w:rsidP="009E1DD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E1DDF">
              <w:rPr>
                <w:b/>
                <w:i/>
                <w:sz w:val="16"/>
                <w:szCs w:val="16"/>
              </w:rPr>
              <w:t>44,4</w:t>
            </w:r>
          </w:p>
        </w:tc>
        <w:tc>
          <w:tcPr>
            <w:tcW w:w="0" w:type="auto"/>
            <w:noWrap/>
            <w:vAlign w:val="center"/>
          </w:tcPr>
          <w:p w:rsidR="009E1DDF" w:rsidRPr="009E1DDF" w:rsidRDefault="009E1DDF" w:rsidP="009E1DD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E1DDF">
              <w:rPr>
                <w:b/>
                <w:i/>
                <w:sz w:val="16"/>
                <w:szCs w:val="16"/>
              </w:rPr>
              <w:t>48,1</w:t>
            </w:r>
          </w:p>
        </w:tc>
        <w:tc>
          <w:tcPr>
            <w:tcW w:w="0" w:type="auto"/>
            <w:noWrap/>
            <w:vAlign w:val="center"/>
          </w:tcPr>
          <w:p w:rsidR="009E1DDF" w:rsidRPr="009E1DDF" w:rsidRDefault="009E1DDF" w:rsidP="009E1DD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E1DDF">
              <w:rPr>
                <w:b/>
                <w:i/>
                <w:sz w:val="16"/>
                <w:szCs w:val="16"/>
              </w:rPr>
              <w:t>48,1</w:t>
            </w:r>
          </w:p>
        </w:tc>
        <w:tc>
          <w:tcPr>
            <w:tcW w:w="0" w:type="auto"/>
            <w:noWrap/>
            <w:vAlign w:val="center"/>
          </w:tcPr>
          <w:p w:rsidR="009E1DDF" w:rsidRPr="009E1DDF" w:rsidRDefault="009E1DDF" w:rsidP="009E1DD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E1DDF">
              <w:rPr>
                <w:b/>
                <w:i/>
                <w:sz w:val="16"/>
                <w:szCs w:val="16"/>
              </w:rPr>
              <w:t>24,1</w:t>
            </w:r>
          </w:p>
        </w:tc>
        <w:tc>
          <w:tcPr>
            <w:tcW w:w="0" w:type="auto"/>
            <w:noWrap/>
            <w:vAlign w:val="center"/>
          </w:tcPr>
          <w:p w:rsidR="009E1DDF" w:rsidRPr="009E1DDF" w:rsidRDefault="009E1DDF" w:rsidP="009E1DD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E1DDF">
              <w:rPr>
                <w:b/>
                <w:i/>
                <w:sz w:val="16"/>
                <w:szCs w:val="16"/>
              </w:rPr>
              <w:t>43,4</w:t>
            </w:r>
          </w:p>
        </w:tc>
      </w:tr>
    </w:tbl>
    <w:p w:rsidR="00FA5AFD" w:rsidRDefault="00FA5AFD" w:rsidP="00F05E2C">
      <w:pPr>
        <w:pStyle w:val="Cuerpodelboletn"/>
        <w:rPr>
          <w:lang w:bidi="es-ES"/>
        </w:rPr>
      </w:pPr>
    </w:p>
    <w:p w:rsidR="00A670E9" w:rsidRDefault="004061BC" w:rsidP="00F05E2C">
      <w:pPr>
        <w:pStyle w:val="Cuerpodelboletn"/>
      </w:pPr>
      <w:r>
        <w:rPr>
          <w:lang w:bidi="es-ES"/>
        </w:rPr>
        <w:t xml:space="preserve">El Índice de Cumplimiento de la Información Obligatoria (ICIO) se sitúa en el </w:t>
      </w:r>
      <w:r w:rsidR="009E1DDF">
        <w:rPr>
          <w:lang w:bidi="es-ES"/>
        </w:rPr>
        <w:t>43,4</w:t>
      </w:r>
      <w:r>
        <w:rPr>
          <w:lang w:bidi="es-ES"/>
        </w:rPr>
        <w:t>%.</w:t>
      </w:r>
      <w:r w:rsidR="00BB3652">
        <w:rPr>
          <w:lang w:bidi="es-ES"/>
        </w:rPr>
        <w:t xml:space="preserve"> Respecto de 202</w:t>
      </w:r>
      <w:r w:rsidR="004413FC">
        <w:rPr>
          <w:lang w:bidi="es-ES"/>
        </w:rPr>
        <w:t>2</w:t>
      </w:r>
      <w:r w:rsidR="00BB3652">
        <w:rPr>
          <w:lang w:bidi="es-ES"/>
        </w:rPr>
        <w:t xml:space="preserve"> se produce </w:t>
      </w:r>
      <w:r w:rsidR="004413FC">
        <w:rPr>
          <w:lang w:bidi="es-ES"/>
        </w:rPr>
        <w:t>minoración</w:t>
      </w:r>
      <w:r w:rsidR="00BB3652">
        <w:rPr>
          <w:lang w:bidi="es-ES"/>
        </w:rPr>
        <w:t xml:space="preserve"> de </w:t>
      </w:r>
      <w:r w:rsidR="009E1DDF">
        <w:rPr>
          <w:lang w:bidi="es-ES"/>
        </w:rPr>
        <w:t>5,3</w:t>
      </w:r>
      <w:r w:rsidR="00BB3652">
        <w:rPr>
          <w:lang w:bidi="es-ES"/>
        </w:rPr>
        <w:t xml:space="preserve"> puntos porcentuales atribuible</w:t>
      </w:r>
      <w:r w:rsidR="0076567C">
        <w:rPr>
          <w:lang w:bidi="es-ES"/>
        </w:rPr>
        <w:t>s a</w:t>
      </w:r>
      <w:r w:rsidR="004413FC">
        <w:rPr>
          <w:lang w:bidi="es-ES"/>
        </w:rPr>
        <w:t xml:space="preserve"> </w:t>
      </w:r>
      <w:r w:rsidR="009E1DDF">
        <w:rPr>
          <w:lang w:bidi="es-ES"/>
        </w:rPr>
        <w:t>la no</w:t>
      </w:r>
      <w:r w:rsidR="0076567C">
        <w:rPr>
          <w:lang w:bidi="es-ES"/>
        </w:rPr>
        <w:t xml:space="preserve"> aplicación de </w:t>
      </w:r>
      <w:r w:rsidR="009E1DDF">
        <w:rPr>
          <w:lang w:bidi="es-ES"/>
        </w:rPr>
        <w:t>l</w:t>
      </w:r>
      <w:r w:rsidR="0076567C">
        <w:rPr>
          <w:lang w:bidi="es-ES"/>
        </w:rPr>
        <w:t>as re</w:t>
      </w:r>
      <w:r w:rsidR="004413FC">
        <w:rPr>
          <w:lang w:bidi="es-ES"/>
        </w:rPr>
        <w:t>comendaciones efectuadas en 2022</w:t>
      </w:r>
      <w:r w:rsidR="009E1DDF">
        <w:rPr>
          <w:lang w:bidi="es-ES"/>
        </w:rPr>
        <w:t xml:space="preserve">, y </w:t>
      </w:r>
      <w:r w:rsidR="00ED3318">
        <w:rPr>
          <w:lang w:bidi="es-ES"/>
        </w:rPr>
        <w:t>a</w:t>
      </w:r>
      <w:r w:rsidR="004413FC">
        <w:rPr>
          <w:lang w:bidi="es-ES"/>
        </w:rPr>
        <w:t xml:space="preserve"> la revisión a la baja de</w:t>
      </w:r>
      <w:r w:rsidR="0076567C">
        <w:t>l cumplimiento de la obligación “</w:t>
      </w:r>
      <w:r w:rsidR="00E11FBC">
        <w:t>Convenios</w:t>
      </w:r>
      <w:r w:rsidR="0076567C">
        <w:t>”</w:t>
      </w:r>
      <w:r w:rsidR="004413FC">
        <w:t>,</w:t>
      </w:r>
      <w:r w:rsidR="0076567C">
        <w:t xml:space="preserve"> dado que la última informa</w:t>
      </w:r>
      <w:r w:rsidR="00825202">
        <w:t>ción publicada corresponde a 2021</w:t>
      </w:r>
      <w:r w:rsidR="0076567C">
        <w:t xml:space="preserve">. </w:t>
      </w:r>
    </w:p>
    <w:p w:rsidR="00EB68A3" w:rsidRDefault="00EB68A3" w:rsidP="00F05E2C">
      <w:pPr>
        <w:pStyle w:val="Cuerpodelboletn"/>
      </w:pPr>
    </w:p>
    <w:p w:rsidR="00A05E6E" w:rsidRDefault="00A05E6E" w:rsidP="00F05E2C">
      <w:pPr>
        <w:pStyle w:val="Cuerpodelboletn"/>
        <w:sectPr w:rsidR="00A05E6E"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4413FC" w:rsidRDefault="004413FC" w:rsidP="004413FC">
      <w:pPr>
        <w:pStyle w:val="Cuerpodelboletn"/>
      </w:pPr>
      <w:r>
        <w:t xml:space="preserve">Este CTBG no puede menos que </w:t>
      </w:r>
      <w:r w:rsidRPr="00BB3652">
        <w:rPr>
          <w:b/>
        </w:rPr>
        <w:t xml:space="preserve">valorar </w:t>
      </w:r>
      <w:r w:rsidR="009E1DDF">
        <w:rPr>
          <w:b/>
        </w:rPr>
        <w:t xml:space="preserve">muy </w:t>
      </w:r>
      <w:r w:rsidRPr="00BB3652">
        <w:rPr>
          <w:b/>
        </w:rPr>
        <w:t>negativamente</w:t>
      </w:r>
      <w:r>
        <w:t xml:space="preserve"> la evolución del cumplimiento de las obligaciones de publicidad activa por parte del Centro </w:t>
      </w:r>
      <w:r w:rsidR="009E1DDF">
        <w:t>Nacional del Hidrógeno,</w:t>
      </w:r>
      <w:r w:rsidR="00117FA9">
        <w:t xml:space="preserve"> que presenta una disminución del </w:t>
      </w:r>
      <w:r w:rsidR="009E1DDF">
        <w:t>10,9</w:t>
      </w:r>
      <w:r w:rsidR="00117FA9">
        <w:t>%</w:t>
      </w:r>
      <w:r>
        <w:t xml:space="preserve">. </w:t>
      </w:r>
      <w:r w:rsidR="009E1DDF">
        <w:t>No se ha aplicado ninguna</w:t>
      </w:r>
      <w:r>
        <w:t xml:space="preserve"> de las recomendaciones derivadas de la evaluación realizada en 202</w:t>
      </w:r>
      <w:r w:rsidR="00117FA9">
        <w:t>2</w:t>
      </w:r>
      <w:r>
        <w:t>.</w:t>
      </w:r>
    </w:p>
    <w:p w:rsidR="004413FC" w:rsidRDefault="004413FC" w:rsidP="004413FC">
      <w:pPr>
        <w:pStyle w:val="Cuerpodelboletn"/>
      </w:pPr>
      <w:r>
        <w:t xml:space="preserve">Como consecuencia de esto persisten los déficits evidenciados en dicha evaluación: </w:t>
      </w:r>
    </w:p>
    <w:p w:rsidR="004413FC" w:rsidRDefault="004413FC" w:rsidP="004413F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555E9F7A" wp14:editId="2A18EC0E">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15EC7" w:rsidRPr="00F31BC3" w:rsidRDefault="00E15EC7"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E15EC7" w:rsidRPr="00F31BC3" w:rsidRDefault="00E15EC7"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19249BAC" wp14:editId="2C74CD02">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4413FC" w:rsidRDefault="004413FC" w:rsidP="004413FC">
      <w:pPr>
        <w:pStyle w:val="Sinespaciado"/>
        <w:numPr>
          <w:ilvl w:val="0"/>
          <w:numId w:val="18"/>
        </w:numPr>
        <w:spacing w:line="276" w:lineRule="auto"/>
        <w:jc w:val="both"/>
        <w:rPr>
          <w:rFonts w:ascii="Century Gothic" w:hAnsi="Century Gothic"/>
        </w:rPr>
      </w:pPr>
      <w:r>
        <w:rPr>
          <w:rFonts w:ascii="Century Gothic" w:hAnsi="Century Gothic"/>
        </w:rPr>
        <w:t xml:space="preserve">Sigue </w:t>
      </w:r>
      <w:r w:rsidR="009E1DDF">
        <w:rPr>
          <w:rFonts w:ascii="Century Gothic" w:hAnsi="Century Gothic"/>
        </w:rPr>
        <w:t>publicándose información obligatoria al margen del Portal de Transparencia, ya que el Registro de Actividades de Tratamiento se localiza en el apartado Política de Privacidad, sin que se haya aplicado la recomendación de enlazar a esta información desde el Portal de Transparencia</w:t>
      </w:r>
      <w:r w:rsidR="00117FA9">
        <w:rPr>
          <w:rFonts w:ascii="Century Gothic" w:hAnsi="Century Gothic"/>
        </w:rPr>
        <w:t xml:space="preserve">. </w:t>
      </w: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Pr>
          <w:rFonts w:ascii="Century Gothic" w:hAnsi="Century Gothic"/>
        </w:rPr>
        <w:t>sigue sin publicarse:</w:t>
      </w:r>
    </w:p>
    <w:p w:rsidR="004413FC" w:rsidRDefault="004413FC" w:rsidP="004413FC">
      <w:pPr>
        <w:pStyle w:val="Prrafodelista"/>
      </w:pPr>
    </w:p>
    <w:p w:rsidR="004413FC" w:rsidRDefault="004413FC" w:rsidP="004413FC">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E15EC7" w:rsidRDefault="00E15EC7" w:rsidP="004413FC">
      <w:pPr>
        <w:pStyle w:val="Sinespaciado"/>
        <w:numPr>
          <w:ilvl w:val="1"/>
          <w:numId w:val="20"/>
        </w:numPr>
        <w:spacing w:line="276" w:lineRule="auto"/>
        <w:jc w:val="both"/>
        <w:rPr>
          <w:rFonts w:ascii="Century Gothic" w:hAnsi="Century Gothic"/>
        </w:rPr>
      </w:pPr>
      <w:r>
        <w:rPr>
          <w:rFonts w:ascii="Century Gothic" w:hAnsi="Century Gothic"/>
        </w:rPr>
        <w:t>El organigrama sigue sin reflejar a los órganos de gobierno de la entidad</w:t>
      </w:r>
    </w:p>
    <w:p w:rsidR="00E15EC7" w:rsidRDefault="00E15EC7" w:rsidP="004413FC">
      <w:pPr>
        <w:pStyle w:val="Sinespaciado"/>
        <w:numPr>
          <w:ilvl w:val="1"/>
          <w:numId w:val="20"/>
        </w:numPr>
        <w:spacing w:line="276" w:lineRule="auto"/>
        <w:jc w:val="both"/>
        <w:rPr>
          <w:rFonts w:ascii="Century Gothic" w:hAnsi="Century Gothic"/>
        </w:rPr>
      </w:pPr>
      <w:r>
        <w:rPr>
          <w:rFonts w:ascii="Century Gothic" w:hAnsi="Century Gothic"/>
        </w:rPr>
        <w:t>No se publica el perfil y trayectoria profesional de los máximos responsables</w:t>
      </w:r>
    </w:p>
    <w:p w:rsidR="004413FC" w:rsidRDefault="004413FC" w:rsidP="00E15EC7">
      <w:pPr>
        <w:pStyle w:val="Sinespaciado"/>
        <w:spacing w:line="276" w:lineRule="auto"/>
        <w:ind w:left="1800"/>
        <w:jc w:val="both"/>
        <w:rPr>
          <w:rFonts w:ascii="Century Gothic" w:hAnsi="Century Gothic"/>
        </w:rPr>
      </w:pPr>
    </w:p>
    <w:p w:rsidR="004413FC" w:rsidRDefault="004413FC" w:rsidP="004413FC">
      <w:pPr>
        <w:pStyle w:val="Sinespaciado"/>
        <w:spacing w:line="276" w:lineRule="auto"/>
        <w:ind w:left="2160"/>
        <w:jc w:val="both"/>
        <w:rPr>
          <w:rFonts w:ascii="Century Gothic" w:hAnsi="Century Gothic"/>
        </w:rPr>
      </w:pPr>
    </w:p>
    <w:p w:rsidR="004413FC" w:rsidRDefault="004413FC" w:rsidP="004413FC">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rsidR="00E15EC7" w:rsidRDefault="00E15EC7" w:rsidP="00E15EC7">
      <w:pPr>
        <w:pStyle w:val="Sinespaciado"/>
        <w:spacing w:line="276" w:lineRule="auto"/>
        <w:ind w:left="1440"/>
        <w:jc w:val="both"/>
        <w:rPr>
          <w:rFonts w:ascii="Century Gothic" w:hAnsi="Century Gothic"/>
        </w:rPr>
      </w:pPr>
    </w:p>
    <w:p w:rsidR="004413FC" w:rsidRDefault="004413FC" w:rsidP="004413FC">
      <w:pPr>
        <w:pStyle w:val="Sinespaciado"/>
        <w:numPr>
          <w:ilvl w:val="1"/>
          <w:numId w:val="20"/>
        </w:numPr>
        <w:spacing w:line="276" w:lineRule="auto"/>
        <w:jc w:val="both"/>
        <w:rPr>
          <w:rFonts w:ascii="Century Gothic" w:hAnsi="Century Gothic"/>
        </w:rPr>
      </w:pPr>
      <w:r>
        <w:rPr>
          <w:rFonts w:ascii="Century Gothic" w:hAnsi="Century Gothic"/>
        </w:rPr>
        <w:t>Las modificaciones de contratos.</w:t>
      </w:r>
    </w:p>
    <w:p w:rsidR="004413FC" w:rsidRDefault="00E15EC7" w:rsidP="004413FC">
      <w:pPr>
        <w:pStyle w:val="Sinespaciado"/>
        <w:numPr>
          <w:ilvl w:val="1"/>
          <w:numId w:val="20"/>
        </w:numPr>
        <w:spacing w:line="276" w:lineRule="auto"/>
        <w:jc w:val="both"/>
        <w:rPr>
          <w:rFonts w:ascii="Century Gothic" w:hAnsi="Century Gothic"/>
        </w:rPr>
      </w:pPr>
      <w:r>
        <w:rPr>
          <w:rFonts w:ascii="Century Gothic" w:hAnsi="Century Gothic"/>
        </w:rPr>
        <w:t>No se ha actualizado l</w:t>
      </w:r>
      <w:r w:rsidR="004413FC">
        <w:rPr>
          <w:rFonts w:ascii="Century Gothic" w:hAnsi="Century Gothic"/>
        </w:rPr>
        <w:t>a información estadística sobre contratación</w:t>
      </w:r>
      <w:r>
        <w:rPr>
          <w:rFonts w:ascii="Century Gothic" w:hAnsi="Century Gothic"/>
        </w:rPr>
        <w:t xml:space="preserve"> </w:t>
      </w:r>
    </w:p>
    <w:p w:rsidR="00E15EC7" w:rsidRDefault="00E15EC7" w:rsidP="004413FC">
      <w:pPr>
        <w:pStyle w:val="Sinespaciado"/>
        <w:numPr>
          <w:ilvl w:val="1"/>
          <w:numId w:val="20"/>
        </w:numPr>
        <w:spacing w:line="276" w:lineRule="auto"/>
        <w:jc w:val="both"/>
        <w:rPr>
          <w:rFonts w:ascii="Century Gothic" w:hAnsi="Century Gothic"/>
        </w:rPr>
      </w:pPr>
      <w:r>
        <w:rPr>
          <w:rFonts w:ascii="Century Gothic" w:hAnsi="Century Gothic"/>
        </w:rPr>
        <w:t>La información sobre convenios, además de estar incompleta, está desactualizada.</w:t>
      </w:r>
    </w:p>
    <w:p w:rsidR="004413FC" w:rsidRDefault="00E15EC7" w:rsidP="004413FC">
      <w:pPr>
        <w:pStyle w:val="Sinespaciado"/>
        <w:numPr>
          <w:ilvl w:val="1"/>
          <w:numId w:val="20"/>
        </w:numPr>
        <w:spacing w:line="276" w:lineRule="auto"/>
        <w:jc w:val="both"/>
        <w:rPr>
          <w:rFonts w:ascii="Century Gothic" w:hAnsi="Century Gothic"/>
        </w:rPr>
      </w:pPr>
      <w:r>
        <w:rPr>
          <w:rFonts w:ascii="Century Gothic" w:hAnsi="Century Gothic"/>
        </w:rPr>
        <w:t>Sigue sin publicarse información sobre l</w:t>
      </w:r>
      <w:r w:rsidR="004413FC">
        <w:rPr>
          <w:rFonts w:ascii="Century Gothic" w:hAnsi="Century Gothic"/>
        </w:rPr>
        <w:t>as encomiendas de gestión y en su caso, las subcontrataciones derivadas de éstas.</w:t>
      </w:r>
    </w:p>
    <w:p w:rsidR="004413FC" w:rsidRDefault="00117FA9" w:rsidP="004413FC">
      <w:pPr>
        <w:pStyle w:val="Sinespaciado"/>
        <w:numPr>
          <w:ilvl w:val="1"/>
          <w:numId w:val="20"/>
        </w:numPr>
        <w:spacing w:line="276" w:lineRule="auto"/>
        <w:jc w:val="both"/>
        <w:rPr>
          <w:rFonts w:ascii="Century Gothic" w:hAnsi="Century Gothic"/>
        </w:rPr>
      </w:pPr>
      <w:r>
        <w:rPr>
          <w:rFonts w:ascii="Century Gothic" w:hAnsi="Century Gothic"/>
        </w:rPr>
        <w:t xml:space="preserve">La información presupuestaria </w:t>
      </w:r>
      <w:r w:rsidR="00E15EC7">
        <w:rPr>
          <w:rFonts w:ascii="Century Gothic" w:hAnsi="Century Gothic"/>
        </w:rPr>
        <w:t>sigue estando</w:t>
      </w:r>
      <w:r>
        <w:rPr>
          <w:rFonts w:ascii="Century Gothic" w:hAnsi="Century Gothic"/>
        </w:rPr>
        <w:t xml:space="preserve"> desactualizada, ya que corresponde al ejercicio </w:t>
      </w:r>
      <w:r w:rsidR="00E15EC7">
        <w:rPr>
          <w:rFonts w:ascii="Century Gothic" w:hAnsi="Century Gothic"/>
        </w:rPr>
        <w:t>2018.</w:t>
      </w:r>
    </w:p>
    <w:p w:rsidR="00E15EC7" w:rsidRDefault="00E15EC7" w:rsidP="004413FC">
      <w:pPr>
        <w:pStyle w:val="Sinespaciado"/>
        <w:numPr>
          <w:ilvl w:val="1"/>
          <w:numId w:val="20"/>
        </w:numPr>
        <w:spacing w:line="276" w:lineRule="auto"/>
        <w:jc w:val="both"/>
        <w:rPr>
          <w:rFonts w:ascii="Century Gothic" w:hAnsi="Century Gothic"/>
        </w:rPr>
      </w:pPr>
      <w:r>
        <w:rPr>
          <w:rFonts w:ascii="Century Gothic" w:hAnsi="Century Gothic"/>
        </w:rPr>
        <w:t>Sigue sin actualizarse la información sobre cuentas anuales, que corresponden al ejercicio 2019</w:t>
      </w:r>
    </w:p>
    <w:p w:rsidR="004413FC" w:rsidRDefault="00E15EC7" w:rsidP="004413FC">
      <w:pPr>
        <w:pStyle w:val="Sinespaciado"/>
        <w:numPr>
          <w:ilvl w:val="1"/>
          <w:numId w:val="20"/>
        </w:numPr>
        <w:spacing w:line="276" w:lineRule="auto"/>
        <w:ind w:left="2127"/>
        <w:jc w:val="both"/>
        <w:rPr>
          <w:rFonts w:ascii="Century Gothic" w:hAnsi="Century Gothic"/>
        </w:rPr>
      </w:pPr>
      <w:r>
        <w:rPr>
          <w:rFonts w:ascii="Century Gothic" w:hAnsi="Century Gothic"/>
        </w:rPr>
        <w:t>No se publican l</w:t>
      </w:r>
      <w:r w:rsidR="004413FC" w:rsidRPr="00EE1B9B">
        <w:rPr>
          <w:rFonts w:ascii="Century Gothic" w:hAnsi="Century Gothic"/>
        </w:rPr>
        <w:t xml:space="preserve">os informes de auditoría y fiscalización elaborados por </w:t>
      </w:r>
      <w:r w:rsidR="004413FC">
        <w:rPr>
          <w:rFonts w:ascii="Century Gothic" w:hAnsi="Century Gothic"/>
        </w:rPr>
        <w:t>el Tribunal de Cuentas.</w:t>
      </w:r>
      <w:r w:rsidR="004413FC" w:rsidRPr="00EE1B9B">
        <w:rPr>
          <w:rFonts w:ascii="Century Gothic" w:hAnsi="Century Gothic"/>
        </w:rPr>
        <w:t xml:space="preserve"> </w:t>
      </w:r>
    </w:p>
    <w:p w:rsidR="004413FC" w:rsidRPr="00EE1B9B" w:rsidRDefault="00E15EC7" w:rsidP="004413FC">
      <w:pPr>
        <w:pStyle w:val="Sinespaciado"/>
        <w:numPr>
          <w:ilvl w:val="1"/>
          <w:numId w:val="20"/>
        </w:numPr>
        <w:spacing w:line="276" w:lineRule="auto"/>
        <w:ind w:left="2127"/>
        <w:jc w:val="both"/>
        <w:rPr>
          <w:rFonts w:ascii="Century Gothic" w:hAnsi="Century Gothic"/>
        </w:rPr>
      </w:pPr>
      <w:r>
        <w:rPr>
          <w:rFonts w:ascii="Century Gothic" w:hAnsi="Century Gothic"/>
        </w:rPr>
        <w:t>El enlace a l</w:t>
      </w:r>
      <w:r w:rsidR="004413FC" w:rsidRPr="00EE1B9B">
        <w:rPr>
          <w:rFonts w:ascii="Century Gothic" w:hAnsi="Century Gothic"/>
        </w:rPr>
        <w:t>as retribuciones de sus máximos responsables</w:t>
      </w:r>
      <w:r>
        <w:rPr>
          <w:rFonts w:ascii="Century Gothic" w:hAnsi="Century Gothic"/>
        </w:rPr>
        <w:t xml:space="preserve"> sigue estando roto</w:t>
      </w:r>
    </w:p>
    <w:p w:rsidR="004413FC" w:rsidRPr="00EE1B9B" w:rsidRDefault="00E15EC7" w:rsidP="004413FC">
      <w:pPr>
        <w:pStyle w:val="Sinespaciado"/>
        <w:numPr>
          <w:ilvl w:val="1"/>
          <w:numId w:val="20"/>
        </w:numPr>
        <w:spacing w:line="276" w:lineRule="auto"/>
        <w:jc w:val="both"/>
        <w:rPr>
          <w:rFonts w:ascii="Century Gothic" w:hAnsi="Century Gothic"/>
        </w:rPr>
      </w:pPr>
      <w:r>
        <w:rPr>
          <w:rFonts w:ascii="Century Gothic" w:hAnsi="Century Gothic"/>
        </w:rPr>
        <w:t>No se publican l</w:t>
      </w:r>
      <w:r w:rsidR="004413FC" w:rsidRPr="00EE1B9B">
        <w:rPr>
          <w:rFonts w:ascii="Century Gothic" w:hAnsi="Century Gothic"/>
        </w:rPr>
        <w:t>as indemnizaciones percibidas por altos cargos y máximos responsables tras el abandono del cargo</w:t>
      </w:r>
    </w:p>
    <w:p w:rsidR="00E15EC7" w:rsidRDefault="00E15EC7" w:rsidP="004413FC">
      <w:pPr>
        <w:pStyle w:val="Sinespaciado"/>
        <w:numPr>
          <w:ilvl w:val="1"/>
          <w:numId w:val="20"/>
        </w:numPr>
        <w:spacing w:line="276" w:lineRule="auto"/>
        <w:jc w:val="both"/>
        <w:rPr>
          <w:rFonts w:ascii="Century Gothic" w:hAnsi="Century Gothic"/>
        </w:rPr>
      </w:pPr>
      <w:r>
        <w:rPr>
          <w:rFonts w:ascii="Century Gothic" w:hAnsi="Century Gothic"/>
        </w:rPr>
        <w:t xml:space="preserve">Para la publicación de las autorizaciones de compatibilidad concedidas a empleados sigue enlazándose al Portal de Transparencia dela AGE. </w:t>
      </w:r>
    </w:p>
    <w:p w:rsidR="004413FC" w:rsidRDefault="00E15EC7" w:rsidP="004413FC">
      <w:pPr>
        <w:pStyle w:val="Sinespaciado"/>
        <w:numPr>
          <w:ilvl w:val="1"/>
          <w:numId w:val="20"/>
        </w:numPr>
        <w:spacing w:line="276" w:lineRule="auto"/>
        <w:jc w:val="both"/>
        <w:rPr>
          <w:rFonts w:ascii="Century Gothic" w:hAnsi="Century Gothic"/>
        </w:rPr>
      </w:pPr>
      <w:r>
        <w:rPr>
          <w:rFonts w:ascii="Century Gothic" w:hAnsi="Century Gothic"/>
        </w:rPr>
        <w:t>No se publican l</w:t>
      </w:r>
      <w:r w:rsidR="004413FC" w:rsidRPr="00EE1B9B">
        <w:rPr>
          <w:rFonts w:ascii="Century Gothic" w:hAnsi="Century Gothic"/>
        </w:rPr>
        <w:t>as autorizaciones para el ejercicio de actividades privadas al ceso de altos Cargos.</w:t>
      </w:r>
    </w:p>
    <w:p w:rsidR="00117FA9" w:rsidRDefault="00117FA9" w:rsidP="00117FA9">
      <w:pPr>
        <w:pStyle w:val="Sinespaciado"/>
        <w:numPr>
          <w:ilvl w:val="1"/>
          <w:numId w:val="20"/>
        </w:numPr>
        <w:spacing w:line="276" w:lineRule="auto"/>
        <w:jc w:val="both"/>
        <w:rPr>
          <w:rFonts w:ascii="Century Gothic" w:hAnsi="Century Gothic"/>
        </w:rPr>
      </w:pPr>
      <w:r w:rsidRPr="00117FA9">
        <w:rPr>
          <w:rFonts w:ascii="Century Gothic" w:hAnsi="Century Gothic"/>
        </w:rPr>
        <w:lastRenderedPageBreak/>
        <w:t>Una cuestión adicional respecto de la información sobre contratos, es que la Ley 14/2022, de modificación de la Ley 19/2013, impone una nueva información obligatoria en esta materia. A partir de julio de 2023, será obligatorio publicar semestralmente “</w:t>
      </w:r>
      <w:r w:rsidRPr="00117FA9">
        <w:rPr>
          <w:rFonts w:ascii="Century Gothic" w:hAnsi="Century Gothic"/>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sidRPr="00117FA9">
        <w:rPr>
          <w:rFonts w:ascii="Century Gothic" w:hAnsi="Century Gothic"/>
        </w:rPr>
        <w:t>”.</w:t>
      </w:r>
    </w:p>
    <w:p w:rsidR="00117FA9" w:rsidRDefault="00117FA9" w:rsidP="00117FA9">
      <w:pPr>
        <w:pStyle w:val="Sinespaciado"/>
        <w:spacing w:line="276" w:lineRule="auto"/>
        <w:ind w:left="1800"/>
        <w:jc w:val="both"/>
        <w:rPr>
          <w:rFonts w:ascii="Century Gothic" w:hAnsi="Century Gothic"/>
        </w:rPr>
      </w:pPr>
    </w:p>
    <w:p w:rsidR="004413FC" w:rsidRDefault="004413FC" w:rsidP="004413FC">
      <w:pPr>
        <w:pStyle w:val="Sinespaciado"/>
        <w:spacing w:line="276" w:lineRule="auto"/>
        <w:ind w:left="1440"/>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Pr>
          <w:rFonts w:ascii="Century Gothic" w:hAnsi="Century Gothic"/>
        </w:rPr>
        <w:t xml:space="preserve">Respecto del cumplimiento de los criterios de calidad en la publicación de la información, </w:t>
      </w:r>
    </w:p>
    <w:p w:rsidR="00117FA9" w:rsidRDefault="00117FA9" w:rsidP="00117FA9">
      <w:pPr>
        <w:pStyle w:val="Sinespaciado"/>
        <w:spacing w:line="276" w:lineRule="auto"/>
        <w:ind w:left="720"/>
        <w:jc w:val="both"/>
        <w:rPr>
          <w:rFonts w:ascii="Century Gothic" w:hAnsi="Century Gothic"/>
        </w:rPr>
      </w:pPr>
    </w:p>
    <w:p w:rsidR="004413FC" w:rsidRDefault="00117FA9" w:rsidP="004413FC">
      <w:pPr>
        <w:pStyle w:val="Sinespaciado"/>
        <w:numPr>
          <w:ilvl w:val="1"/>
          <w:numId w:val="18"/>
        </w:numPr>
        <w:spacing w:line="276" w:lineRule="auto"/>
        <w:jc w:val="both"/>
        <w:rPr>
          <w:rFonts w:ascii="Century Gothic" w:hAnsi="Century Gothic"/>
        </w:rPr>
      </w:pPr>
      <w:r>
        <w:rPr>
          <w:rFonts w:ascii="Century Gothic" w:hAnsi="Century Gothic"/>
        </w:rPr>
        <w:t>Sigue sin publicarse la fecha de la última revisión o actualización de la información.</w:t>
      </w:r>
      <w:r w:rsidR="00114906">
        <w:rPr>
          <w:rFonts w:ascii="Century Gothic" w:hAnsi="Century Gothic"/>
        </w:rPr>
        <w:t xml:space="preserve"> Para ello bastaría con que esta fecha se publique en la página home del Portal de Transparencia</w:t>
      </w:r>
    </w:p>
    <w:p w:rsidR="004413FC" w:rsidRDefault="004413FC" w:rsidP="004413FC">
      <w:pPr>
        <w:pStyle w:val="Sinespaciado"/>
        <w:numPr>
          <w:ilvl w:val="1"/>
          <w:numId w:val="18"/>
        </w:numPr>
        <w:spacing w:line="276" w:lineRule="auto"/>
        <w:jc w:val="both"/>
        <w:rPr>
          <w:rFonts w:ascii="Century Gothic" w:hAnsi="Century Gothic"/>
        </w:rPr>
      </w:pPr>
      <w:r w:rsidRPr="00EE1B9B">
        <w:rPr>
          <w:rFonts w:ascii="Century Gothic" w:hAnsi="Century Gothic"/>
        </w:rPr>
        <w:t>La información debe publicarse en la web de</w:t>
      </w:r>
      <w:r w:rsidR="00117FA9">
        <w:rPr>
          <w:rFonts w:ascii="Century Gothic" w:hAnsi="Century Gothic"/>
        </w:rPr>
        <w:t>l</w:t>
      </w:r>
      <w:r w:rsidRPr="00EE1B9B">
        <w:rPr>
          <w:rFonts w:ascii="Century Gothic" w:hAnsi="Century Gothic"/>
        </w:rPr>
        <w:t xml:space="preserve"> </w:t>
      </w:r>
      <w:r w:rsidR="00117FA9">
        <w:rPr>
          <w:rFonts w:ascii="Century Gothic" w:hAnsi="Century Gothic"/>
        </w:rPr>
        <w:t xml:space="preserve">Centro </w:t>
      </w:r>
      <w:r w:rsidR="00E15EC7">
        <w:rPr>
          <w:rFonts w:ascii="Century Gothic" w:hAnsi="Century Gothic"/>
        </w:rPr>
        <w:t>Nacional del Hidrógeno</w:t>
      </w:r>
      <w:r w:rsidRPr="00EE1B9B">
        <w:rPr>
          <w:rFonts w:ascii="Century Gothic" w:hAnsi="Century Gothic"/>
        </w:rPr>
        <w: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esta forma de publicación exige la realización de nuevas búsqueda</w:t>
      </w:r>
      <w:r>
        <w:rPr>
          <w:rFonts w:ascii="Century Gothic" w:hAnsi="Century Gothic"/>
        </w:rPr>
        <w:t>s para localizar la información y además, en el Portal de Transparencia de la AGE no se publican todas las informaciones obligatorias aplicables a cada uno de los  organismos dependientes.</w:t>
      </w:r>
    </w:p>
    <w:p w:rsidR="00E15EC7" w:rsidRPr="00E15EC7" w:rsidRDefault="00E15EC7" w:rsidP="00E15EC7">
      <w:pPr>
        <w:pStyle w:val="Prrafodelista"/>
        <w:numPr>
          <w:ilvl w:val="1"/>
          <w:numId w:val="18"/>
        </w:numPr>
        <w:rPr>
          <w:szCs w:val="22"/>
        </w:rPr>
      </w:pPr>
      <w:r w:rsidRPr="00E15EC7">
        <w:rPr>
          <w:szCs w:val="22"/>
        </w:rPr>
        <w:t>Se reitera la recomendación de que en el caso de que no hubiera información que publicar, se señale expresamente esta circunstancia.</w:t>
      </w:r>
      <w:bookmarkStart w:id="0" w:name="_GoBack"/>
      <w:bookmarkEnd w:id="0"/>
    </w:p>
    <w:p w:rsidR="00E15EC7" w:rsidRDefault="00E15EC7" w:rsidP="00E15EC7">
      <w:pPr>
        <w:pStyle w:val="Sinespaciado"/>
        <w:spacing w:line="276" w:lineRule="auto"/>
        <w:ind w:left="1440"/>
        <w:jc w:val="both"/>
        <w:rPr>
          <w:rFonts w:ascii="Century Gothic" w:hAnsi="Century Gothic"/>
        </w:rPr>
      </w:pPr>
    </w:p>
    <w:p w:rsidR="004413FC" w:rsidRDefault="004413FC" w:rsidP="004413FC">
      <w:pPr>
        <w:pStyle w:val="Sinespaciado"/>
        <w:spacing w:line="276" w:lineRule="auto"/>
        <w:ind w:left="720"/>
        <w:jc w:val="both"/>
        <w:rPr>
          <w:rFonts w:ascii="Century Gothic" w:hAnsi="Century Gothic"/>
        </w:rPr>
      </w:pPr>
    </w:p>
    <w:p w:rsidR="004413FC" w:rsidRDefault="004413FC" w:rsidP="00A05E6E">
      <w:pPr>
        <w:pStyle w:val="Sinespaciado"/>
        <w:spacing w:line="276" w:lineRule="auto"/>
        <w:ind w:left="7920"/>
        <w:jc w:val="both"/>
        <w:rPr>
          <w:rFonts w:ascii="Century Gothic" w:hAnsi="Century Gothic"/>
        </w:rPr>
      </w:pPr>
      <w:r>
        <w:rPr>
          <w:rFonts w:ascii="Century Gothic" w:hAnsi="Century Gothic"/>
        </w:rPr>
        <w:t xml:space="preserve">Madrid, </w:t>
      </w:r>
      <w:r w:rsidR="00A05E6E">
        <w:rPr>
          <w:rFonts w:ascii="Century Gothic" w:hAnsi="Century Gothic"/>
        </w:rPr>
        <w:t>mayo</w:t>
      </w:r>
      <w:r>
        <w:rPr>
          <w:rFonts w:ascii="Century Gothic" w:hAnsi="Century Gothic"/>
        </w:rPr>
        <w:t xml:space="preserve">  de 2023</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15EC7" w:rsidRPr="00F31BC3" w:rsidRDefault="00E15EC7"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E15EC7" w:rsidRPr="00F31BC3" w:rsidRDefault="00E15EC7"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556C0088" wp14:editId="2B5D521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36236A1D" wp14:editId="07AABCF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15EC7" w:rsidRPr="00F31BC3" w:rsidRDefault="00E15EC7"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E15EC7" w:rsidRPr="00F31BC3" w:rsidRDefault="00E15EC7"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lastRenderedPageBreak/>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EC7" w:rsidRDefault="00E15EC7" w:rsidP="00F31BC3">
      <w:r>
        <w:separator/>
      </w:r>
    </w:p>
  </w:endnote>
  <w:endnote w:type="continuationSeparator" w:id="0">
    <w:p w:rsidR="00E15EC7" w:rsidRDefault="00E15EC7"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EC7" w:rsidRDefault="00E15EC7" w:rsidP="00F31BC3">
      <w:r>
        <w:separator/>
      </w:r>
    </w:p>
  </w:footnote>
  <w:footnote w:type="continuationSeparator" w:id="0">
    <w:p w:rsidR="00E15EC7" w:rsidRDefault="00E15EC7"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8"/>
  </w:num>
  <w:num w:numId="3">
    <w:abstractNumId w:val="11"/>
  </w:num>
  <w:num w:numId="4">
    <w:abstractNumId w:val="0"/>
  </w:num>
  <w:num w:numId="5">
    <w:abstractNumId w:val="15"/>
  </w:num>
  <w:num w:numId="6">
    <w:abstractNumId w:val="17"/>
  </w:num>
  <w:num w:numId="7">
    <w:abstractNumId w:val="14"/>
  </w:num>
  <w:num w:numId="8">
    <w:abstractNumId w:val="1"/>
  </w:num>
  <w:num w:numId="9">
    <w:abstractNumId w:val="4"/>
  </w:num>
  <w:num w:numId="10">
    <w:abstractNumId w:val="3"/>
  </w:num>
  <w:num w:numId="11">
    <w:abstractNumId w:val="19"/>
  </w:num>
  <w:num w:numId="12">
    <w:abstractNumId w:val="13"/>
  </w:num>
  <w:num w:numId="13">
    <w:abstractNumId w:val="9"/>
  </w:num>
  <w:num w:numId="14">
    <w:abstractNumId w:val="20"/>
  </w:num>
  <w:num w:numId="15">
    <w:abstractNumId w:val="2"/>
  </w:num>
  <w:num w:numId="16">
    <w:abstractNumId w:val="21"/>
  </w:num>
  <w:num w:numId="17">
    <w:abstractNumId w:val="12"/>
  </w:num>
  <w:num w:numId="18">
    <w:abstractNumId w:val="8"/>
  </w:num>
  <w:num w:numId="19">
    <w:abstractNumId w:val="7"/>
  </w:num>
  <w:num w:numId="20">
    <w:abstractNumId w:val="16"/>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3A0E"/>
    <w:rsid w:val="0005642F"/>
    <w:rsid w:val="00072B7E"/>
    <w:rsid w:val="000775A5"/>
    <w:rsid w:val="00085C93"/>
    <w:rsid w:val="000A77F5"/>
    <w:rsid w:val="000D3907"/>
    <w:rsid w:val="000D5417"/>
    <w:rsid w:val="000E0A9E"/>
    <w:rsid w:val="000F0DA5"/>
    <w:rsid w:val="00104DE9"/>
    <w:rsid w:val="00104E94"/>
    <w:rsid w:val="00114906"/>
    <w:rsid w:val="001149B1"/>
    <w:rsid w:val="00117FA9"/>
    <w:rsid w:val="00132732"/>
    <w:rsid w:val="00146C3C"/>
    <w:rsid w:val="001521CD"/>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1F3AE5"/>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413FC"/>
    <w:rsid w:val="004720A5"/>
    <w:rsid w:val="004724E2"/>
    <w:rsid w:val="0047735C"/>
    <w:rsid w:val="004859CC"/>
    <w:rsid w:val="004A1663"/>
    <w:rsid w:val="004C6440"/>
    <w:rsid w:val="004D4B3E"/>
    <w:rsid w:val="004D50CC"/>
    <w:rsid w:val="004D7037"/>
    <w:rsid w:val="004E7B33"/>
    <w:rsid w:val="00506864"/>
    <w:rsid w:val="00521C69"/>
    <w:rsid w:val="005301DF"/>
    <w:rsid w:val="00536832"/>
    <w:rsid w:val="00540929"/>
    <w:rsid w:val="00563295"/>
    <w:rsid w:val="00564E23"/>
    <w:rsid w:val="00582A8C"/>
    <w:rsid w:val="005B1544"/>
    <w:rsid w:val="005C4778"/>
    <w:rsid w:val="005E2505"/>
    <w:rsid w:val="005E6704"/>
    <w:rsid w:val="005F580F"/>
    <w:rsid w:val="00603DFC"/>
    <w:rsid w:val="00607613"/>
    <w:rsid w:val="006253FA"/>
    <w:rsid w:val="006266A5"/>
    <w:rsid w:val="00633EAA"/>
    <w:rsid w:val="00650F07"/>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E083A"/>
    <w:rsid w:val="007F1D56"/>
    <w:rsid w:val="007F5F9D"/>
    <w:rsid w:val="00800B69"/>
    <w:rsid w:val="00803D20"/>
    <w:rsid w:val="00805A8D"/>
    <w:rsid w:val="00807495"/>
    <w:rsid w:val="00821526"/>
    <w:rsid w:val="0082470D"/>
    <w:rsid w:val="00825202"/>
    <w:rsid w:val="00825ACB"/>
    <w:rsid w:val="00826275"/>
    <w:rsid w:val="00836976"/>
    <w:rsid w:val="008514EC"/>
    <w:rsid w:val="00853CB9"/>
    <w:rsid w:val="00865E5A"/>
    <w:rsid w:val="00882A5B"/>
    <w:rsid w:val="00891E6F"/>
    <w:rsid w:val="00894358"/>
    <w:rsid w:val="0089455A"/>
    <w:rsid w:val="00897D04"/>
    <w:rsid w:val="008A5AAE"/>
    <w:rsid w:val="008B6789"/>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1DDF"/>
    <w:rsid w:val="009E2E6F"/>
    <w:rsid w:val="009E7254"/>
    <w:rsid w:val="00A03993"/>
    <w:rsid w:val="00A05E6E"/>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084E"/>
    <w:rsid w:val="00B77C12"/>
    <w:rsid w:val="00B85EA1"/>
    <w:rsid w:val="00B87734"/>
    <w:rsid w:val="00BA03C4"/>
    <w:rsid w:val="00BA14E6"/>
    <w:rsid w:val="00BA3611"/>
    <w:rsid w:val="00BA4354"/>
    <w:rsid w:val="00BB2529"/>
    <w:rsid w:val="00BB3652"/>
    <w:rsid w:val="00BC61D1"/>
    <w:rsid w:val="00BC748E"/>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1453D"/>
    <w:rsid w:val="00D41F4C"/>
    <w:rsid w:val="00D44BCF"/>
    <w:rsid w:val="00D45F5C"/>
    <w:rsid w:val="00D520C8"/>
    <w:rsid w:val="00D70570"/>
    <w:rsid w:val="00D9090A"/>
    <w:rsid w:val="00D96084"/>
    <w:rsid w:val="00DA6660"/>
    <w:rsid w:val="00DC5B52"/>
    <w:rsid w:val="00DD515F"/>
    <w:rsid w:val="00DF25D7"/>
    <w:rsid w:val="00DF54AF"/>
    <w:rsid w:val="00DF555F"/>
    <w:rsid w:val="00DF56A7"/>
    <w:rsid w:val="00E023B5"/>
    <w:rsid w:val="00E07201"/>
    <w:rsid w:val="00E11FBC"/>
    <w:rsid w:val="00E15EC7"/>
    <w:rsid w:val="00E17DF6"/>
    <w:rsid w:val="00E33169"/>
    <w:rsid w:val="00E4458C"/>
    <w:rsid w:val="00E51AC4"/>
    <w:rsid w:val="00E6528C"/>
    <w:rsid w:val="00E73F4D"/>
    <w:rsid w:val="00E83650"/>
    <w:rsid w:val="00EB0916"/>
    <w:rsid w:val="00EB68A3"/>
    <w:rsid w:val="00EC6A3E"/>
    <w:rsid w:val="00ED30F1"/>
    <w:rsid w:val="00ED3318"/>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uiPriority w:val="59"/>
    <w:rsid w:val="00A05E6E"/>
    <w:rPr>
      <w:rFonts w:ascii="Times New Roman" w:eastAsia="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uiPriority w:val="59"/>
    <w:rsid w:val="00A05E6E"/>
    <w:rPr>
      <w:rFonts w:ascii="Times New Roman" w:eastAsia="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39960002">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15CB"/>
    <w:rsid w:val="0015011A"/>
    <w:rsid w:val="00202DDA"/>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37600D4F-C6F4-4A79-832B-82870A83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64</TotalTime>
  <Pages>6</Pages>
  <Words>1398</Words>
  <Characters>7691</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2023-04-14T09:56:00Z</dcterms:created>
  <dcterms:modified xsi:type="dcterms:W3CDTF">2023-05-05T10:48:00Z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