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331" w:rsidRDefault="002607C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FA2331" w:rsidRPr="007F1D56">
                                  <w:rPr>
                                    <w:rFonts w:ascii="Century Gothic" w:hAnsi="Century Gothic"/>
                                    <w:sz w:val="40"/>
                                    <w:szCs w:val="40"/>
                                  </w:rPr>
                                  <w:t>Informe de r</w:t>
                                </w:r>
                                <w:r w:rsidR="00FA2331" w:rsidRPr="007F1D56">
                                  <w:rPr>
                                    <w:rFonts w:ascii="Century Gothic" w:hAnsi="Century Gothic"/>
                                    <w:sz w:val="40"/>
                                    <w:szCs w:val="40"/>
                                    <w:lang w:bidi="es-ES"/>
                                  </w:rPr>
                                  <w:t xml:space="preserve">evisión  del cumplimiento de las recomendaciones efectuadas por el CTBG en materia de Publicidad Activa  por parte </w:t>
                                </w:r>
                                <w:r w:rsidR="00FA2331">
                                  <w:rPr>
                                    <w:rFonts w:ascii="Century Gothic" w:hAnsi="Century Gothic"/>
                                    <w:sz w:val="40"/>
                                    <w:szCs w:val="40"/>
                                    <w:lang w:bidi="es-ES"/>
                                  </w:rPr>
                                  <w:t xml:space="preserve">de la </w:t>
                                </w:r>
                                <w:r w:rsidR="00752C6B">
                                  <w:rPr>
                                    <w:rFonts w:ascii="Century Gothic" w:hAnsi="Century Gothic"/>
                                    <w:sz w:val="40"/>
                                    <w:szCs w:val="40"/>
                                    <w:lang w:bidi="es-ES"/>
                                  </w:rPr>
                                  <w:t>MERCASA, SME</w:t>
                                </w:r>
                                <w:r w:rsidR="00FA2331">
                                  <w:rPr>
                                    <w:rFonts w:ascii="Century Gothic" w:hAnsi="Century Gothic"/>
                                    <w:sz w:val="40"/>
                                    <w:szCs w:val="40"/>
                                    <w:lang w:bidi="es-ES"/>
                                  </w:rPr>
                                  <w:t xml:space="preserve"> </w:t>
                                </w:r>
                              </w:sdtContent>
                            </w:sdt>
                            <w:r w:rsidR="00FA2331"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FA2331" w:rsidRDefault="002607C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FA2331" w:rsidRPr="007F1D56">
                            <w:rPr>
                              <w:rFonts w:ascii="Century Gothic" w:hAnsi="Century Gothic"/>
                              <w:sz w:val="40"/>
                              <w:szCs w:val="40"/>
                            </w:rPr>
                            <w:t>Informe de r</w:t>
                          </w:r>
                          <w:r w:rsidR="00FA2331" w:rsidRPr="007F1D56">
                            <w:rPr>
                              <w:rFonts w:ascii="Century Gothic" w:hAnsi="Century Gothic"/>
                              <w:sz w:val="40"/>
                              <w:szCs w:val="40"/>
                              <w:lang w:bidi="es-ES"/>
                            </w:rPr>
                            <w:t xml:space="preserve">evisión  del cumplimiento de las recomendaciones efectuadas por el CTBG en materia de Publicidad Activa  por parte </w:t>
                          </w:r>
                          <w:r w:rsidR="00FA2331">
                            <w:rPr>
                              <w:rFonts w:ascii="Century Gothic" w:hAnsi="Century Gothic"/>
                              <w:sz w:val="40"/>
                              <w:szCs w:val="40"/>
                              <w:lang w:bidi="es-ES"/>
                            </w:rPr>
                            <w:t xml:space="preserve">de la </w:t>
                          </w:r>
                          <w:r w:rsidR="00752C6B">
                            <w:rPr>
                              <w:rFonts w:ascii="Century Gothic" w:hAnsi="Century Gothic"/>
                              <w:sz w:val="40"/>
                              <w:szCs w:val="40"/>
                              <w:lang w:bidi="es-ES"/>
                            </w:rPr>
                            <w:t>MERCASA, SME</w:t>
                          </w:r>
                          <w:r w:rsidR="00FA2331">
                            <w:rPr>
                              <w:rFonts w:ascii="Century Gothic" w:hAnsi="Century Gothic"/>
                              <w:sz w:val="40"/>
                              <w:szCs w:val="40"/>
                              <w:lang w:bidi="es-ES"/>
                            </w:rPr>
                            <w:t xml:space="preserve"> </w:t>
                          </w:r>
                        </w:sdtContent>
                      </w:sdt>
                      <w:r w:rsidR="00FA2331"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A2331" w:rsidRDefault="00FA233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FA2331" w:rsidRDefault="00FA233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Default="00415DBD" w:rsidP="00415DBD"/>
    <w:p w:rsidR="002607CF" w:rsidRDefault="002607CF" w:rsidP="00415DBD"/>
    <w:tbl>
      <w:tblPr>
        <w:tblStyle w:val="Tablaconcuadrcula1"/>
        <w:tblW w:w="0" w:type="auto"/>
        <w:tblInd w:w="0" w:type="dxa"/>
        <w:tblLook w:val="04A0" w:firstRow="1" w:lastRow="0" w:firstColumn="1" w:lastColumn="0" w:noHBand="0" w:noVBand="1"/>
      </w:tblPr>
      <w:tblGrid>
        <w:gridCol w:w="5348"/>
        <w:gridCol w:w="5348"/>
      </w:tblGrid>
      <w:tr w:rsidR="002607CF" w:rsidRPr="002607CF" w:rsidTr="002607CF">
        <w:tc>
          <w:tcPr>
            <w:tcW w:w="5348" w:type="dxa"/>
            <w:tcBorders>
              <w:top w:val="single" w:sz="4" w:space="0" w:color="auto"/>
              <w:left w:val="single" w:sz="4" w:space="0" w:color="auto"/>
              <w:bottom w:val="single" w:sz="4" w:space="0" w:color="auto"/>
              <w:right w:val="single" w:sz="4" w:space="0" w:color="auto"/>
            </w:tcBorders>
            <w:hideMark/>
          </w:tcPr>
          <w:p w:rsidR="002607CF" w:rsidRPr="002607CF" w:rsidRDefault="002607CF" w:rsidP="002607CF">
            <w:r w:rsidRPr="002607CF">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2607CF" w:rsidRPr="002607CF" w:rsidRDefault="002607CF" w:rsidP="002607CF">
            <w:r>
              <w:t>20</w:t>
            </w:r>
            <w:r w:rsidRPr="002607CF">
              <w:t>/04/2023</w:t>
            </w:r>
          </w:p>
          <w:p w:rsidR="002607CF" w:rsidRPr="002607CF" w:rsidRDefault="002607CF" w:rsidP="002607CF">
            <w:r w:rsidRPr="002607CF">
              <w:t>Segunda revisión: 16/05/2023</w:t>
            </w:r>
          </w:p>
        </w:tc>
      </w:tr>
    </w:tbl>
    <w:p w:rsidR="002607CF" w:rsidRDefault="002607CF" w:rsidP="00415DBD"/>
    <w:p w:rsidR="002607CF" w:rsidRDefault="002607CF" w:rsidP="00415DBD"/>
    <w:p w:rsidR="002607CF" w:rsidRPr="00B1184C" w:rsidRDefault="002607CF" w:rsidP="00415DBD"/>
    <w:p w:rsidR="0082470D" w:rsidRPr="002D27E4" w:rsidRDefault="002607CF"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715E7D" w:rsidP="001521CD">
            <w:pPr>
              <w:jc w:val="center"/>
              <w:rPr>
                <w:sz w:val="18"/>
                <w:szCs w:val="18"/>
              </w:rPr>
            </w:pPr>
            <w:r>
              <w:rPr>
                <w:sz w:val="18"/>
                <w:szCs w:val="18"/>
              </w:rPr>
              <w:t>x</w:t>
            </w:r>
          </w:p>
        </w:tc>
        <w:tc>
          <w:tcPr>
            <w:tcW w:w="2777" w:type="dxa"/>
          </w:tcPr>
          <w:p w:rsidR="00A249BB" w:rsidRPr="007465AA" w:rsidRDefault="00715E7D" w:rsidP="008918C3">
            <w:pPr>
              <w:rPr>
                <w:sz w:val="18"/>
                <w:szCs w:val="18"/>
              </w:rPr>
            </w:pPr>
            <w:r>
              <w:rPr>
                <w:sz w:val="18"/>
                <w:szCs w:val="18"/>
              </w:rPr>
              <w:t xml:space="preserve">No, </w:t>
            </w: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6A5B1C">
            <w:pPr>
              <w:rPr>
                <w:sz w:val="18"/>
                <w:szCs w:val="18"/>
              </w:rPr>
            </w:pPr>
          </w:p>
        </w:tc>
      </w:tr>
      <w:tr w:rsidR="00505719" w:rsidRPr="007465AA" w:rsidTr="007465AA">
        <w:tc>
          <w:tcPr>
            <w:tcW w:w="1668" w:type="dxa"/>
            <w:vMerge w:val="restart"/>
            <w:vAlign w:val="center"/>
          </w:tcPr>
          <w:p w:rsidR="00505719" w:rsidRPr="00E07201" w:rsidRDefault="00505719"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505719" w:rsidRPr="00505719" w:rsidRDefault="00505719" w:rsidP="008D4E50">
            <w:pPr>
              <w:rPr>
                <w:sz w:val="18"/>
                <w:szCs w:val="18"/>
              </w:rPr>
            </w:pPr>
            <w:r w:rsidRPr="00505719">
              <w:rPr>
                <w:sz w:val="18"/>
                <w:szCs w:val="18"/>
              </w:rPr>
              <w:t>Estadísticas sobre contratos</w:t>
            </w:r>
            <w:r>
              <w:rPr>
                <w:sz w:val="18"/>
                <w:szCs w:val="18"/>
              </w:rPr>
              <w:t>: actualización</w:t>
            </w:r>
          </w:p>
        </w:tc>
        <w:tc>
          <w:tcPr>
            <w:tcW w:w="709" w:type="dxa"/>
          </w:tcPr>
          <w:p w:rsidR="00505719" w:rsidRPr="00505719" w:rsidRDefault="00505719" w:rsidP="00505719">
            <w:pPr>
              <w:pStyle w:val="Prrafodelista"/>
              <w:numPr>
                <w:ilvl w:val="0"/>
                <w:numId w:val="27"/>
              </w:numPr>
              <w:rPr>
                <w:sz w:val="18"/>
                <w:szCs w:val="18"/>
              </w:rPr>
            </w:pPr>
          </w:p>
        </w:tc>
        <w:tc>
          <w:tcPr>
            <w:tcW w:w="2777" w:type="dxa"/>
          </w:tcPr>
          <w:p w:rsidR="00505719" w:rsidRPr="00505719" w:rsidRDefault="00505719" w:rsidP="00505719">
            <w:pPr>
              <w:rPr>
                <w:sz w:val="18"/>
                <w:szCs w:val="18"/>
              </w:rPr>
            </w:pPr>
            <w:r>
              <w:rPr>
                <w:sz w:val="18"/>
                <w:szCs w:val="18"/>
              </w:rPr>
              <w:t>Si, aunque la última información publicada corresponde al ejercicio 2021. Por  esta razón, aunque se considera aplicada la recomendación no puede valorarse a efectos de cumplimiento, dado el desfase temporal de la información.</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C1049E">
            <w:pPr>
              <w:rPr>
                <w:sz w:val="18"/>
                <w:szCs w:val="18"/>
              </w:rPr>
            </w:pPr>
            <w:r w:rsidRPr="007465AA">
              <w:rPr>
                <w:sz w:val="18"/>
                <w:szCs w:val="18"/>
              </w:rPr>
              <w:t>Convenios</w:t>
            </w:r>
            <w:r w:rsidR="00505719">
              <w:rPr>
                <w:sz w:val="18"/>
                <w:szCs w:val="18"/>
              </w:rPr>
              <w:t>: actualización</w:t>
            </w:r>
          </w:p>
        </w:tc>
        <w:tc>
          <w:tcPr>
            <w:tcW w:w="709" w:type="dxa"/>
          </w:tcPr>
          <w:p w:rsidR="00CE29DF" w:rsidRPr="00505719" w:rsidRDefault="00CE29DF" w:rsidP="00505719">
            <w:pPr>
              <w:pStyle w:val="Prrafodelista"/>
              <w:numPr>
                <w:ilvl w:val="0"/>
                <w:numId w:val="27"/>
              </w:numPr>
              <w:rPr>
                <w:sz w:val="18"/>
                <w:szCs w:val="18"/>
              </w:rPr>
            </w:pPr>
          </w:p>
        </w:tc>
        <w:tc>
          <w:tcPr>
            <w:tcW w:w="2777" w:type="dxa"/>
          </w:tcPr>
          <w:p w:rsidR="00CE29DF" w:rsidRPr="007465AA" w:rsidRDefault="00505719" w:rsidP="00857C55">
            <w:pPr>
              <w:rPr>
                <w:sz w:val="18"/>
                <w:szCs w:val="18"/>
              </w:rPr>
            </w:pPr>
            <w:proofErr w:type="spellStart"/>
            <w:r>
              <w:rPr>
                <w:sz w:val="18"/>
                <w:szCs w:val="18"/>
              </w:rPr>
              <w:t>Si</w:t>
            </w:r>
            <w:proofErr w:type="spellEnd"/>
            <w:r w:rsidR="00CE29DF">
              <w:rPr>
                <w:sz w:val="18"/>
                <w:szCs w:val="18"/>
              </w:rPr>
              <w:t xml:space="preserve">. </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505719" w:rsidP="00505719">
            <w:pPr>
              <w:rPr>
                <w:sz w:val="18"/>
                <w:szCs w:val="18"/>
              </w:rPr>
            </w:pPr>
            <w:r>
              <w:rPr>
                <w:sz w:val="18"/>
                <w:szCs w:val="18"/>
              </w:rPr>
              <w:t>Subvenciones y ayudas públicas</w:t>
            </w:r>
          </w:p>
        </w:tc>
        <w:tc>
          <w:tcPr>
            <w:tcW w:w="709" w:type="dxa"/>
          </w:tcPr>
          <w:p w:rsidR="00CE29DF" w:rsidRPr="00505719" w:rsidRDefault="00CE29DF" w:rsidP="00505719">
            <w:pPr>
              <w:pStyle w:val="Prrafodelista"/>
              <w:numPr>
                <w:ilvl w:val="0"/>
                <w:numId w:val="28"/>
              </w:numPr>
              <w:jc w:val="center"/>
              <w:rPr>
                <w:sz w:val="18"/>
                <w:szCs w:val="18"/>
              </w:rPr>
            </w:pPr>
          </w:p>
        </w:tc>
        <w:tc>
          <w:tcPr>
            <w:tcW w:w="2777" w:type="dxa"/>
          </w:tcPr>
          <w:p w:rsidR="00CE29DF" w:rsidRDefault="00505719" w:rsidP="00035DFF">
            <w:pPr>
              <w:rPr>
                <w:sz w:val="18"/>
                <w:szCs w:val="18"/>
              </w:rPr>
            </w:pPr>
            <w:r>
              <w:rPr>
                <w:sz w:val="18"/>
                <w:szCs w:val="18"/>
              </w:rPr>
              <w:t>Si, se informa de que no se han concedido subvenciones o ayudas públicas</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sidRPr="007465AA">
              <w:rPr>
                <w:sz w:val="18"/>
                <w:szCs w:val="18"/>
              </w:rPr>
              <w:t xml:space="preserve">Informes de auditoría  </w:t>
            </w:r>
            <w:r w:rsidR="00E12CB4">
              <w:rPr>
                <w:sz w:val="18"/>
                <w:szCs w:val="18"/>
              </w:rPr>
              <w:t>elaborados por el Tribunal de Cuentas</w:t>
            </w:r>
          </w:p>
        </w:tc>
        <w:tc>
          <w:tcPr>
            <w:tcW w:w="709" w:type="dxa"/>
          </w:tcPr>
          <w:p w:rsidR="00CE29DF" w:rsidRPr="00505719" w:rsidRDefault="00CE29DF" w:rsidP="00505719">
            <w:pPr>
              <w:pStyle w:val="Prrafodelista"/>
              <w:numPr>
                <w:ilvl w:val="0"/>
                <w:numId w:val="28"/>
              </w:numPr>
              <w:jc w:val="center"/>
              <w:rPr>
                <w:sz w:val="18"/>
                <w:szCs w:val="18"/>
              </w:rPr>
            </w:pPr>
          </w:p>
        </w:tc>
        <w:tc>
          <w:tcPr>
            <w:tcW w:w="2777" w:type="dxa"/>
          </w:tcPr>
          <w:p w:rsidR="00CE29DF" w:rsidRPr="007465AA" w:rsidRDefault="00505719" w:rsidP="00505719">
            <w:pPr>
              <w:rPr>
                <w:sz w:val="18"/>
                <w:szCs w:val="18"/>
              </w:rPr>
            </w:pPr>
            <w:r>
              <w:rPr>
                <w:sz w:val="18"/>
                <w:szCs w:val="18"/>
              </w:rPr>
              <w:t>Si, se enlaza a dos informes del TCU</w:t>
            </w:r>
            <w:r w:rsidR="00CE29DF">
              <w:rPr>
                <w:sz w:val="18"/>
                <w:szCs w:val="18"/>
              </w:rPr>
              <w:t xml:space="preserve"> </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sidRPr="007465AA">
              <w:rPr>
                <w:sz w:val="18"/>
                <w:szCs w:val="18"/>
              </w:rPr>
              <w:t>Indemnizaciones percibidas por Altos Cargos con ocasión del abandono del cargo</w:t>
            </w:r>
          </w:p>
        </w:tc>
        <w:tc>
          <w:tcPr>
            <w:tcW w:w="709" w:type="dxa"/>
          </w:tcPr>
          <w:p w:rsidR="00CE29DF" w:rsidRPr="007465AA" w:rsidRDefault="00CE29DF" w:rsidP="001521CD">
            <w:pPr>
              <w:jc w:val="center"/>
              <w:rPr>
                <w:sz w:val="18"/>
                <w:szCs w:val="18"/>
              </w:rPr>
            </w:pPr>
          </w:p>
        </w:tc>
        <w:tc>
          <w:tcPr>
            <w:tcW w:w="2777" w:type="dxa"/>
          </w:tcPr>
          <w:p w:rsidR="00CE29DF" w:rsidRPr="007465AA" w:rsidRDefault="00CE29DF" w:rsidP="001521CD">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1A0BD4" w:rsidRDefault="00CE29DF" w:rsidP="001521CD">
            <w:pPr>
              <w:rPr>
                <w:sz w:val="18"/>
                <w:szCs w:val="18"/>
              </w:rPr>
            </w:pPr>
            <w:r>
              <w:rPr>
                <w:sz w:val="18"/>
                <w:szCs w:val="18"/>
              </w:rPr>
              <w:t>Autorizaciones de compatibilidad concedidas a empleados: publicación en el Portal de Transparencia de la entidad</w:t>
            </w:r>
          </w:p>
        </w:tc>
        <w:tc>
          <w:tcPr>
            <w:tcW w:w="709" w:type="dxa"/>
          </w:tcPr>
          <w:p w:rsidR="00CE29DF" w:rsidRPr="007465AA" w:rsidRDefault="00CE29DF" w:rsidP="001521CD">
            <w:pPr>
              <w:jc w:val="center"/>
              <w:rPr>
                <w:sz w:val="18"/>
                <w:szCs w:val="18"/>
              </w:rPr>
            </w:pPr>
          </w:p>
        </w:tc>
        <w:tc>
          <w:tcPr>
            <w:tcW w:w="2777" w:type="dxa"/>
          </w:tcPr>
          <w:p w:rsidR="00CE29DF" w:rsidRDefault="00CE29DF" w:rsidP="00505719">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337C82" w:rsidRDefault="00CE29DF" w:rsidP="001521CD">
            <w:pPr>
              <w:rPr>
                <w:sz w:val="18"/>
                <w:szCs w:val="18"/>
              </w:rPr>
            </w:pPr>
            <w:r w:rsidRPr="001A0BD4">
              <w:rPr>
                <w:sz w:val="18"/>
                <w:szCs w:val="18"/>
              </w:rPr>
              <w:t>Autorización para actividad privada al cese de altos cargos en la AGE, CCAA o EELL</w:t>
            </w:r>
          </w:p>
        </w:tc>
        <w:tc>
          <w:tcPr>
            <w:tcW w:w="709" w:type="dxa"/>
          </w:tcPr>
          <w:p w:rsidR="00CE29DF" w:rsidRPr="007465AA" w:rsidRDefault="00CE29DF" w:rsidP="001521CD">
            <w:pPr>
              <w:jc w:val="center"/>
              <w:rPr>
                <w:sz w:val="18"/>
                <w:szCs w:val="18"/>
              </w:rPr>
            </w:pPr>
          </w:p>
        </w:tc>
        <w:tc>
          <w:tcPr>
            <w:tcW w:w="2777" w:type="dxa"/>
          </w:tcPr>
          <w:p w:rsidR="00CE29DF" w:rsidRPr="007465AA" w:rsidRDefault="00CE29DF" w:rsidP="001521CD">
            <w:pPr>
              <w:rPr>
                <w:sz w:val="18"/>
                <w:szCs w:val="18"/>
              </w:rPr>
            </w:pPr>
            <w:r>
              <w:rPr>
                <w:sz w:val="18"/>
                <w:szCs w:val="18"/>
              </w:rPr>
              <w:t>No</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15E7D" w:rsidRDefault="00A249BB" w:rsidP="00100121">
            <w:pPr>
              <w:pStyle w:val="Prrafodelista"/>
              <w:rPr>
                <w:sz w:val="18"/>
                <w:szCs w:val="18"/>
              </w:rPr>
            </w:pPr>
          </w:p>
        </w:tc>
        <w:tc>
          <w:tcPr>
            <w:tcW w:w="2777" w:type="dxa"/>
          </w:tcPr>
          <w:p w:rsidR="00A249BB" w:rsidRPr="007465AA" w:rsidRDefault="00100121" w:rsidP="001521CD">
            <w:pPr>
              <w:rPr>
                <w:sz w:val="18"/>
                <w:szCs w:val="18"/>
              </w:rPr>
            </w:pPr>
            <w:r>
              <w:rPr>
                <w:sz w:val="18"/>
                <w:szCs w:val="18"/>
              </w:rPr>
              <w:t>No</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505719" w:rsidP="00281234">
            <w:pPr>
              <w:jc w:val="center"/>
              <w:rPr>
                <w:b/>
                <w:sz w:val="18"/>
                <w:szCs w:val="18"/>
              </w:rPr>
            </w:pPr>
            <w:r>
              <w:rPr>
                <w:b/>
                <w:sz w:val="18"/>
                <w:szCs w:val="18"/>
              </w:rPr>
              <w:t>9</w:t>
            </w:r>
          </w:p>
        </w:tc>
        <w:tc>
          <w:tcPr>
            <w:tcW w:w="2777" w:type="dxa"/>
          </w:tcPr>
          <w:p w:rsidR="00A249BB" w:rsidRPr="007465AA" w:rsidRDefault="00A249BB" w:rsidP="001521CD">
            <w:pPr>
              <w:rPr>
                <w:b/>
                <w:sz w:val="18"/>
                <w:szCs w:val="18"/>
              </w:rPr>
            </w:pPr>
          </w:p>
        </w:tc>
      </w:tr>
    </w:tbl>
    <w:p w:rsidR="003A1694" w:rsidRDefault="003A1694" w:rsidP="00AC4A6F"/>
    <w:p w:rsidR="00BA4354" w:rsidRDefault="00505719" w:rsidP="00DF56A7">
      <w:pPr>
        <w:jc w:val="both"/>
      </w:pPr>
      <w:r>
        <w:t>MERCASA</w:t>
      </w:r>
      <w:r w:rsidR="00281234">
        <w:t xml:space="preserve"> </w:t>
      </w:r>
      <w:r w:rsidR="008B6789">
        <w:t xml:space="preserve">ha aplicado </w:t>
      </w:r>
      <w:r w:rsidR="00952F27">
        <w:t>4</w:t>
      </w:r>
      <w:r w:rsidR="00663F4A">
        <w:t xml:space="preserve"> </w:t>
      </w:r>
      <w:r w:rsidR="008B6789">
        <w:t xml:space="preserve">de las </w:t>
      </w:r>
      <w:r w:rsidR="00952F27">
        <w:t>9</w:t>
      </w:r>
      <w:r w:rsidR="006657D5">
        <w:t xml:space="preserve"> </w:t>
      </w:r>
      <w:r w:rsidR="008B6789">
        <w:t>recomendaciones derivadas de la evaluación 2022.</w:t>
      </w: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A2331" w:rsidRPr="00F31BC3" w:rsidRDefault="00FA2331"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FA2331" w:rsidRPr="00F31BC3" w:rsidRDefault="00FA2331"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8"/>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952F27" w:rsidRPr="00952F27" w:rsidTr="008D4E5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952F27" w:rsidRPr="00952F27" w:rsidRDefault="00952F27" w:rsidP="00952F27">
            <w:pPr>
              <w:spacing w:before="120" w:after="120"/>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52F27">
              <w:rPr>
                <w:rFonts w:eastAsia="Calibri" w:cs="Calibri"/>
                <w:sz w:val="16"/>
                <w:szCs w:val="16"/>
              </w:rPr>
              <w:t>Total</w:t>
            </w:r>
          </w:p>
        </w:tc>
      </w:tr>
      <w:tr w:rsidR="00952F27" w:rsidRPr="00952F27" w:rsidTr="00952F2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52F27" w:rsidRPr="00952F27" w:rsidRDefault="00952F27" w:rsidP="00952F27">
            <w:pPr>
              <w:spacing w:before="120" w:after="120"/>
              <w:rPr>
                <w:rFonts w:eastAsia="Calibri" w:cs="Calibri"/>
                <w:sz w:val="16"/>
                <w:szCs w:val="16"/>
              </w:rPr>
            </w:pPr>
            <w:r w:rsidRPr="00952F27">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91,7</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100,0</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100,0</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98,3</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100,0</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83,3</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16,7</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2F27">
              <w:rPr>
                <w:sz w:val="16"/>
                <w:szCs w:val="16"/>
              </w:rPr>
              <w:t>84,3</w:t>
            </w:r>
          </w:p>
        </w:tc>
      </w:tr>
      <w:tr w:rsidR="00952F27" w:rsidRPr="00952F27" w:rsidTr="00952F2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52F27" w:rsidRPr="00952F27" w:rsidRDefault="00952F27" w:rsidP="00952F27">
            <w:pPr>
              <w:spacing w:before="120" w:after="120"/>
              <w:jc w:val="both"/>
              <w:rPr>
                <w:rFonts w:eastAsia="Calibri" w:cs="Calibri"/>
                <w:sz w:val="16"/>
                <w:szCs w:val="16"/>
              </w:rPr>
            </w:pPr>
            <w:r w:rsidRPr="00952F27">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53,2</w:t>
            </w:r>
          </w:p>
        </w:tc>
        <w:tc>
          <w:tcPr>
            <w:tcW w:w="0" w:type="auto"/>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36,4</w:t>
            </w:r>
          </w:p>
        </w:tc>
        <w:tc>
          <w:tcPr>
            <w:tcW w:w="0" w:type="auto"/>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54,5</w:t>
            </w:r>
          </w:p>
        </w:tc>
        <w:tc>
          <w:tcPr>
            <w:tcW w:w="0" w:type="auto"/>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36,4</w:t>
            </w:r>
          </w:p>
        </w:tc>
        <w:tc>
          <w:tcPr>
            <w:tcW w:w="0" w:type="auto"/>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54,5</w:t>
            </w:r>
          </w:p>
        </w:tc>
        <w:tc>
          <w:tcPr>
            <w:tcW w:w="0" w:type="auto"/>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45,5</w:t>
            </w:r>
          </w:p>
        </w:tc>
        <w:tc>
          <w:tcPr>
            <w:tcW w:w="0" w:type="auto"/>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54,5</w:t>
            </w:r>
          </w:p>
        </w:tc>
        <w:tc>
          <w:tcPr>
            <w:tcW w:w="0" w:type="auto"/>
            <w:noWrap/>
            <w:vAlign w:val="center"/>
          </w:tcPr>
          <w:p w:rsidR="00952F27" w:rsidRPr="00952F27" w:rsidRDefault="00952F27" w:rsidP="00952F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2F27">
              <w:rPr>
                <w:sz w:val="16"/>
                <w:szCs w:val="16"/>
              </w:rPr>
              <w:t>47,9</w:t>
            </w:r>
          </w:p>
        </w:tc>
      </w:tr>
      <w:tr w:rsidR="00952F27" w:rsidRPr="00952F27" w:rsidTr="00952F2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52F27" w:rsidRPr="00952F27" w:rsidRDefault="00952F27" w:rsidP="00952F27">
            <w:pPr>
              <w:spacing w:before="120" w:after="120"/>
              <w:jc w:val="both"/>
              <w:rPr>
                <w:rFonts w:eastAsia="Calibri" w:cs="Calibri"/>
                <w:i/>
                <w:sz w:val="16"/>
                <w:szCs w:val="16"/>
              </w:rPr>
            </w:pPr>
            <w:r w:rsidRPr="00952F27">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66,8</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58,8</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70,6</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58,2</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70,6</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58,8</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41,2</w:t>
            </w:r>
          </w:p>
        </w:tc>
        <w:tc>
          <w:tcPr>
            <w:tcW w:w="0" w:type="auto"/>
            <w:noWrap/>
            <w:vAlign w:val="center"/>
          </w:tcPr>
          <w:p w:rsidR="00952F27" w:rsidRPr="00952F27" w:rsidRDefault="00952F27" w:rsidP="00952F2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2F27">
              <w:rPr>
                <w:b/>
                <w:i/>
                <w:sz w:val="16"/>
                <w:szCs w:val="16"/>
              </w:rPr>
              <w:t>61,1</w:t>
            </w:r>
          </w:p>
        </w:tc>
      </w:tr>
    </w:tbl>
    <w:p w:rsidR="00100121" w:rsidRDefault="00100121" w:rsidP="00F05E2C">
      <w:pPr>
        <w:pStyle w:val="Cuerpodelboletn"/>
        <w:rPr>
          <w:lang w:bidi="es-ES"/>
        </w:rPr>
      </w:pPr>
    </w:p>
    <w:p w:rsidR="00972AA8" w:rsidRDefault="004061BC" w:rsidP="00F05E2C">
      <w:pPr>
        <w:pStyle w:val="Cuerpodelboletn"/>
      </w:pPr>
      <w:r w:rsidRPr="00952F27">
        <w:rPr>
          <w:lang w:bidi="es-ES"/>
        </w:rPr>
        <w:t xml:space="preserve">El Índice de Cumplimiento de la Información Obligatoria (ICIO) se sitúa en el </w:t>
      </w:r>
      <w:r w:rsidR="00952F27">
        <w:rPr>
          <w:lang w:bidi="es-ES"/>
        </w:rPr>
        <w:t>61,1</w:t>
      </w:r>
      <w:r w:rsidRPr="00952F27">
        <w:rPr>
          <w:lang w:bidi="es-ES"/>
        </w:rPr>
        <w:t>%.</w:t>
      </w:r>
      <w:r w:rsidR="00BB3652" w:rsidRPr="00952F27">
        <w:rPr>
          <w:lang w:bidi="es-ES"/>
        </w:rPr>
        <w:t xml:space="preserve"> Respecto de 202</w:t>
      </w:r>
      <w:r w:rsidR="004413FC" w:rsidRPr="00952F27">
        <w:rPr>
          <w:lang w:bidi="es-ES"/>
        </w:rPr>
        <w:t>2</w:t>
      </w:r>
      <w:r w:rsidR="00BB3652" w:rsidRPr="00952F27">
        <w:rPr>
          <w:lang w:bidi="es-ES"/>
        </w:rPr>
        <w:t xml:space="preserve"> </w:t>
      </w:r>
      <w:r w:rsidR="00D95052" w:rsidRPr="00952F27">
        <w:rPr>
          <w:lang w:bidi="es-ES"/>
        </w:rPr>
        <w:t xml:space="preserve">este nivel de cumplimiento </w:t>
      </w:r>
      <w:r w:rsidR="00952F27">
        <w:rPr>
          <w:lang w:bidi="es-ES"/>
        </w:rPr>
        <w:t>se ha incrementado en 9,2 puntos porcentuales, atribuibles a la aplicación de cuatro de las recomendaciones derivadas de la evaluación 2022. No obstante, este incremento podría haber sido más elevado, si no se hubiese revisado a la baja</w:t>
      </w:r>
      <w:r w:rsidR="008D4E50">
        <w:rPr>
          <w:lang w:bidi="es-ES"/>
        </w:rPr>
        <w:t>,</w:t>
      </w:r>
      <w:r w:rsidR="00952F27">
        <w:rPr>
          <w:lang w:bidi="es-ES"/>
        </w:rPr>
        <w:t xml:space="preserve"> por parte de este Consejo, el cumplimiento de la obligación retribuciones, dado que la información publicada está </w:t>
      </w:r>
      <w:r w:rsidR="00972AA8">
        <w:rPr>
          <w:lang w:bidi="es-ES"/>
        </w:rPr>
        <w:t xml:space="preserve"> </w:t>
      </w:r>
      <w:r w:rsidR="00952F27">
        <w:rPr>
          <w:lang w:bidi="es-ES"/>
        </w:rPr>
        <w:t>referida a</w:t>
      </w:r>
      <w:r w:rsidR="00952F27">
        <w:t>l año 2021.</w:t>
      </w:r>
    </w:p>
    <w:p w:rsidR="00952F27" w:rsidRDefault="00952F27" w:rsidP="00F05E2C">
      <w:pPr>
        <w:pStyle w:val="Cuerpodelboletn"/>
        <w:sectPr w:rsidR="00952F27"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2607CF" w:rsidRDefault="002607CF" w:rsidP="004413FC">
      <w:pPr>
        <w:pStyle w:val="Cuerpodelboletn"/>
      </w:pPr>
    </w:p>
    <w:p w:rsidR="004413FC" w:rsidRPr="008D4E50" w:rsidRDefault="008D4E50" w:rsidP="004413FC">
      <w:pPr>
        <w:pStyle w:val="Cuerpodelboletn"/>
      </w:pPr>
      <w:r>
        <w:t>Aunque e</w:t>
      </w:r>
      <w:r w:rsidR="004413FC" w:rsidRPr="008D4E50">
        <w:t xml:space="preserve">ste CTBG </w:t>
      </w:r>
      <w:r w:rsidR="004413FC" w:rsidRPr="008D4E50">
        <w:rPr>
          <w:b/>
        </w:rPr>
        <w:t xml:space="preserve">valora </w:t>
      </w:r>
      <w:r>
        <w:rPr>
          <w:b/>
        </w:rPr>
        <w:t>positivamente</w:t>
      </w:r>
      <w:r w:rsidR="004413FC" w:rsidRPr="008D4E50">
        <w:t xml:space="preserve"> </w:t>
      </w:r>
      <w:r w:rsidR="00FA2331">
        <w:t xml:space="preserve">la evolución del </w:t>
      </w:r>
      <w:r w:rsidR="004413FC" w:rsidRPr="008D4E50">
        <w:t xml:space="preserve">cumplimiento de las obligaciones de publicidad activa por parte </w:t>
      </w:r>
      <w:r w:rsidR="00FA2331">
        <w:t>de MERCASA, - e</w:t>
      </w:r>
      <w:r w:rsidR="00D95052" w:rsidRPr="008D4E50">
        <w:t xml:space="preserve">l Índice de cumplimiento </w:t>
      </w:r>
      <w:r w:rsidR="00FA2331">
        <w:t>ha aumentado casi un 18% -</w:t>
      </w:r>
      <w:r w:rsidR="00D95052" w:rsidRPr="008D4E50">
        <w:t xml:space="preserve">, </w:t>
      </w:r>
      <w:r w:rsidR="00E61D77" w:rsidRPr="008D4E50">
        <w:t>sólo</w:t>
      </w:r>
      <w:r w:rsidR="009E1DDF" w:rsidRPr="008D4E50">
        <w:t xml:space="preserve"> se ha aplicado </w:t>
      </w:r>
      <w:r w:rsidR="00FA2331">
        <w:t>poco más del 44% d</w:t>
      </w:r>
      <w:r w:rsidR="004413FC" w:rsidRPr="008D4E50">
        <w:t>e las recomendaciones derivadas de la evaluación realizada en 202</w:t>
      </w:r>
      <w:r w:rsidR="00117FA9" w:rsidRPr="008D4E50">
        <w:t>2</w:t>
      </w:r>
      <w:r w:rsidR="00880290" w:rsidRPr="008D4E50">
        <w:t xml:space="preserve"> y, c</w:t>
      </w:r>
      <w:r w:rsidR="004413FC" w:rsidRPr="008D4E50">
        <w:t>omo consecuencia de esto</w:t>
      </w:r>
      <w:r w:rsidR="00880290" w:rsidRPr="008D4E50">
        <w:t>,</w:t>
      </w:r>
      <w:r w:rsidR="004413FC" w:rsidRPr="008D4E50">
        <w:t xml:space="preserve"> persisten</w:t>
      </w:r>
      <w:r w:rsidR="00880290" w:rsidRPr="008D4E50">
        <w:t xml:space="preserve"> </w:t>
      </w:r>
      <w:r w:rsidR="00FA2331">
        <w:t>muchos de</w:t>
      </w:r>
      <w:r w:rsidR="004413FC" w:rsidRPr="008D4E50">
        <w:t xml:space="preserve"> los déficits evidenciados en dicha evaluación: </w:t>
      </w:r>
    </w:p>
    <w:p w:rsidR="004413FC" w:rsidRPr="008D4E50" w:rsidRDefault="004413FC" w:rsidP="004413FC">
      <w:pPr>
        <w:pStyle w:val="Sinespaciado"/>
        <w:spacing w:line="276" w:lineRule="auto"/>
        <w:jc w:val="both"/>
        <w:rPr>
          <w:rFonts w:ascii="Century Gothic" w:hAnsi="Century Gothic"/>
        </w:rPr>
      </w:pPr>
      <w:r w:rsidRPr="008D4E50">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38064CE1" wp14:editId="64C02B7A">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A2331" w:rsidRPr="00F31BC3" w:rsidRDefault="00FA2331" w:rsidP="004413FC">
                            <w:r w:rsidRPr="00965C69">
                              <w:rPr>
                                <w:noProof/>
                                <w:lang w:eastAsia="es-ES"/>
                              </w:rPr>
                              <w:drawing>
                                <wp:inline distT="0" distB="0" distL="0" distR="0" wp14:anchorId="72BE693A" wp14:editId="0DD7B934">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FA2331" w:rsidRPr="00F31BC3" w:rsidRDefault="00FA2331" w:rsidP="004413FC">
                      <w:r w:rsidRPr="00965C69">
                        <w:rPr>
                          <w:noProof/>
                          <w:lang w:eastAsia="es-ES"/>
                        </w:rPr>
                        <w:drawing>
                          <wp:inline distT="0" distB="0" distL="0" distR="0" wp14:anchorId="72BE693A" wp14:editId="0DD7B934">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D4E50">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B50DC0F" wp14:editId="28170524">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035DFF" w:rsidRDefault="004D1FFB" w:rsidP="00035DFF">
      <w:pPr>
        <w:pStyle w:val="Sinespaciado"/>
        <w:numPr>
          <w:ilvl w:val="0"/>
          <w:numId w:val="18"/>
        </w:numPr>
        <w:spacing w:line="276" w:lineRule="auto"/>
        <w:jc w:val="both"/>
        <w:rPr>
          <w:rFonts w:ascii="Century Gothic" w:hAnsi="Century Gothic"/>
        </w:rPr>
      </w:pPr>
      <w:r w:rsidRPr="008D4E50">
        <w:rPr>
          <w:rFonts w:ascii="Century Gothic" w:hAnsi="Century Gothic"/>
        </w:rPr>
        <w:t>Sigue sin o</w:t>
      </w:r>
      <w:r w:rsidR="00035DFF" w:rsidRPr="008D4E50">
        <w:rPr>
          <w:rFonts w:ascii="Century Gothic" w:hAnsi="Century Gothic"/>
        </w:rPr>
        <w:t xml:space="preserve">rganizarse la información </w:t>
      </w:r>
      <w:r w:rsidR="00E61D77" w:rsidRPr="008D4E50">
        <w:rPr>
          <w:rFonts w:ascii="Century Gothic" w:hAnsi="Century Gothic"/>
        </w:rPr>
        <w:t xml:space="preserve">en el Portal de Transparencia, </w:t>
      </w:r>
      <w:r w:rsidR="00035DFF" w:rsidRPr="008D4E50">
        <w:rPr>
          <w:rFonts w:ascii="Century Gothic" w:hAnsi="Century Gothic"/>
        </w:rPr>
        <w:t>conforme al patrón de</w:t>
      </w:r>
      <w:r w:rsidR="00035DFF" w:rsidRPr="00E61D77">
        <w:rPr>
          <w:rFonts w:ascii="Century Gothic" w:hAnsi="Century Gothic"/>
        </w:rPr>
        <w:t xml:space="preserve"> bloques que establece la LTAIBG: Información Institucional, Organizativa y de Planificación</w:t>
      </w:r>
      <w:r w:rsidR="00D95052" w:rsidRPr="00E61D77">
        <w:rPr>
          <w:rFonts w:ascii="Century Gothic" w:hAnsi="Century Gothic"/>
        </w:rPr>
        <w:t>; Información  de Relevancia Jurídica;</w:t>
      </w:r>
      <w:r w:rsidRPr="00E61D77">
        <w:rPr>
          <w:rFonts w:ascii="Century Gothic" w:hAnsi="Century Gothic"/>
        </w:rPr>
        <w:t xml:space="preserve"> </w:t>
      </w:r>
      <w:r w:rsidR="00035DFF" w:rsidRPr="00E61D77">
        <w:rPr>
          <w:rFonts w:ascii="Century Gothic" w:hAnsi="Century Gothic"/>
        </w:rPr>
        <w:t>Información Económic</w:t>
      </w:r>
      <w:r w:rsidR="00D95052" w:rsidRPr="00E61D77">
        <w:rPr>
          <w:rFonts w:ascii="Century Gothic" w:hAnsi="Century Gothic"/>
        </w:rPr>
        <w:t>a, Presupuestaria y Estadística; Información Patrimonial</w:t>
      </w:r>
      <w:r w:rsidR="00025429">
        <w:rPr>
          <w:rFonts w:ascii="Century Gothic" w:hAnsi="Century Gothic"/>
        </w:rPr>
        <w:t>.</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FA2331" w:rsidP="004413FC">
      <w:pPr>
        <w:pStyle w:val="Sinespaciado"/>
        <w:numPr>
          <w:ilvl w:val="1"/>
          <w:numId w:val="20"/>
        </w:numPr>
        <w:spacing w:line="276" w:lineRule="auto"/>
        <w:jc w:val="both"/>
        <w:rPr>
          <w:rFonts w:ascii="Century Gothic" w:hAnsi="Century Gothic"/>
        </w:rPr>
      </w:pPr>
      <w:r>
        <w:rPr>
          <w:rFonts w:ascii="Century Gothic" w:hAnsi="Century Gothic"/>
        </w:rPr>
        <w:t xml:space="preserve">Aunque se ha empezado a publicar información estadística sobre contratación, lo cierto es que la información está referenciada al año 2021, lo que </w:t>
      </w:r>
      <w:r w:rsidR="00F81A18">
        <w:rPr>
          <w:rFonts w:ascii="Century Gothic" w:hAnsi="Century Gothic"/>
        </w:rPr>
        <w:t>no permite considerar esta obligación como cumplida dado el desfase temporal existente.</w:t>
      </w:r>
      <w:r w:rsidR="00E15EC7">
        <w:rPr>
          <w:rFonts w:ascii="Century Gothic" w:hAnsi="Century Gothic"/>
        </w:rPr>
        <w:t xml:space="preserve"> </w:t>
      </w:r>
    </w:p>
    <w:p w:rsidR="002607CF" w:rsidRDefault="002607CF" w:rsidP="004413FC">
      <w:pPr>
        <w:pStyle w:val="Sinespaciado"/>
        <w:numPr>
          <w:ilvl w:val="1"/>
          <w:numId w:val="20"/>
        </w:numPr>
        <w:spacing w:line="276" w:lineRule="auto"/>
        <w:jc w:val="both"/>
        <w:rPr>
          <w:rFonts w:ascii="Century Gothic" w:hAnsi="Century Gothic"/>
        </w:rPr>
      </w:pPr>
      <w:r>
        <w:rPr>
          <w:rFonts w:ascii="Century Gothic" w:hAnsi="Century Gothic"/>
        </w:rPr>
        <w:t>La información sobre retribuciones está obsoleta</w:t>
      </w:r>
    </w:p>
    <w:p w:rsidR="004413FC" w:rsidRPr="00EE1B9B"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indemnizaciones percibidas por altos cargos y máximos responsables tras el abandono del cargo</w:t>
      </w:r>
    </w:p>
    <w:p w:rsidR="00E15EC7" w:rsidRDefault="00025429" w:rsidP="004413FC">
      <w:pPr>
        <w:pStyle w:val="Sinespaciado"/>
        <w:numPr>
          <w:ilvl w:val="1"/>
          <w:numId w:val="20"/>
        </w:numPr>
        <w:spacing w:line="276" w:lineRule="auto"/>
        <w:jc w:val="both"/>
        <w:rPr>
          <w:rFonts w:ascii="Century Gothic" w:hAnsi="Century Gothic"/>
        </w:rPr>
      </w:pPr>
      <w:r>
        <w:rPr>
          <w:rFonts w:ascii="Century Gothic" w:hAnsi="Century Gothic"/>
        </w:rPr>
        <w:t>L</w:t>
      </w:r>
      <w:r w:rsidR="00E61D77">
        <w:rPr>
          <w:rFonts w:ascii="Century Gothic" w:hAnsi="Century Gothic"/>
        </w:rPr>
        <w:t>as</w:t>
      </w:r>
      <w:r w:rsidR="00E15EC7">
        <w:rPr>
          <w:rFonts w:ascii="Century Gothic" w:hAnsi="Century Gothic"/>
        </w:rPr>
        <w:t xml:space="preserve"> autorizaciones de compatibilidad concedidas a empleados </w:t>
      </w:r>
    </w:p>
    <w:p w:rsidR="00025429" w:rsidRDefault="00707ECD" w:rsidP="00117FA9">
      <w:pPr>
        <w:pStyle w:val="Sinespaciado"/>
        <w:numPr>
          <w:ilvl w:val="1"/>
          <w:numId w:val="20"/>
        </w:numPr>
        <w:spacing w:line="276" w:lineRule="auto"/>
        <w:jc w:val="both"/>
        <w:rPr>
          <w:rFonts w:ascii="Century Gothic" w:hAnsi="Century Gothic"/>
        </w:rPr>
      </w:pPr>
      <w:r w:rsidRPr="00025429">
        <w:rPr>
          <w:rFonts w:ascii="Century Gothic" w:hAnsi="Century Gothic"/>
        </w:rPr>
        <w:t>L</w:t>
      </w:r>
      <w:r w:rsidR="004413FC" w:rsidRPr="00025429">
        <w:rPr>
          <w:rFonts w:ascii="Century Gothic" w:hAnsi="Century Gothic"/>
        </w:rPr>
        <w:t>as autorizaciones para el ejercicio de actividades privadas al ceso de altos Cargos.</w:t>
      </w:r>
    </w:p>
    <w:p w:rsidR="00117FA9" w:rsidRPr="00025429" w:rsidRDefault="00117FA9" w:rsidP="00117FA9">
      <w:pPr>
        <w:pStyle w:val="Sinespaciado"/>
        <w:numPr>
          <w:ilvl w:val="1"/>
          <w:numId w:val="20"/>
        </w:numPr>
        <w:spacing w:line="276" w:lineRule="auto"/>
        <w:jc w:val="both"/>
        <w:rPr>
          <w:rFonts w:ascii="Century Gothic" w:hAnsi="Century Gothic"/>
        </w:rPr>
      </w:pPr>
      <w:r w:rsidRPr="0002542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02542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02542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4D1FFB" w:rsidP="002607CF">
      <w:pPr>
        <w:pStyle w:val="Prrafodelista"/>
        <w:numPr>
          <w:ilvl w:val="1"/>
          <w:numId w:val="29"/>
        </w:numPr>
        <w:spacing w:line="276" w:lineRule="auto"/>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4413FC" w:rsidRDefault="004413FC" w:rsidP="002607CF">
      <w:pPr>
        <w:pStyle w:val="Sinespaciado"/>
        <w:numPr>
          <w:ilvl w:val="1"/>
          <w:numId w:val="29"/>
        </w:numPr>
        <w:spacing w:line="276" w:lineRule="auto"/>
        <w:jc w:val="both"/>
        <w:rPr>
          <w:rFonts w:ascii="Century Gothic" w:hAnsi="Century Gothic"/>
        </w:rPr>
      </w:pPr>
      <w:r w:rsidRPr="00EE1B9B">
        <w:rPr>
          <w:rFonts w:ascii="Century Gothic" w:hAnsi="Century Gothic"/>
        </w:rPr>
        <w:t xml:space="preserve">La información debe publicarse en la web </w:t>
      </w:r>
      <w:r w:rsidR="00E61D77">
        <w:rPr>
          <w:rFonts w:ascii="Century Gothic" w:hAnsi="Century Gothic"/>
        </w:rPr>
        <w:t xml:space="preserve">de </w:t>
      </w:r>
      <w:r w:rsidR="00F81A18">
        <w:rPr>
          <w:rFonts w:ascii="Century Gothic" w:hAnsi="Century Gothic"/>
        </w:rPr>
        <w:t>MERCASA</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2607CF">
      <w:pPr>
        <w:pStyle w:val="Prrafodelista"/>
        <w:numPr>
          <w:ilvl w:val="1"/>
          <w:numId w:val="29"/>
        </w:numPr>
        <w:spacing w:line="276" w:lineRule="auto"/>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Pr="00E15EC7" w:rsidRDefault="00E15EC7" w:rsidP="002607CF">
      <w:pPr>
        <w:pStyle w:val="Prrafodelista"/>
        <w:numPr>
          <w:ilvl w:val="1"/>
          <w:numId w:val="30"/>
        </w:numPr>
        <w:spacing w:line="276" w:lineRule="auto"/>
        <w:rPr>
          <w:szCs w:val="22"/>
        </w:rPr>
      </w:pPr>
      <w:r w:rsidRPr="00E15EC7">
        <w:rPr>
          <w:szCs w:val="22"/>
        </w:rPr>
        <w:lastRenderedPageBreak/>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2607CF">
        <w:rPr>
          <w:rFonts w:ascii="Century Gothic" w:hAnsi="Century Gothic"/>
        </w:rPr>
        <w:t>mayo</w:t>
      </w:r>
      <w:r>
        <w:rPr>
          <w:rFonts w:ascii="Century Gothic" w:hAnsi="Century Gothic"/>
        </w:rPr>
        <w:t xml:space="preserve">  de 2023</w:t>
      </w:r>
    </w:p>
    <w:p w:rsidR="00C259F4" w:rsidRDefault="00C259F4" w:rsidP="00965C69">
      <w:pPr>
        <w:pStyle w:val="Cuerpodelboletn"/>
      </w:pPr>
      <w:bookmarkStart w:id="0" w:name="_GoBack"/>
      <w:bookmarkEnd w:id="0"/>
    </w:p>
    <w:p w:rsidR="00DC6B31" w:rsidRDefault="00DC6B31"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2607CF" w:rsidRDefault="002607CF" w:rsidP="00965C69">
      <w:pPr>
        <w:pStyle w:val="Cuerpodelboletn"/>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A2331" w:rsidRPr="00F31BC3" w:rsidRDefault="00FA233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FA2331" w:rsidRPr="00F31BC3" w:rsidRDefault="00FA233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A2331" w:rsidRPr="00F31BC3" w:rsidRDefault="00FA2331"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FA2331" w:rsidRPr="00F31BC3" w:rsidRDefault="00FA2331"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31" w:rsidRDefault="00FA2331" w:rsidP="00F31BC3">
      <w:r>
        <w:separator/>
      </w:r>
    </w:p>
  </w:endnote>
  <w:endnote w:type="continuationSeparator" w:id="0">
    <w:p w:rsidR="00FA2331" w:rsidRDefault="00FA233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31" w:rsidRDefault="00FA2331" w:rsidP="00F31BC3">
      <w:r>
        <w:separator/>
      </w:r>
    </w:p>
  </w:footnote>
  <w:footnote w:type="continuationSeparator" w:id="0">
    <w:p w:rsidR="00FA2331" w:rsidRDefault="00FA2331"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5278D8"/>
    <w:multiLevelType w:val="hybridMultilevel"/>
    <w:tmpl w:val="99FCF0A2"/>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8D20D41"/>
    <w:multiLevelType w:val="hybridMultilevel"/>
    <w:tmpl w:val="49C2FA5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3C2F4B"/>
    <w:multiLevelType w:val="hybridMultilevel"/>
    <w:tmpl w:val="8A2E7C9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5">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FD27BF7"/>
    <w:multiLevelType w:val="hybridMultilevel"/>
    <w:tmpl w:val="74F2EEC4"/>
    <w:lvl w:ilvl="0" w:tplc="0C0A0003">
      <w:start w:val="1"/>
      <w:numFmt w:val="bullet"/>
      <w:lvlText w:val="o"/>
      <w:lvlJc w:val="left"/>
      <w:pPr>
        <w:ind w:left="720" w:hanging="360"/>
      </w:pPr>
      <w:rPr>
        <w:rFonts w:ascii="Courier New" w:hAnsi="Courier New" w:cs="Courier New" w:hint="default"/>
        <w:color w:val="00B050"/>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5F6C9A"/>
    <w:multiLevelType w:val="hybridMultilevel"/>
    <w:tmpl w:val="A8D8E2A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5"/>
  </w:num>
  <w:num w:numId="3">
    <w:abstractNumId w:val="14"/>
  </w:num>
  <w:num w:numId="4">
    <w:abstractNumId w:val="0"/>
  </w:num>
  <w:num w:numId="5">
    <w:abstractNumId w:val="22"/>
  </w:num>
  <w:num w:numId="6">
    <w:abstractNumId w:val="24"/>
  </w:num>
  <w:num w:numId="7">
    <w:abstractNumId w:val="19"/>
  </w:num>
  <w:num w:numId="8">
    <w:abstractNumId w:val="2"/>
  </w:num>
  <w:num w:numId="9">
    <w:abstractNumId w:val="6"/>
  </w:num>
  <w:num w:numId="10">
    <w:abstractNumId w:val="5"/>
  </w:num>
  <w:num w:numId="11">
    <w:abstractNumId w:val="26"/>
  </w:num>
  <w:num w:numId="12">
    <w:abstractNumId w:val="18"/>
  </w:num>
  <w:num w:numId="13">
    <w:abstractNumId w:val="11"/>
  </w:num>
  <w:num w:numId="14">
    <w:abstractNumId w:val="28"/>
  </w:num>
  <w:num w:numId="15">
    <w:abstractNumId w:val="4"/>
  </w:num>
  <w:num w:numId="16">
    <w:abstractNumId w:val="29"/>
  </w:num>
  <w:num w:numId="17">
    <w:abstractNumId w:val="16"/>
  </w:num>
  <w:num w:numId="18">
    <w:abstractNumId w:val="10"/>
  </w:num>
  <w:num w:numId="19">
    <w:abstractNumId w:val="9"/>
  </w:num>
  <w:num w:numId="20">
    <w:abstractNumId w:val="23"/>
  </w:num>
  <w:num w:numId="21">
    <w:abstractNumId w:val="7"/>
  </w:num>
  <w:num w:numId="22">
    <w:abstractNumId w:val="8"/>
  </w:num>
  <w:num w:numId="23">
    <w:abstractNumId w:val="17"/>
  </w:num>
  <w:num w:numId="24">
    <w:abstractNumId w:val="15"/>
  </w:num>
  <w:num w:numId="25">
    <w:abstractNumId w:val="21"/>
  </w:num>
  <w:num w:numId="26">
    <w:abstractNumId w:val="20"/>
  </w:num>
  <w:num w:numId="27">
    <w:abstractNumId w:val="27"/>
  </w:num>
  <w:num w:numId="28">
    <w:abstractNumId w:val="13"/>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25429"/>
    <w:rsid w:val="00032D8A"/>
    <w:rsid w:val="00035DFF"/>
    <w:rsid w:val="00040AF4"/>
    <w:rsid w:val="00053A0E"/>
    <w:rsid w:val="0005642F"/>
    <w:rsid w:val="00072B7E"/>
    <w:rsid w:val="000775A5"/>
    <w:rsid w:val="00085C93"/>
    <w:rsid w:val="000A77F5"/>
    <w:rsid w:val="000D3907"/>
    <w:rsid w:val="000D5417"/>
    <w:rsid w:val="000E0A9E"/>
    <w:rsid w:val="000F0DA5"/>
    <w:rsid w:val="000F27CF"/>
    <w:rsid w:val="00100121"/>
    <w:rsid w:val="00104DE9"/>
    <w:rsid w:val="00104E94"/>
    <w:rsid w:val="001149B1"/>
    <w:rsid w:val="00117FA9"/>
    <w:rsid w:val="00132732"/>
    <w:rsid w:val="00146C3C"/>
    <w:rsid w:val="001521CD"/>
    <w:rsid w:val="00164876"/>
    <w:rsid w:val="001763F8"/>
    <w:rsid w:val="00183301"/>
    <w:rsid w:val="00186C4D"/>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07CF"/>
    <w:rsid w:val="00263F79"/>
    <w:rsid w:val="00281234"/>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5719"/>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63F4A"/>
    <w:rsid w:val="006657D5"/>
    <w:rsid w:val="0069673B"/>
    <w:rsid w:val="006A5B1C"/>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52C6B"/>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918C3"/>
    <w:rsid w:val="00891E6F"/>
    <w:rsid w:val="00894358"/>
    <w:rsid w:val="0089455A"/>
    <w:rsid w:val="00897D04"/>
    <w:rsid w:val="008A5AAE"/>
    <w:rsid w:val="008B032F"/>
    <w:rsid w:val="008B6789"/>
    <w:rsid w:val="008D4E50"/>
    <w:rsid w:val="008D6E75"/>
    <w:rsid w:val="008F2EF6"/>
    <w:rsid w:val="00902A71"/>
    <w:rsid w:val="009039FD"/>
    <w:rsid w:val="00903FE0"/>
    <w:rsid w:val="00912DB4"/>
    <w:rsid w:val="00947271"/>
    <w:rsid w:val="00952F27"/>
    <w:rsid w:val="009654DA"/>
    <w:rsid w:val="00965C69"/>
    <w:rsid w:val="00972AA8"/>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E29DF"/>
    <w:rsid w:val="00CF21EB"/>
    <w:rsid w:val="00CF5B92"/>
    <w:rsid w:val="00D014E1"/>
    <w:rsid w:val="00D01CA1"/>
    <w:rsid w:val="00D1453D"/>
    <w:rsid w:val="00D41F4C"/>
    <w:rsid w:val="00D44BCF"/>
    <w:rsid w:val="00D45F5C"/>
    <w:rsid w:val="00D520C8"/>
    <w:rsid w:val="00D70570"/>
    <w:rsid w:val="00D848CC"/>
    <w:rsid w:val="00D9090A"/>
    <w:rsid w:val="00D95052"/>
    <w:rsid w:val="00D96084"/>
    <w:rsid w:val="00DA6660"/>
    <w:rsid w:val="00DC5B52"/>
    <w:rsid w:val="00DC6B31"/>
    <w:rsid w:val="00DD515F"/>
    <w:rsid w:val="00DF25D7"/>
    <w:rsid w:val="00DF54AF"/>
    <w:rsid w:val="00DF555F"/>
    <w:rsid w:val="00DF56A7"/>
    <w:rsid w:val="00E023B5"/>
    <w:rsid w:val="00E07201"/>
    <w:rsid w:val="00E11FBC"/>
    <w:rsid w:val="00E12CB4"/>
    <w:rsid w:val="00E15EC7"/>
    <w:rsid w:val="00E17DF6"/>
    <w:rsid w:val="00E33169"/>
    <w:rsid w:val="00E4458C"/>
    <w:rsid w:val="00E51AC4"/>
    <w:rsid w:val="00E61D77"/>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81A18"/>
    <w:rsid w:val="00F95333"/>
    <w:rsid w:val="00FA0C58"/>
    <w:rsid w:val="00FA11BE"/>
    <w:rsid w:val="00FA1911"/>
    <w:rsid w:val="00FA233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2607C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8">
    <w:name w:val="Sombreado medio 2 - Énfasis 38"/>
    <w:basedOn w:val="Tablanormal"/>
    <w:next w:val="Sombreadomedio2-nfasis3"/>
    <w:uiPriority w:val="64"/>
    <w:rsid w:val="00952F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2607C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8912678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0E6A8D"/>
    <w:rsid w:val="0015011A"/>
    <w:rsid w:val="00202DDA"/>
    <w:rsid w:val="00443EA4"/>
    <w:rsid w:val="0051307B"/>
    <w:rsid w:val="00583D19"/>
    <w:rsid w:val="00722728"/>
    <w:rsid w:val="00787EBD"/>
    <w:rsid w:val="007C3485"/>
    <w:rsid w:val="008E118A"/>
    <w:rsid w:val="00A104A7"/>
    <w:rsid w:val="00AB484A"/>
    <w:rsid w:val="00B54AE5"/>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CD47D-E28D-4919-A10B-391E981D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912</TotalTime>
  <Pages>6</Pages>
  <Words>1272</Words>
  <Characters>6999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2023-04-19T16:14:00Z</dcterms:created>
  <dcterms:modified xsi:type="dcterms:W3CDTF">2023-05-16T09:47:00Z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