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E173B">
      <w:r>
        <w:t>AI Abra Industrial</w:t>
      </w:r>
      <w:r w:rsidR="004955E9">
        <w:t xml:space="preserve"> </w:t>
      </w:r>
      <w:r w:rsidR="00F86ED0">
        <w:t xml:space="preserve"> </w:t>
      </w:r>
      <w:r w:rsidR="002A542F">
        <w:t xml:space="preserve">no ha </w:t>
      </w:r>
      <w:r w:rsidR="00E0420E">
        <w:t>enviado observaciones al informe p</w:t>
      </w:r>
      <w:bookmarkStart w:id="0" w:name="_GoBack"/>
      <w:bookmarkEnd w:id="0"/>
      <w:r w:rsidR="00E0420E">
        <w:t xml:space="preserve">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A542F"/>
    <w:rsid w:val="002E173B"/>
    <w:rsid w:val="0034747E"/>
    <w:rsid w:val="003C4F63"/>
    <w:rsid w:val="00403D1A"/>
    <w:rsid w:val="004955E9"/>
    <w:rsid w:val="005E2607"/>
    <w:rsid w:val="009B4B27"/>
    <w:rsid w:val="00B71300"/>
    <w:rsid w:val="00CF3B62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2023-06-26T11:15:00Z</dcterms:created>
  <dcterms:modified xsi:type="dcterms:W3CDTF">2023-06-26T11:15:00Z</dcterms:modified>
</cp:coreProperties>
</file>