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CB4447" w:rsidRDefault="006F17B5" w:rsidP="001B16D9">
      <w:pPr>
        <w:pStyle w:val="Ttulo1"/>
        <w:jc w:val="both"/>
        <w:rPr>
          <w:color w:val="079386"/>
        </w:rPr>
      </w:pPr>
      <w:r w:rsidRPr="00CB4447">
        <w:rPr>
          <w:color w:val="079386"/>
        </w:rPr>
        <w:t xml:space="preserve">INFORME RELATIVO A LAS OBSERVACIONES REMITIDAS POR </w:t>
      </w:r>
      <w:r w:rsidR="00E3164C">
        <w:rPr>
          <w:color w:val="079386"/>
        </w:rPr>
        <w:t xml:space="preserve">ALMERÍA ALTA VELOCIDAD </w:t>
      </w:r>
      <w:r w:rsidRPr="00CB4447">
        <w:rPr>
          <w:color w:val="079386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>En contestación a su</w:t>
      </w:r>
      <w:r w:rsidR="00C25FA5">
        <w:rPr>
          <w:rFonts w:asciiTheme="minorHAnsi" w:hAnsiTheme="minorHAnsi" w:cstheme="minorHAnsi"/>
          <w:szCs w:val="24"/>
        </w:rPr>
        <w:t xml:space="preserve"> escrito </w:t>
      </w:r>
      <w:r w:rsidR="00565608">
        <w:rPr>
          <w:rFonts w:asciiTheme="minorHAnsi" w:hAnsiTheme="minorHAnsi" w:cstheme="minorHAnsi"/>
          <w:szCs w:val="24"/>
        </w:rPr>
        <w:t xml:space="preserve">de fecha </w:t>
      </w:r>
      <w:r w:rsidR="00E3164C">
        <w:rPr>
          <w:rFonts w:asciiTheme="minorHAnsi" w:hAnsiTheme="minorHAnsi" w:cstheme="minorHAnsi"/>
          <w:szCs w:val="24"/>
        </w:rPr>
        <w:t>5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E3164C">
        <w:rPr>
          <w:rFonts w:asciiTheme="minorHAnsi" w:hAnsiTheme="minorHAnsi" w:cstheme="minorHAnsi"/>
          <w:szCs w:val="24"/>
        </w:rPr>
        <w:t>junio</w:t>
      </w:r>
      <w:r w:rsidR="00E3164C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7704A4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E3164C" w:rsidRDefault="00E854F9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 admiten las siguientes observaciones:</w:t>
      </w:r>
    </w:p>
    <w:p w:rsidR="00E854F9" w:rsidRDefault="00E854F9" w:rsidP="00E854F9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E854F9">
        <w:rPr>
          <w:rFonts w:asciiTheme="minorHAnsi" w:hAnsiTheme="minorHAnsi" w:cstheme="minorHAnsi"/>
          <w:szCs w:val="24"/>
        </w:rPr>
        <w:t>La observa</w:t>
      </w:r>
      <w:r>
        <w:rPr>
          <w:rFonts w:asciiTheme="minorHAnsi" w:hAnsiTheme="minorHAnsi" w:cstheme="minorHAnsi"/>
          <w:szCs w:val="24"/>
        </w:rPr>
        <w:t xml:space="preserve">ción relativa a la no aplicabilidad de la obligación de publicar los presupuestos, ya que aunque la sociedad aparece en el Inventario de Entes del Sector Público con el número de registro </w:t>
      </w:r>
      <w:r w:rsidRPr="00E854F9">
        <w:rPr>
          <w:rFonts w:asciiTheme="minorHAnsi" w:hAnsiTheme="minorHAnsi" w:cstheme="minorHAnsi"/>
          <w:szCs w:val="24"/>
        </w:rPr>
        <w:t>INV00000240</w:t>
      </w:r>
      <w:r>
        <w:rPr>
          <w:rFonts w:asciiTheme="minorHAnsi" w:hAnsiTheme="minorHAnsi" w:cstheme="minorHAnsi"/>
          <w:szCs w:val="24"/>
        </w:rPr>
        <w:t>, no aparece en el Registro de Cuentas del Sector Público Estatal. Se reevalúa el cumplimiento de esta obligación.</w:t>
      </w:r>
    </w:p>
    <w:p w:rsidR="00E854F9" w:rsidRPr="00E854F9" w:rsidRDefault="00E854F9" w:rsidP="00E854F9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7704A4" w:rsidRDefault="00E854F9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En relación con las subvenciones y ayudas públicas</w:t>
      </w:r>
      <w:r w:rsidR="007704A4">
        <w:rPr>
          <w:rFonts w:asciiTheme="minorHAnsi" w:hAnsiTheme="minorHAnsi" w:cstheme="minorHAnsi"/>
          <w:b/>
          <w:szCs w:val="24"/>
        </w:rPr>
        <w:t>.</w:t>
      </w:r>
    </w:p>
    <w:p w:rsidR="007704A4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86BCA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Señala </w:t>
      </w:r>
      <w:r w:rsidR="00E854F9">
        <w:rPr>
          <w:rFonts w:asciiTheme="minorHAnsi" w:hAnsiTheme="minorHAnsi" w:cstheme="minorHAnsi"/>
          <w:szCs w:val="24"/>
        </w:rPr>
        <w:t xml:space="preserve">Almería AV que en el apartado </w:t>
      </w:r>
      <w:r w:rsidR="00A86BCA">
        <w:rPr>
          <w:rFonts w:asciiTheme="minorHAnsi" w:hAnsiTheme="minorHAnsi" w:cstheme="minorHAnsi"/>
          <w:szCs w:val="24"/>
        </w:rPr>
        <w:t>Información económica/</w:t>
      </w:r>
      <w:r w:rsidR="00E854F9">
        <w:rPr>
          <w:rFonts w:asciiTheme="minorHAnsi" w:hAnsiTheme="minorHAnsi" w:cstheme="minorHAnsi"/>
          <w:szCs w:val="24"/>
        </w:rPr>
        <w:t>convenios y adendas/adendas al Acuerdo Marco</w:t>
      </w:r>
      <w:r w:rsidR="00A86BCA">
        <w:rPr>
          <w:rFonts w:asciiTheme="minorHAnsi" w:hAnsiTheme="minorHAnsi" w:cstheme="minorHAnsi"/>
          <w:szCs w:val="24"/>
        </w:rPr>
        <w:t>, se hace referencia a una subvención recibida por las entidades que participan en su capital social para el desarrollo de determinadas actuaciones. La primera cuestión es que la información a la que se refiere Almería Alta Velocidad corresponde al ejercicio 2017 y que la adenda contempla un plazo de ejecución de las actuaciones de 13 meses, por ambas razones la información está desactualizada.</w:t>
      </w:r>
    </w:p>
    <w:p w:rsidR="00A86BCA" w:rsidRDefault="00A86BCA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7704A4" w:rsidRDefault="00A86BCA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segundo término, el contenido material de esta obligación se refiere, en el caso de entidades públicas, a las subvenciones y ayudas </w:t>
      </w:r>
      <w:r w:rsidRPr="00A86BCA">
        <w:rPr>
          <w:rFonts w:asciiTheme="minorHAnsi" w:hAnsiTheme="minorHAnsi" w:cstheme="minorHAnsi"/>
          <w:szCs w:val="24"/>
          <w:u w:val="single"/>
        </w:rPr>
        <w:t>concedidas a terceros</w:t>
      </w:r>
      <w:r>
        <w:rPr>
          <w:rFonts w:asciiTheme="minorHAnsi" w:hAnsiTheme="minorHAnsi" w:cstheme="minorHAnsi"/>
          <w:szCs w:val="24"/>
        </w:rPr>
        <w:t xml:space="preserve">, no a las percibidas. </w:t>
      </w:r>
    </w:p>
    <w:p w:rsidR="00A86BCA" w:rsidRPr="00D06420" w:rsidRDefault="00D06420" w:rsidP="00D064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Tras la revisión realizada el Índice de Cumplimiento de la Información Obligatoria (ICIO) se sitúa en el 44%.</w:t>
      </w:r>
    </w:p>
    <w:p w:rsidR="00950524" w:rsidRPr="00A86BCA" w:rsidRDefault="00A86BCA" w:rsidP="00A86BCA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de Almería Alta Velocidad a aplicar las recomendaciones derivadas de la evaluación, lo que sin duda </w:t>
      </w:r>
      <w:r w:rsidR="00D06420">
        <w:rPr>
          <w:rFonts w:asciiTheme="minorHAnsi" w:hAnsiTheme="minorHAnsi" w:cstheme="minorHAnsi"/>
          <w:szCs w:val="24"/>
        </w:rPr>
        <w:t>redundará en un incremento del ICIO, cuando en 2024 se efectúe una nueva evaluación de cumplimiento.</w:t>
      </w:r>
      <w:bookmarkStart w:id="0" w:name="_GoBack"/>
      <w:bookmarkEnd w:id="0"/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D200C">
        <w:rPr>
          <w:rFonts w:asciiTheme="minorHAnsi" w:hAnsiTheme="minorHAnsi" w:cstheme="minorHAnsi"/>
          <w:szCs w:val="24"/>
        </w:rPr>
        <w:t>junio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FC3816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CA" w:rsidRDefault="00A86BCA" w:rsidP="00344FE7">
      <w:pPr>
        <w:spacing w:after="0" w:line="240" w:lineRule="auto"/>
      </w:pPr>
      <w:r>
        <w:separator/>
      </w:r>
    </w:p>
  </w:endnote>
  <w:endnote w:type="continuationSeparator" w:id="0">
    <w:p w:rsidR="00A86BCA" w:rsidRDefault="00A86BCA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86BCA" w:rsidRPr="00C23F36" w:rsidRDefault="00A86BCA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CA" w:rsidRDefault="00A86BCA" w:rsidP="00344FE7">
      <w:pPr>
        <w:spacing w:after="0" w:line="240" w:lineRule="auto"/>
      </w:pPr>
      <w:r>
        <w:separator/>
      </w:r>
    </w:p>
  </w:footnote>
  <w:footnote w:type="continuationSeparator" w:id="0">
    <w:p w:rsidR="00A86BCA" w:rsidRDefault="00A86BCA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CA" w:rsidRDefault="00A86BCA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6BCA" w:rsidRDefault="00A86BCA">
    <w:pPr>
      <w:pStyle w:val="Encabezado"/>
    </w:pPr>
  </w:p>
  <w:p w:rsidR="00A86BCA" w:rsidRDefault="00A86BCA" w:rsidP="00344FE7">
    <w:pPr>
      <w:pStyle w:val="Encabezado"/>
    </w:pPr>
  </w:p>
  <w:p w:rsidR="00A86BCA" w:rsidRDefault="00A86BCA" w:rsidP="00344FE7">
    <w:pPr>
      <w:pStyle w:val="Encabezado"/>
    </w:pPr>
  </w:p>
  <w:p w:rsidR="00A86BCA" w:rsidRDefault="00A86BCA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CA" w:rsidRDefault="00A86BCA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87" type="#_x0000_t75" style="width:11.25pt;height:11.25pt" o:bullet="t">
        <v:imagedata r:id="rId1" o:title="BD14529_"/>
      </v:shape>
    </w:pict>
  </w:numPicBullet>
  <w:numPicBullet w:numPicBulletId="1">
    <w:pict>
      <v:shape id="_x0000_i2488" type="#_x0000_t75" style="width:11.25pt;height:11.25pt" o:bullet="t">
        <v:imagedata r:id="rId2" o:title="BD14654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E35655"/>
    <w:multiLevelType w:val="hybridMultilevel"/>
    <w:tmpl w:val="49FA65A8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4030"/>
    <w:rsid w:val="000D4422"/>
    <w:rsid w:val="001257F9"/>
    <w:rsid w:val="0013625B"/>
    <w:rsid w:val="0014196C"/>
    <w:rsid w:val="00151290"/>
    <w:rsid w:val="0016439B"/>
    <w:rsid w:val="001750A8"/>
    <w:rsid w:val="00175D6C"/>
    <w:rsid w:val="0018324C"/>
    <w:rsid w:val="00186B56"/>
    <w:rsid w:val="0019362B"/>
    <w:rsid w:val="00194E05"/>
    <w:rsid w:val="001B16D9"/>
    <w:rsid w:val="001B7352"/>
    <w:rsid w:val="001E44BC"/>
    <w:rsid w:val="00235A40"/>
    <w:rsid w:val="00251194"/>
    <w:rsid w:val="00292806"/>
    <w:rsid w:val="002A4771"/>
    <w:rsid w:val="002A7933"/>
    <w:rsid w:val="002C000A"/>
    <w:rsid w:val="002F5D0B"/>
    <w:rsid w:val="003259B9"/>
    <w:rsid w:val="0033082A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B15B8"/>
    <w:rsid w:val="004D4EF1"/>
    <w:rsid w:val="00525FCA"/>
    <w:rsid w:val="0055202A"/>
    <w:rsid w:val="00565608"/>
    <w:rsid w:val="005B1C12"/>
    <w:rsid w:val="005E7CF1"/>
    <w:rsid w:val="005F0570"/>
    <w:rsid w:val="005F4305"/>
    <w:rsid w:val="00614890"/>
    <w:rsid w:val="00620AB5"/>
    <w:rsid w:val="00636FF6"/>
    <w:rsid w:val="006615ED"/>
    <w:rsid w:val="006F17B5"/>
    <w:rsid w:val="006F5890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603C7"/>
    <w:rsid w:val="00A62936"/>
    <w:rsid w:val="00A70779"/>
    <w:rsid w:val="00A7561A"/>
    <w:rsid w:val="00A86BCA"/>
    <w:rsid w:val="00AE5BF4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B4447"/>
    <w:rsid w:val="00CD334A"/>
    <w:rsid w:val="00CF0704"/>
    <w:rsid w:val="00D06420"/>
    <w:rsid w:val="00D23111"/>
    <w:rsid w:val="00D445A4"/>
    <w:rsid w:val="00D44E9D"/>
    <w:rsid w:val="00D55DED"/>
    <w:rsid w:val="00D72EF9"/>
    <w:rsid w:val="00D847B0"/>
    <w:rsid w:val="00DA126F"/>
    <w:rsid w:val="00DB21EC"/>
    <w:rsid w:val="00DB2CB4"/>
    <w:rsid w:val="00DB2CCC"/>
    <w:rsid w:val="00DD07B5"/>
    <w:rsid w:val="00DF5982"/>
    <w:rsid w:val="00E03C82"/>
    <w:rsid w:val="00E3164C"/>
    <w:rsid w:val="00E35741"/>
    <w:rsid w:val="00E4386D"/>
    <w:rsid w:val="00E475B6"/>
    <w:rsid w:val="00E5135F"/>
    <w:rsid w:val="00E64F85"/>
    <w:rsid w:val="00E854F9"/>
    <w:rsid w:val="00EB7058"/>
    <w:rsid w:val="00EB79A4"/>
    <w:rsid w:val="00EC3AAE"/>
    <w:rsid w:val="00ED200C"/>
    <w:rsid w:val="00ED6FD3"/>
    <w:rsid w:val="00EF5F68"/>
    <w:rsid w:val="00F17B00"/>
    <w:rsid w:val="00F5121D"/>
    <w:rsid w:val="00F777C2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C914-8E77-4695-97CB-80E3280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2023-06-13T11:56:00Z</dcterms:created>
  <dcterms:modified xsi:type="dcterms:W3CDTF">2023-06-13T12:24:00Z</dcterms:modified>
</cp:coreProperties>
</file>