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5308C0">
        <w:rPr>
          <w:color w:val="6BA999"/>
        </w:rPr>
        <w:t>MUSEO DEL PRADO DIFUSIÓN, SME</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4760B6">
        <w:rPr>
          <w:rFonts w:asciiTheme="minorHAnsi" w:hAnsiTheme="minorHAnsi" w:cstheme="minorHAnsi"/>
          <w:szCs w:val="24"/>
        </w:rPr>
        <w:t>2</w:t>
      </w:r>
      <w:r w:rsidR="007B2862">
        <w:rPr>
          <w:rFonts w:asciiTheme="minorHAnsi" w:hAnsiTheme="minorHAnsi" w:cstheme="minorHAnsi"/>
          <w:szCs w:val="24"/>
        </w:rPr>
        <w:t xml:space="preserve"> de </w:t>
      </w:r>
      <w:r w:rsidR="004760B6" w:rsidRPr="004760B6">
        <w:rPr>
          <w:rFonts w:asciiTheme="minorHAnsi" w:hAnsiTheme="minorHAnsi" w:cstheme="minorHAnsi"/>
          <w:szCs w:val="24"/>
        </w:rPr>
        <w:t xml:space="preserve">junio </w:t>
      </w:r>
      <w:r w:rsidRPr="002C000A">
        <w:rPr>
          <w:rFonts w:asciiTheme="minorHAnsi" w:hAnsiTheme="minorHAnsi" w:cstheme="minorHAnsi"/>
          <w:szCs w:val="24"/>
        </w:rPr>
        <w:t>de 202</w:t>
      </w:r>
      <w:r w:rsidR="00D93E6E">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B90614" w:rsidRDefault="00B90614" w:rsidP="00B90614">
      <w:pPr>
        <w:pStyle w:val="Prrafodelista"/>
        <w:tabs>
          <w:tab w:val="left" w:pos="284"/>
        </w:tabs>
        <w:spacing w:before="120" w:after="120" w:line="312" w:lineRule="auto"/>
        <w:ind w:left="1440"/>
        <w:jc w:val="both"/>
        <w:rPr>
          <w:rFonts w:asciiTheme="minorHAnsi" w:hAnsiTheme="minorHAnsi" w:cstheme="minorHAnsi"/>
          <w:szCs w:val="24"/>
        </w:rPr>
      </w:pPr>
    </w:p>
    <w:p w:rsidR="00B90614" w:rsidRDefault="00AE4375" w:rsidP="004760B6">
      <w:pPr>
        <w:pStyle w:val="Prrafodelista"/>
        <w:numPr>
          <w:ilvl w:val="0"/>
          <w:numId w:val="17"/>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En relación con </w:t>
      </w:r>
      <w:r w:rsidR="004760B6">
        <w:rPr>
          <w:rFonts w:asciiTheme="minorHAnsi" w:hAnsiTheme="minorHAnsi" w:cstheme="minorHAnsi"/>
          <w:b/>
          <w:szCs w:val="24"/>
        </w:rPr>
        <w:t xml:space="preserve">la </w:t>
      </w:r>
      <w:r w:rsidR="009F1760">
        <w:rPr>
          <w:rFonts w:asciiTheme="minorHAnsi" w:hAnsiTheme="minorHAnsi" w:cstheme="minorHAnsi"/>
          <w:b/>
          <w:szCs w:val="24"/>
        </w:rPr>
        <w:t>información relativa a las modificaciones de contratos adjudicados</w:t>
      </w:r>
    </w:p>
    <w:p w:rsidR="00AE4375" w:rsidRDefault="00AE4375" w:rsidP="00AE4375">
      <w:pPr>
        <w:pStyle w:val="Prrafodelista"/>
        <w:tabs>
          <w:tab w:val="left" w:pos="284"/>
        </w:tabs>
        <w:spacing w:before="120" w:after="120" w:line="312" w:lineRule="auto"/>
        <w:jc w:val="both"/>
        <w:rPr>
          <w:rFonts w:asciiTheme="minorHAnsi" w:hAnsiTheme="minorHAnsi" w:cstheme="minorHAnsi"/>
          <w:b/>
          <w:szCs w:val="24"/>
        </w:rPr>
      </w:pPr>
    </w:p>
    <w:p w:rsidR="009F1760" w:rsidRDefault="00AE4375" w:rsidP="00AE4375">
      <w:pPr>
        <w:pStyle w:val="Prrafodelista"/>
        <w:tabs>
          <w:tab w:val="left" w:pos="284"/>
        </w:tabs>
        <w:spacing w:before="120" w:after="120" w:line="312" w:lineRule="auto"/>
        <w:jc w:val="both"/>
        <w:rPr>
          <w:rFonts w:asciiTheme="minorHAnsi" w:hAnsiTheme="minorHAnsi" w:cstheme="minorHAnsi"/>
          <w:szCs w:val="24"/>
        </w:rPr>
      </w:pPr>
      <w:r w:rsidRPr="00AE4375">
        <w:rPr>
          <w:rFonts w:asciiTheme="minorHAnsi" w:hAnsiTheme="minorHAnsi" w:cstheme="minorHAnsi"/>
          <w:szCs w:val="24"/>
        </w:rPr>
        <w:t xml:space="preserve">En </w:t>
      </w:r>
      <w:r>
        <w:rPr>
          <w:rFonts w:asciiTheme="minorHAnsi" w:hAnsiTheme="minorHAnsi" w:cstheme="minorHAnsi"/>
          <w:szCs w:val="24"/>
        </w:rPr>
        <w:t xml:space="preserve">su informe de observaciones, </w:t>
      </w:r>
      <w:r w:rsidR="009F1760">
        <w:rPr>
          <w:rFonts w:asciiTheme="minorHAnsi" w:hAnsiTheme="minorHAnsi" w:cstheme="minorHAnsi"/>
          <w:szCs w:val="24"/>
        </w:rPr>
        <w:t xml:space="preserve">Museo del Prado Difusión, indica que se ha añadido información sobre la suspensión temporal de contratos como consecuencia de la pandemia. En primer lugar, señalar que no se ha localizado esta información ni en el Portal de Transparencia ni en los accesos de la web </w:t>
      </w:r>
      <w:r w:rsidR="004760B6">
        <w:rPr>
          <w:rFonts w:asciiTheme="minorHAnsi" w:hAnsiTheme="minorHAnsi" w:cstheme="minorHAnsi"/>
          <w:szCs w:val="24"/>
        </w:rPr>
        <w:t xml:space="preserve">que se </w:t>
      </w:r>
      <w:r w:rsidR="009F1760">
        <w:rPr>
          <w:rFonts w:asciiTheme="minorHAnsi" w:hAnsiTheme="minorHAnsi" w:cstheme="minorHAnsi"/>
          <w:szCs w:val="24"/>
        </w:rPr>
        <w:t>relación con los contratos licitados por la sociedad (anuncio</w:t>
      </w:r>
      <w:r w:rsidR="001706E6">
        <w:rPr>
          <w:rFonts w:asciiTheme="minorHAnsi" w:hAnsiTheme="minorHAnsi" w:cstheme="minorHAnsi"/>
          <w:szCs w:val="24"/>
        </w:rPr>
        <w:t>s</w:t>
      </w:r>
      <w:r w:rsidR="009F1760">
        <w:rPr>
          <w:rFonts w:asciiTheme="minorHAnsi" w:hAnsiTheme="minorHAnsi" w:cstheme="minorHAnsi"/>
          <w:szCs w:val="24"/>
        </w:rPr>
        <w:t xml:space="preserve"> y adjudicaciones. </w:t>
      </w:r>
    </w:p>
    <w:p w:rsidR="009F1760" w:rsidRDefault="009F1760" w:rsidP="00AE4375">
      <w:pPr>
        <w:pStyle w:val="Prrafodelista"/>
        <w:tabs>
          <w:tab w:val="left" w:pos="284"/>
        </w:tabs>
        <w:spacing w:before="120" w:after="120" w:line="312" w:lineRule="auto"/>
        <w:jc w:val="both"/>
        <w:rPr>
          <w:rFonts w:asciiTheme="minorHAnsi" w:hAnsiTheme="minorHAnsi" w:cstheme="minorHAnsi"/>
          <w:szCs w:val="24"/>
        </w:rPr>
      </w:pPr>
    </w:p>
    <w:p w:rsidR="004760B6" w:rsidRDefault="009F1760" w:rsidP="001706E6">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segundo lugar, no parece, a priori, que la información que se señala en el informe de observaciones, se corresponda con el contenido material de la obligación modificaciones de contratos.  </w:t>
      </w:r>
    </w:p>
    <w:p w:rsidR="004D5303" w:rsidRDefault="004D5303" w:rsidP="00AE4375">
      <w:pPr>
        <w:pStyle w:val="Prrafodelista"/>
        <w:tabs>
          <w:tab w:val="left" w:pos="284"/>
        </w:tabs>
        <w:spacing w:before="120" w:after="120" w:line="312" w:lineRule="auto"/>
        <w:jc w:val="both"/>
        <w:rPr>
          <w:rFonts w:asciiTheme="minorHAnsi" w:hAnsiTheme="minorHAnsi" w:cstheme="minorHAnsi"/>
          <w:szCs w:val="24"/>
        </w:rPr>
      </w:pPr>
    </w:p>
    <w:p w:rsidR="004760B6" w:rsidRDefault="004760B6" w:rsidP="004760B6">
      <w:pPr>
        <w:pStyle w:val="Prrafodelista"/>
        <w:numPr>
          <w:ilvl w:val="0"/>
          <w:numId w:val="17"/>
        </w:numPr>
        <w:tabs>
          <w:tab w:val="left" w:pos="284"/>
        </w:tabs>
        <w:spacing w:before="120" w:after="120" w:line="312" w:lineRule="auto"/>
        <w:jc w:val="both"/>
        <w:rPr>
          <w:rFonts w:asciiTheme="minorHAnsi" w:hAnsiTheme="minorHAnsi" w:cstheme="minorHAnsi"/>
          <w:b/>
          <w:szCs w:val="24"/>
        </w:rPr>
      </w:pPr>
      <w:r w:rsidRPr="004760B6">
        <w:rPr>
          <w:rFonts w:asciiTheme="minorHAnsi" w:hAnsiTheme="minorHAnsi" w:cstheme="minorHAnsi"/>
          <w:b/>
          <w:szCs w:val="24"/>
        </w:rPr>
        <w:t xml:space="preserve">En relación con la publicación de </w:t>
      </w:r>
      <w:r w:rsidR="001706E6">
        <w:rPr>
          <w:rFonts w:asciiTheme="minorHAnsi" w:hAnsiTheme="minorHAnsi" w:cstheme="minorHAnsi"/>
          <w:b/>
          <w:szCs w:val="24"/>
        </w:rPr>
        <w:t>los informes de auditoría y fiscalización.</w:t>
      </w:r>
    </w:p>
    <w:p w:rsidR="001706E6" w:rsidRDefault="001706E6" w:rsidP="001706E6">
      <w:pPr>
        <w:pStyle w:val="Prrafodelista"/>
        <w:tabs>
          <w:tab w:val="left" w:pos="284"/>
        </w:tabs>
        <w:spacing w:before="120" w:after="120" w:line="312" w:lineRule="auto"/>
        <w:jc w:val="both"/>
        <w:rPr>
          <w:rFonts w:asciiTheme="minorHAnsi" w:hAnsiTheme="minorHAnsi" w:cstheme="minorHAnsi"/>
          <w:b/>
          <w:szCs w:val="24"/>
        </w:rPr>
      </w:pPr>
    </w:p>
    <w:p w:rsidR="00655A2B" w:rsidRDefault="001706E6" w:rsidP="004760B6">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T</w:t>
      </w:r>
      <w:r w:rsidR="004760B6">
        <w:rPr>
          <w:rFonts w:asciiTheme="minorHAnsi" w:hAnsiTheme="minorHAnsi" w:cstheme="minorHAnsi"/>
          <w:szCs w:val="24"/>
        </w:rPr>
        <w:t xml:space="preserve">al y como señala </w:t>
      </w:r>
      <w:r>
        <w:rPr>
          <w:rFonts w:asciiTheme="minorHAnsi" w:hAnsiTheme="minorHAnsi" w:cstheme="minorHAnsi"/>
          <w:szCs w:val="24"/>
        </w:rPr>
        <w:t>Museo del Prado Difusión, en su portal de Transparencia se localizan los informes de auditoría elaborados por una firma privada. E</w:t>
      </w:r>
      <w:r w:rsidRPr="001706E6">
        <w:rPr>
          <w:rFonts w:asciiTheme="minorHAnsi" w:hAnsiTheme="minorHAnsi" w:cstheme="minorHAnsi"/>
          <w:szCs w:val="24"/>
        </w:rPr>
        <w:t xml:space="preserve">l contenido material de esta obligación hace referencia a aquellos elaborados por órganos de control externo: el artículo 8 e) de la LTAIBG indica que se publicarán “Las cuentas anuales que deban rendirse y los informes de auditoría de cuentas y de fiscalización por parte de los órganos de control externo que sobre ellos se emitan”. En el ámbito de la Administración General del Estado el órgano de control externo es el Tribunal de Cuentas. </w:t>
      </w:r>
      <w:r>
        <w:rPr>
          <w:rFonts w:asciiTheme="minorHAnsi" w:hAnsiTheme="minorHAnsi" w:cstheme="minorHAnsi"/>
          <w:szCs w:val="24"/>
        </w:rPr>
        <w:t>Por lo tanto para dar cumplimiento a esta obligación, deberían publicarse los informes del Tribunal de Cuentas, o, si este es el caso, informar expresamente de que Museo del Prado Difusión, no ha sido objeto de auditoría o fiscalización por parte del TCU.</w:t>
      </w:r>
    </w:p>
    <w:p w:rsidR="001706E6" w:rsidRPr="004760B6" w:rsidRDefault="001706E6" w:rsidP="004760B6">
      <w:pPr>
        <w:pStyle w:val="Prrafodelista"/>
        <w:tabs>
          <w:tab w:val="left" w:pos="284"/>
        </w:tabs>
        <w:spacing w:before="120" w:after="120" w:line="312" w:lineRule="auto"/>
        <w:jc w:val="both"/>
        <w:rPr>
          <w:rFonts w:asciiTheme="minorHAnsi" w:hAnsiTheme="minorHAnsi" w:cstheme="minorHAnsi"/>
          <w:szCs w:val="24"/>
        </w:rPr>
      </w:pPr>
    </w:p>
    <w:p w:rsidR="001706E6" w:rsidRDefault="001706E6" w:rsidP="001706E6">
      <w:pPr>
        <w:pStyle w:val="Prrafodelista"/>
        <w:numPr>
          <w:ilvl w:val="0"/>
          <w:numId w:val="17"/>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En relación con la publicación de las subvenciones y ayudas concedidas.</w:t>
      </w:r>
    </w:p>
    <w:p w:rsidR="001706E6" w:rsidRDefault="001706E6" w:rsidP="001706E6">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Indica Museo del Prado Difusión, que esta obligación no aplica a la sociedad porque ésta se autofinancia, de lo que se deduce, que se está interpretando que esta obligación se refiere a las subvenciones percibidas por la entidad. Sin embargo, a lo que se refiere es a aquellas subvenciones</w:t>
      </w:r>
      <w:r w:rsidR="00611310">
        <w:rPr>
          <w:rFonts w:asciiTheme="minorHAnsi" w:hAnsiTheme="minorHAnsi" w:cstheme="minorHAnsi"/>
          <w:szCs w:val="24"/>
        </w:rPr>
        <w:t xml:space="preserve"> o ayudas </w:t>
      </w:r>
      <w:r>
        <w:rPr>
          <w:rFonts w:asciiTheme="minorHAnsi" w:hAnsiTheme="minorHAnsi" w:cstheme="minorHAnsi"/>
          <w:szCs w:val="24"/>
        </w:rPr>
        <w:t xml:space="preserve"> que Museo del Prado </w:t>
      </w:r>
      <w:r w:rsidR="00611310">
        <w:rPr>
          <w:rFonts w:asciiTheme="minorHAnsi" w:hAnsiTheme="minorHAnsi" w:cstheme="minorHAnsi"/>
          <w:szCs w:val="24"/>
        </w:rPr>
        <w:t>Difusión</w:t>
      </w:r>
      <w:r>
        <w:rPr>
          <w:rFonts w:asciiTheme="minorHAnsi" w:hAnsiTheme="minorHAnsi" w:cstheme="minorHAnsi"/>
          <w:szCs w:val="24"/>
        </w:rPr>
        <w:t xml:space="preserve"> </w:t>
      </w:r>
      <w:r w:rsidR="00611310">
        <w:rPr>
          <w:rFonts w:asciiTheme="minorHAnsi" w:hAnsiTheme="minorHAnsi" w:cstheme="minorHAnsi"/>
          <w:szCs w:val="24"/>
        </w:rPr>
        <w:t xml:space="preserve">haya podido conceder a terceros. </w:t>
      </w:r>
    </w:p>
    <w:p w:rsidR="00611310" w:rsidRPr="001706E6" w:rsidRDefault="00611310" w:rsidP="001706E6">
      <w:pPr>
        <w:pStyle w:val="Prrafodelista"/>
        <w:tabs>
          <w:tab w:val="left" w:pos="284"/>
        </w:tabs>
        <w:spacing w:before="120" w:after="120" w:line="312" w:lineRule="auto"/>
        <w:jc w:val="both"/>
        <w:rPr>
          <w:rFonts w:asciiTheme="minorHAnsi" w:hAnsiTheme="minorHAnsi" w:cstheme="minorHAnsi"/>
          <w:szCs w:val="24"/>
        </w:rPr>
      </w:pPr>
    </w:p>
    <w:p w:rsidR="001706E6" w:rsidRPr="001706E6" w:rsidRDefault="001706E6" w:rsidP="001706E6">
      <w:pPr>
        <w:pStyle w:val="Prrafodelista"/>
        <w:numPr>
          <w:ilvl w:val="0"/>
          <w:numId w:val="17"/>
        </w:numPr>
        <w:tabs>
          <w:tab w:val="left" w:pos="284"/>
        </w:tabs>
        <w:spacing w:before="120" w:after="120" w:line="312" w:lineRule="auto"/>
        <w:jc w:val="both"/>
        <w:rPr>
          <w:rFonts w:asciiTheme="minorHAnsi" w:hAnsiTheme="minorHAnsi" w:cstheme="minorHAnsi"/>
          <w:b/>
          <w:szCs w:val="24"/>
        </w:rPr>
      </w:pPr>
      <w:r w:rsidRPr="001706E6">
        <w:rPr>
          <w:rFonts w:asciiTheme="minorHAnsi" w:hAnsiTheme="minorHAnsi" w:cstheme="minorHAnsi"/>
          <w:b/>
          <w:szCs w:val="24"/>
        </w:rPr>
        <w:t xml:space="preserve">Respecto de que la falta de publicación de información sobre convenios, </w:t>
      </w:r>
      <w:r w:rsidR="00611310">
        <w:rPr>
          <w:rFonts w:asciiTheme="minorHAnsi" w:hAnsiTheme="minorHAnsi" w:cstheme="minorHAnsi"/>
          <w:b/>
          <w:szCs w:val="24"/>
        </w:rPr>
        <w:t xml:space="preserve">autorizaciones de compatibilidad concedidas a empleados </w:t>
      </w:r>
      <w:r w:rsidRPr="001706E6">
        <w:rPr>
          <w:rFonts w:asciiTheme="minorHAnsi" w:hAnsiTheme="minorHAnsi" w:cstheme="minorHAnsi"/>
          <w:b/>
          <w:szCs w:val="24"/>
        </w:rPr>
        <w:t>y autorizaciones para el ejercicio de actividades privadas al cese de altos cargos,  se debe a que no ha habido actividad en esos ámbitos.</w:t>
      </w:r>
    </w:p>
    <w:p w:rsidR="001706E6" w:rsidRDefault="001706E6" w:rsidP="001706E6">
      <w:pPr>
        <w:pStyle w:val="Prrafodelista"/>
        <w:tabs>
          <w:tab w:val="left" w:pos="284"/>
        </w:tabs>
        <w:spacing w:before="120" w:after="120" w:line="312" w:lineRule="auto"/>
        <w:jc w:val="both"/>
        <w:rPr>
          <w:rFonts w:asciiTheme="minorHAnsi" w:hAnsiTheme="minorHAnsi" w:cstheme="minorHAnsi"/>
          <w:b/>
          <w:szCs w:val="24"/>
        </w:rPr>
      </w:pPr>
    </w:p>
    <w:p w:rsidR="001706E6" w:rsidRPr="001706E6" w:rsidRDefault="001706E6" w:rsidP="001706E6">
      <w:pPr>
        <w:pStyle w:val="Prrafodelista"/>
        <w:tabs>
          <w:tab w:val="left" w:pos="284"/>
        </w:tabs>
        <w:spacing w:before="120" w:after="120" w:line="312" w:lineRule="auto"/>
        <w:jc w:val="both"/>
        <w:rPr>
          <w:rFonts w:asciiTheme="minorHAnsi" w:hAnsiTheme="minorHAnsi" w:cstheme="minorHAnsi"/>
          <w:szCs w:val="24"/>
        </w:rPr>
      </w:pPr>
      <w:r w:rsidRPr="001706E6">
        <w:rPr>
          <w:rFonts w:asciiTheme="minorHAnsi" w:hAnsiTheme="minorHAnsi" w:cstheme="minorHAnsi"/>
          <w:szCs w:val="24"/>
        </w:rPr>
        <w:t xml:space="preserve">Como ha señalado este Consejo en el apartado conclusiones y recomendaciones del informe provisional de evaluación, la única manera de distinguir - por los ciudadanos y también por los evaluadores -,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razón, este Consejo, recomendó a </w:t>
      </w:r>
      <w:r w:rsidR="00611310">
        <w:rPr>
          <w:rFonts w:asciiTheme="minorHAnsi" w:hAnsiTheme="minorHAnsi" w:cstheme="minorHAnsi"/>
          <w:szCs w:val="24"/>
        </w:rPr>
        <w:t>Museo del Prado Difusión,</w:t>
      </w:r>
      <w:r w:rsidRPr="001706E6">
        <w:rPr>
          <w:rFonts w:asciiTheme="minorHAnsi" w:hAnsiTheme="minorHAnsi" w:cstheme="minorHAnsi"/>
          <w:szCs w:val="24"/>
        </w:rPr>
        <w:t xml:space="preserve"> que en el apartado correspondiente a la obligación de publicidad activa para la que no ha existido actividad, se haga constar que la falta de publicación se debe a la falta de actividad en ese ámbito. </w:t>
      </w:r>
    </w:p>
    <w:p w:rsidR="004760B6" w:rsidRDefault="00655A2B" w:rsidP="001706E6">
      <w:pPr>
        <w:pStyle w:val="Prrafodelista"/>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 </w:t>
      </w:r>
    </w:p>
    <w:p w:rsidR="00D93E6E" w:rsidRPr="001B2E7B" w:rsidRDefault="00D93E6E" w:rsidP="00D93E6E">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w:t>
      </w:r>
      <w:r w:rsidRPr="00776070">
        <w:rPr>
          <w:rFonts w:asciiTheme="minorHAnsi" w:hAnsiTheme="minorHAnsi" w:cstheme="minorHAnsi"/>
          <w:b/>
          <w:szCs w:val="24"/>
        </w:rPr>
        <w:t>valora muy positivamente</w:t>
      </w:r>
      <w:r>
        <w:rPr>
          <w:rFonts w:asciiTheme="minorHAnsi" w:hAnsiTheme="minorHAnsi" w:cstheme="minorHAnsi"/>
          <w:szCs w:val="24"/>
        </w:rPr>
        <w:t xml:space="preserve"> la disposición de </w:t>
      </w:r>
      <w:r w:rsidR="00611310">
        <w:rPr>
          <w:rFonts w:asciiTheme="minorHAnsi" w:hAnsiTheme="minorHAnsi" w:cstheme="minorHAnsi"/>
          <w:szCs w:val="24"/>
        </w:rPr>
        <w:t>Museo del Prado Difusión</w:t>
      </w:r>
      <w:r>
        <w:rPr>
          <w:rFonts w:asciiTheme="minorHAnsi" w:hAnsiTheme="minorHAnsi" w:cstheme="minorHAnsi"/>
          <w:szCs w:val="24"/>
        </w:rPr>
        <w:t xml:space="preserve"> a aplicar las recomendaciones derivadas de la evaluación efectuada en 2023</w:t>
      </w:r>
      <w:r w:rsidR="004D5303">
        <w:rPr>
          <w:rFonts w:asciiTheme="minorHAnsi" w:hAnsiTheme="minorHAnsi" w:cstheme="minorHAnsi"/>
          <w:szCs w:val="24"/>
        </w:rPr>
        <w:t xml:space="preserve"> – de hecho algunas recomendaciones se han aplicado durante la fase de alegaciones -</w:t>
      </w:r>
      <w:r>
        <w:rPr>
          <w:rFonts w:asciiTheme="minorHAnsi" w:hAnsiTheme="minorHAnsi" w:cstheme="minorHAnsi"/>
          <w:szCs w:val="24"/>
        </w:rPr>
        <w:t>, lo que sin duda se reflejará en el nivel de cumplimiento de las obligaciones de publicidad activa, que será nuevamente evaluado en 2024.</w:t>
      </w:r>
      <w:bookmarkStart w:id="0" w:name="_GoBack"/>
      <w:bookmarkEnd w:id="0"/>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D93E6E">
        <w:rPr>
          <w:rFonts w:asciiTheme="minorHAnsi" w:hAnsiTheme="minorHAnsi" w:cstheme="minorHAnsi"/>
          <w:szCs w:val="24"/>
        </w:rPr>
        <w:t>junio</w:t>
      </w:r>
      <w:r w:rsidRPr="002C000A">
        <w:rPr>
          <w:rFonts w:asciiTheme="minorHAnsi" w:hAnsiTheme="minorHAnsi" w:cstheme="minorHAnsi"/>
          <w:szCs w:val="24"/>
        </w:rPr>
        <w:t xml:space="preserve"> de 202</w:t>
      </w:r>
      <w:r w:rsidR="00D93E6E">
        <w:rPr>
          <w:rFonts w:asciiTheme="minorHAnsi" w:hAnsiTheme="minorHAnsi" w:cstheme="minorHAnsi"/>
          <w:szCs w:val="24"/>
        </w:rPr>
        <w:t>3</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6E6" w:rsidRDefault="001706E6" w:rsidP="00344FE7">
      <w:pPr>
        <w:spacing w:after="0" w:line="240" w:lineRule="auto"/>
      </w:pPr>
      <w:r>
        <w:separator/>
      </w:r>
    </w:p>
  </w:endnote>
  <w:endnote w:type="continuationSeparator" w:id="0">
    <w:p w:rsidR="001706E6" w:rsidRDefault="001706E6"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1706E6" w:rsidRPr="00C23F36" w:rsidRDefault="001706E6"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611310">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6E6" w:rsidRDefault="001706E6" w:rsidP="00344FE7">
      <w:pPr>
        <w:spacing w:after="0" w:line="240" w:lineRule="auto"/>
      </w:pPr>
      <w:r>
        <w:separator/>
      </w:r>
    </w:p>
  </w:footnote>
  <w:footnote w:type="continuationSeparator" w:id="0">
    <w:p w:rsidR="001706E6" w:rsidRDefault="001706E6"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6E6" w:rsidRDefault="001706E6">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1706E6" w:rsidRDefault="001706E6">
    <w:pPr>
      <w:pStyle w:val="Encabezado"/>
    </w:pPr>
  </w:p>
  <w:p w:rsidR="001706E6" w:rsidRDefault="001706E6" w:rsidP="00344FE7">
    <w:pPr>
      <w:pStyle w:val="Encabezado"/>
    </w:pPr>
  </w:p>
  <w:p w:rsidR="001706E6" w:rsidRDefault="001706E6" w:rsidP="00344FE7">
    <w:pPr>
      <w:pStyle w:val="Encabezado"/>
    </w:pPr>
  </w:p>
  <w:p w:rsidR="001706E6" w:rsidRDefault="001706E6"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6E6" w:rsidRDefault="001706E6"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99" type="#_x0000_t75" style="width:11.25pt;height:11.25pt" o:bullet="t">
        <v:imagedata r:id="rId1" o:title="BD14529_"/>
      </v:shape>
    </w:pict>
  </w:numPicBullet>
  <w:numPicBullet w:numPicBulletId="1">
    <w:pict>
      <v:shape id="_x0000_i2000"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03857F0"/>
    <w:lvl w:ilvl="0" w:tplc="73FC10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7"/>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776AC"/>
    <w:rsid w:val="000B65C9"/>
    <w:rsid w:val="000D030E"/>
    <w:rsid w:val="000E3C52"/>
    <w:rsid w:val="001257F9"/>
    <w:rsid w:val="0014196C"/>
    <w:rsid w:val="00156FDA"/>
    <w:rsid w:val="001620F0"/>
    <w:rsid w:val="001706E6"/>
    <w:rsid w:val="001750A8"/>
    <w:rsid w:val="00175D6C"/>
    <w:rsid w:val="0018324C"/>
    <w:rsid w:val="00194E05"/>
    <w:rsid w:val="001B02FE"/>
    <w:rsid w:val="001B16D9"/>
    <w:rsid w:val="001B2E7B"/>
    <w:rsid w:val="001E44BC"/>
    <w:rsid w:val="001F060F"/>
    <w:rsid w:val="00211286"/>
    <w:rsid w:val="00223B21"/>
    <w:rsid w:val="00226CA0"/>
    <w:rsid w:val="00235A40"/>
    <w:rsid w:val="00251194"/>
    <w:rsid w:val="00292806"/>
    <w:rsid w:val="00294A05"/>
    <w:rsid w:val="002A4771"/>
    <w:rsid w:val="002C000A"/>
    <w:rsid w:val="002F2730"/>
    <w:rsid w:val="002F5D0B"/>
    <w:rsid w:val="003204EE"/>
    <w:rsid w:val="003259B9"/>
    <w:rsid w:val="003351CE"/>
    <w:rsid w:val="00344FE7"/>
    <w:rsid w:val="00351475"/>
    <w:rsid w:val="00364215"/>
    <w:rsid w:val="003656B1"/>
    <w:rsid w:val="0038183E"/>
    <w:rsid w:val="003A4846"/>
    <w:rsid w:val="003A7B76"/>
    <w:rsid w:val="003B5DE7"/>
    <w:rsid w:val="003D01AF"/>
    <w:rsid w:val="003D0DAF"/>
    <w:rsid w:val="003D55F5"/>
    <w:rsid w:val="003E0BC7"/>
    <w:rsid w:val="003F0972"/>
    <w:rsid w:val="003F38BD"/>
    <w:rsid w:val="004108BB"/>
    <w:rsid w:val="004208AE"/>
    <w:rsid w:val="004215E2"/>
    <w:rsid w:val="004225DE"/>
    <w:rsid w:val="00434AE3"/>
    <w:rsid w:val="0045134F"/>
    <w:rsid w:val="004760B6"/>
    <w:rsid w:val="004A03DF"/>
    <w:rsid w:val="004B15B8"/>
    <w:rsid w:val="004B7334"/>
    <w:rsid w:val="004D4EF1"/>
    <w:rsid w:val="004D5303"/>
    <w:rsid w:val="004E4EE3"/>
    <w:rsid w:val="004E6928"/>
    <w:rsid w:val="005308C0"/>
    <w:rsid w:val="00532B7B"/>
    <w:rsid w:val="0057485D"/>
    <w:rsid w:val="005767F7"/>
    <w:rsid w:val="005B1C12"/>
    <w:rsid w:val="005E32D0"/>
    <w:rsid w:val="005E3D42"/>
    <w:rsid w:val="00600BD0"/>
    <w:rsid w:val="00611310"/>
    <w:rsid w:val="00614890"/>
    <w:rsid w:val="00632FE5"/>
    <w:rsid w:val="006454EC"/>
    <w:rsid w:val="00655A2B"/>
    <w:rsid w:val="00681FC9"/>
    <w:rsid w:val="006879DC"/>
    <w:rsid w:val="006C0214"/>
    <w:rsid w:val="006C6A51"/>
    <w:rsid w:val="006F17B5"/>
    <w:rsid w:val="006F5890"/>
    <w:rsid w:val="00700EFA"/>
    <w:rsid w:val="0071472F"/>
    <w:rsid w:val="007342F2"/>
    <w:rsid w:val="00741DA7"/>
    <w:rsid w:val="007448C3"/>
    <w:rsid w:val="007467AA"/>
    <w:rsid w:val="007615EB"/>
    <w:rsid w:val="00777715"/>
    <w:rsid w:val="007A662D"/>
    <w:rsid w:val="007B024C"/>
    <w:rsid w:val="007B2862"/>
    <w:rsid w:val="007B6B68"/>
    <w:rsid w:val="007C00E5"/>
    <w:rsid w:val="007C0642"/>
    <w:rsid w:val="007C1C6F"/>
    <w:rsid w:val="007C3830"/>
    <w:rsid w:val="007D24E2"/>
    <w:rsid w:val="007F29DC"/>
    <w:rsid w:val="007F316E"/>
    <w:rsid w:val="007F51B8"/>
    <w:rsid w:val="00810D8F"/>
    <w:rsid w:val="00815DA2"/>
    <w:rsid w:val="00831E45"/>
    <w:rsid w:val="0084636F"/>
    <w:rsid w:val="00855ECA"/>
    <w:rsid w:val="008649E1"/>
    <w:rsid w:val="00870A87"/>
    <w:rsid w:val="008842FD"/>
    <w:rsid w:val="00890E84"/>
    <w:rsid w:val="0089717A"/>
    <w:rsid w:val="008B79BD"/>
    <w:rsid w:val="008F403A"/>
    <w:rsid w:val="00901F1F"/>
    <w:rsid w:val="009029E0"/>
    <w:rsid w:val="00904540"/>
    <w:rsid w:val="009557B1"/>
    <w:rsid w:val="009557F6"/>
    <w:rsid w:val="00962C57"/>
    <w:rsid w:val="00977FBE"/>
    <w:rsid w:val="009B753B"/>
    <w:rsid w:val="009B7ADA"/>
    <w:rsid w:val="009C2E55"/>
    <w:rsid w:val="009D0833"/>
    <w:rsid w:val="009D2560"/>
    <w:rsid w:val="009D6677"/>
    <w:rsid w:val="009E16B5"/>
    <w:rsid w:val="009E1ECA"/>
    <w:rsid w:val="009E2BF4"/>
    <w:rsid w:val="009E30AA"/>
    <w:rsid w:val="009E35FF"/>
    <w:rsid w:val="009F1760"/>
    <w:rsid w:val="00A20C7C"/>
    <w:rsid w:val="00A24192"/>
    <w:rsid w:val="00A26523"/>
    <w:rsid w:val="00A603C7"/>
    <w:rsid w:val="00A62936"/>
    <w:rsid w:val="00A64BE7"/>
    <w:rsid w:val="00A64C2F"/>
    <w:rsid w:val="00A802F7"/>
    <w:rsid w:val="00AE4375"/>
    <w:rsid w:val="00AE5BF4"/>
    <w:rsid w:val="00AF21FA"/>
    <w:rsid w:val="00AF4D45"/>
    <w:rsid w:val="00AF5C68"/>
    <w:rsid w:val="00B2797F"/>
    <w:rsid w:val="00B31759"/>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C7C1E"/>
    <w:rsid w:val="00CD0B28"/>
    <w:rsid w:val="00CD5A20"/>
    <w:rsid w:val="00CF0704"/>
    <w:rsid w:val="00CF150D"/>
    <w:rsid w:val="00D004F6"/>
    <w:rsid w:val="00D23111"/>
    <w:rsid w:val="00D239A9"/>
    <w:rsid w:val="00D43E48"/>
    <w:rsid w:val="00D445A4"/>
    <w:rsid w:val="00D44E9D"/>
    <w:rsid w:val="00D72EF9"/>
    <w:rsid w:val="00D8764A"/>
    <w:rsid w:val="00D93E6E"/>
    <w:rsid w:val="00DB21EC"/>
    <w:rsid w:val="00DB2CB4"/>
    <w:rsid w:val="00DB2CCC"/>
    <w:rsid w:val="00DC2C93"/>
    <w:rsid w:val="00DD07B5"/>
    <w:rsid w:val="00DE0364"/>
    <w:rsid w:val="00DE37A2"/>
    <w:rsid w:val="00DF2908"/>
    <w:rsid w:val="00DF5982"/>
    <w:rsid w:val="00DF6D1C"/>
    <w:rsid w:val="00E03C82"/>
    <w:rsid w:val="00E121DE"/>
    <w:rsid w:val="00E35741"/>
    <w:rsid w:val="00E4365D"/>
    <w:rsid w:val="00E4386D"/>
    <w:rsid w:val="00E43D90"/>
    <w:rsid w:val="00E5135F"/>
    <w:rsid w:val="00E64F85"/>
    <w:rsid w:val="00E90B21"/>
    <w:rsid w:val="00EB7058"/>
    <w:rsid w:val="00EC3AAE"/>
    <w:rsid w:val="00ED6FD3"/>
    <w:rsid w:val="00EF08AB"/>
    <w:rsid w:val="00EF5F68"/>
    <w:rsid w:val="00F17B00"/>
    <w:rsid w:val="00F24DA0"/>
    <w:rsid w:val="00F46CFC"/>
    <w:rsid w:val="00F5121D"/>
    <w:rsid w:val="00F777C2"/>
    <w:rsid w:val="00F82E72"/>
    <w:rsid w:val="00FC767A"/>
    <w:rsid w:val="00FD4B61"/>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C2515-C424-49E2-823A-A5378093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618</Words>
  <Characters>3403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2023-06-07T15:40:00Z</dcterms:created>
  <dcterms:modified xsi:type="dcterms:W3CDTF">2023-06-07T16:15:00Z</dcterms:modified>
</cp:coreProperties>
</file>