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3B13D9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3B13D9" w:rsidRPr="00006957" w:rsidRDefault="003B13D9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3B13D9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3B13D9" w:rsidRPr="00006957" w:rsidRDefault="003B13D9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3D9" w:rsidRDefault="003B13D9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3B13D9" w:rsidRDefault="003B13D9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BD544E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Logroño Integración del Ferrocarril 2002 (LIF)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D544E" w:rsidP="00BD5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13D9">
              <w:rPr>
                <w:sz w:val="24"/>
                <w:szCs w:val="24"/>
              </w:rPr>
              <w:t>/07/2023</w:t>
            </w:r>
          </w:p>
        </w:tc>
      </w:tr>
    </w:tbl>
    <w:p w:rsidR="00BA266E" w:rsidRDefault="00BA266E"/>
    <w:p w:rsidR="00561402" w:rsidRPr="0012783F" w:rsidRDefault="00647067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647067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LIF</w:t>
      </w:r>
      <w:r w:rsidR="003B13D9">
        <w:rPr>
          <w:bCs/>
          <w:color w:val="auto"/>
          <w:szCs w:val="22"/>
        </w:rPr>
        <w:t xml:space="preserve"> no ha remitido información sobre la actividad generada por las solicitudes de acceso a información pública de la sociedad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647067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47067" w:rsidRDefault="00647067" w:rsidP="00647067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LIF no ha remitido información sobre la actividad generada por las solicitudes de acceso a información pública de la sociedad en 2022.</w:t>
      </w:r>
    </w:p>
    <w:p w:rsidR="00F34803" w:rsidRPr="009079EA" w:rsidRDefault="00647067" w:rsidP="00647067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LIF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B812AB" w:rsidRPr="00E34195" w:rsidRDefault="00647067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64706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LIF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</w:t>
      </w:r>
      <w:r w:rsidR="00EE3509">
        <w:rPr>
          <w:rStyle w:val="Ttulo2Car"/>
          <w:b w:val="0"/>
          <w:color w:val="auto"/>
          <w:sz w:val="22"/>
          <w:szCs w:val="22"/>
          <w:lang w:bidi="es-ES"/>
        </w:rPr>
        <w:t>web institucional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</w:t>
      </w:r>
      <w:r w:rsidR="00DA5100">
        <w:rPr>
          <w:rStyle w:val="Ttulo2Car"/>
          <w:b w:val="0"/>
          <w:color w:val="auto"/>
          <w:sz w:val="22"/>
          <w:szCs w:val="22"/>
          <w:lang w:bidi="es-ES"/>
        </w:rPr>
        <w:t>organismo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647067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8839AB">
        <w:rPr>
          <w:color w:val="auto"/>
          <w:lang w:bidi="es-ES"/>
        </w:rPr>
        <w:t>1</w:t>
      </w:r>
      <w:r w:rsidR="003B13D9">
        <w:rPr>
          <w:color w:val="auto"/>
          <w:lang w:bidi="es-ES"/>
        </w:rPr>
        <w:t>2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EE3509">
        <w:rPr>
          <w:color w:val="auto"/>
          <w:lang w:bidi="es-ES"/>
        </w:rPr>
        <w:t>Portal de Transparencia de la Administración General del Estado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 de la presentación de la solicitud.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3B13D9" w:rsidRPr="00FC285F" w:rsidRDefault="00E57E17" w:rsidP="003B13D9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3B13D9">
        <w:rPr>
          <w:color w:val="auto"/>
          <w:lang w:bidi="es-ES"/>
        </w:rPr>
        <w:t>No</w:t>
      </w:r>
      <w:r w:rsidR="00B108F0" w:rsidRPr="003B13D9">
        <w:rPr>
          <w:color w:val="auto"/>
          <w:lang w:bidi="es-ES"/>
        </w:rPr>
        <w:t xml:space="preserve"> se</w:t>
      </w:r>
      <w:r w:rsidR="00F34803" w:rsidRPr="003B13D9">
        <w:rPr>
          <w:color w:val="auto"/>
          <w:lang w:bidi="es-ES"/>
        </w:rPr>
        <w:t xml:space="preserve"> </w:t>
      </w:r>
      <w:r w:rsidR="00904E47" w:rsidRPr="003B13D9">
        <w:rPr>
          <w:color w:val="auto"/>
          <w:lang w:bidi="es-ES"/>
        </w:rPr>
        <w:t xml:space="preserve">comunica el </w:t>
      </w:r>
      <w:r w:rsidR="00F34803" w:rsidRPr="003B13D9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  <w:r w:rsidR="003B13D9" w:rsidRPr="00FC285F">
        <w:rPr>
          <w:color w:val="auto"/>
          <w:lang w:bidi="es-ES"/>
        </w:rPr>
        <w:t xml:space="preserve">Con fecha </w:t>
      </w:r>
      <w:r w:rsidR="003B13D9">
        <w:rPr>
          <w:color w:val="auto"/>
          <w:lang w:bidi="es-ES"/>
        </w:rPr>
        <w:t>1</w:t>
      </w:r>
      <w:r w:rsidR="00647067">
        <w:rPr>
          <w:color w:val="auto"/>
          <w:lang w:bidi="es-ES"/>
        </w:rPr>
        <w:t>2</w:t>
      </w:r>
      <w:r w:rsidR="003B13D9" w:rsidRPr="00FC285F">
        <w:rPr>
          <w:color w:val="auto"/>
          <w:lang w:bidi="es-ES"/>
        </w:rPr>
        <w:t xml:space="preserve">/05/2023 se comunica por parte de la UIT del Ministerio de Transportes, Movilidad y Agenda Urbana, que dicho Ministerio no es competente para resolver la solicitud de información y que en consecuencia, se traslada la solicitud a </w:t>
      </w:r>
      <w:r w:rsidR="00647067">
        <w:rPr>
          <w:color w:val="auto"/>
          <w:lang w:bidi="es-ES"/>
        </w:rPr>
        <w:t>LIF</w:t>
      </w:r>
      <w:r w:rsidR="003B13D9" w:rsidRPr="00FC285F">
        <w:rPr>
          <w:color w:val="auto"/>
          <w:lang w:bidi="es-ES"/>
        </w:rPr>
        <w:t>.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3B13D9" w:rsidRPr="00AF65F3" w:rsidRDefault="003B13D9" w:rsidP="003B13D9">
      <w:pPr>
        <w:ind w:left="426"/>
        <w:rPr>
          <w:szCs w:val="24"/>
          <w:lang w:bidi="es-ES"/>
        </w:rPr>
      </w:pPr>
      <w:r w:rsidRPr="00AF65F3">
        <w:rPr>
          <w:szCs w:val="24"/>
          <w:lang w:bidi="es-ES"/>
        </w:rPr>
        <w:t xml:space="preserve">No consta que se haya dado respuesta a la solicitud. Por tanto, hay que entender que ésta ha sido denegada por silencio administrativo al haber transcurrido </w:t>
      </w:r>
      <w:r>
        <w:rPr>
          <w:szCs w:val="24"/>
          <w:lang w:bidi="es-ES"/>
        </w:rPr>
        <w:t>más de un mes desde el traslado de la solicitud.</w:t>
      </w:r>
    </w:p>
    <w:p w:rsidR="003A260E" w:rsidRDefault="003A260E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647067">
        <w:t>LIF</w:t>
      </w:r>
      <w:r>
        <w:t>.</w:t>
      </w:r>
    </w:p>
    <w:p w:rsidR="003B13D9" w:rsidRPr="004A133A" w:rsidRDefault="003B13D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647067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647067">
        <w:t>LIF</w:t>
      </w:r>
      <w:r>
        <w:t xml:space="preserve"> </w:t>
      </w:r>
      <w:r w:rsidR="00236AF5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3B13D9" w:rsidRDefault="003B13D9" w:rsidP="0063118A">
      <w:pPr>
        <w:ind w:left="426"/>
      </w:pPr>
    </w:p>
    <w:p w:rsidR="00256215" w:rsidRDefault="00647067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3B13D9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señalado, LOGIRAIL no ha enviado información </w:t>
      </w:r>
      <w:r w:rsidR="00647067">
        <w:rPr>
          <w:bCs/>
        </w:rPr>
        <w:t>sobre</w:t>
      </w:r>
      <w:r>
        <w:rPr>
          <w:bCs/>
        </w:rPr>
        <w:t xml:space="preserve"> la actividad derivada de las solicitudes de información recibidas por la sociedad.</w:t>
      </w:r>
    </w:p>
    <w:p w:rsidR="003B13D9" w:rsidRDefault="003B13D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647067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LIF</w:t>
      </w:r>
      <w:r w:rsidR="003B13D9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5D006A">
      <w:pPr>
        <w:pStyle w:val="Prrafodelista"/>
        <w:ind w:left="644"/>
      </w:pPr>
      <w:r>
        <w:t xml:space="preserve">Como se ha indicado, </w:t>
      </w:r>
      <w:r w:rsidR="00647067">
        <w:rPr>
          <w:bCs/>
        </w:rPr>
        <w:t>LIF</w:t>
      </w:r>
      <w:r w:rsidR="003B13D9">
        <w:rPr>
          <w:bCs/>
        </w:rPr>
        <w:t xml:space="preserve"> </w:t>
      </w:r>
      <w:r w:rsidR="005D006A">
        <w:t xml:space="preserve">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647067">
        <w:rPr>
          <w:bCs/>
        </w:rPr>
        <w:t>LIF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DA5100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3B13D9" w:rsidRPr="008D4B85" w:rsidRDefault="003B13D9" w:rsidP="003B13D9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3B13D9" w:rsidRPr="008D4B85" w:rsidRDefault="003B13D9" w:rsidP="003B13D9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 w:rsidR="00647067">
        <w:t>LIF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</w:t>
      </w:r>
      <w:bookmarkStart w:id="0" w:name="_GoBack"/>
      <w:bookmarkEnd w:id="0"/>
      <w:r w:rsidRPr="008D4B85">
        <w:t>s recursos que contra la misma procedan, órgano administrativo o judicial ante el que presentarlos y el plazo para interponerlos.</w:t>
      </w:r>
    </w:p>
    <w:p w:rsidR="003B13D9" w:rsidRDefault="003B13D9" w:rsidP="003B13D9">
      <w:pPr>
        <w:ind w:left="644"/>
        <w:contextualSpacing/>
        <w:jc w:val="both"/>
      </w:pPr>
    </w:p>
    <w:p w:rsidR="00B40246" w:rsidRDefault="003B13D9" w:rsidP="003B13D9">
      <w:pPr>
        <w:pStyle w:val="Prrafodelista"/>
        <w:ind w:left="426"/>
        <w:jc w:val="both"/>
      </w:pPr>
      <w:r>
        <w:t xml:space="preserve">                                                                                           </w:t>
      </w:r>
      <w:r w:rsidR="000C1BA8">
        <w:t>Madrid, julio de2023</w:t>
      </w: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D9" w:rsidRDefault="003B13D9" w:rsidP="00932008">
      <w:pPr>
        <w:spacing w:after="0" w:line="240" w:lineRule="auto"/>
      </w:pPr>
      <w:r>
        <w:separator/>
      </w:r>
    </w:p>
  </w:endnote>
  <w:end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B13D9" w:rsidRPr="00C533E7" w:rsidRDefault="003B13D9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47067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3B13D9" w:rsidRDefault="003B13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D9" w:rsidRDefault="003B13D9" w:rsidP="00932008">
      <w:pPr>
        <w:spacing w:after="0" w:line="240" w:lineRule="auto"/>
      </w:pPr>
      <w:r>
        <w:separator/>
      </w:r>
    </w:p>
  </w:footnote>
  <w:footnote w:type="continuationSeparator" w:id="0">
    <w:p w:rsidR="003B13D9" w:rsidRDefault="003B13D9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1BA8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13D9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47067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D544E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22C4"/>
    <w:rsid w:val="00D93A14"/>
    <w:rsid w:val="00D96F84"/>
    <w:rsid w:val="00DA4FE5"/>
    <w:rsid w:val="00DA5100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E844EE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70D7-B173-4254-AED7-6CFFAF19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</TotalTime>
  <Pages>3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2023-07-10T09:14:00Z</dcterms:created>
  <dcterms:modified xsi:type="dcterms:W3CDTF">2023-07-10T09:17:00Z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