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5C0765" w:rsidRDefault="005C0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C0765" w:rsidRPr="00006957" w:rsidRDefault="005C0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62022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62022" w:rsidRPr="00006957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765" w:rsidRDefault="005C076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62022" w:rsidRDefault="00B6202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3692D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 Nacional de Trasplantes (ONT)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3692D" w:rsidP="0006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</w:t>
            </w:r>
            <w:r w:rsidR="00B15F0F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5E1243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672AA" w:rsidRDefault="000672AA" w:rsidP="000672A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5F1157">
        <w:rPr>
          <w:bCs/>
          <w:color w:val="auto"/>
          <w:szCs w:val="22"/>
        </w:rPr>
        <w:t>La gestión de las solicitudes de acceso se efectúa por la</w:t>
      </w:r>
      <w:r w:rsidR="00BD3C05">
        <w:rPr>
          <w:bCs/>
          <w:color w:val="auto"/>
          <w:szCs w:val="22"/>
        </w:rPr>
        <w:t xml:space="preserve"> Subdirección General</w:t>
      </w:r>
      <w:r w:rsidRPr="005F1157">
        <w:rPr>
          <w:bCs/>
          <w:color w:val="auto"/>
          <w:szCs w:val="22"/>
        </w:rPr>
        <w:t xml:space="preserve">, que cuenta con </w:t>
      </w:r>
      <w:r w:rsidR="0013692D">
        <w:rPr>
          <w:bCs/>
          <w:color w:val="auto"/>
          <w:szCs w:val="22"/>
        </w:rPr>
        <w:t>una</w:t>
      </w:r>
      <w:r w:rsidRPr="005F1157">
        <w:rPr>
          <w:bCs/>
          <w:color w:val="auto"/>
          <w:szCs w:val="22"/>
        </w:rPr>
        <w:t xml:space="preserve"> persona</w:t>
      </w:r>
      <w:r>
        <w:rPr>
          <w:bCs/>
          <w:color w:val="auto"/>
          <w:szCs w:val="22"/>
        </w:rPr>
        <w:t xml:space="preserve"> para abordar esta actividad, que compatibiliza con otras tareas.</w:t>
      </w:r>
      <w:r w:rsidRPr="005F1157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5E1243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D3C05" w:rsidRDefault="00BD3C05" w:rsidP="00BD3C05">
      <w:pPr>
        <w:ind w:left="426"/>
        <w:jc w:val="both"/>
      </w:pPr>
      <w:r w:rsidRPr="00CB13F4">
        <w:t>En 202</w:t>
      </w:r>
      <w:r>
        <w:t xml:space="preserve">2, la </w:t>
      </w:r>
      <w:r w:rsidR="005E1243">
        <w:t>ONT</w:t>
      </w:r>
      <w:r w:rsidRPr="00CB13F4">
        <w:t xml:space="preserve"> recibió </w:t>
      </w:r>
      <w:r w:rsidR="005E1243">
        <w:t>15</w:t>
      </w:r>
      <w:r w:rsidRPr="00CB13F4">
        <w:t xml:space="preserve"> solicitudes de información</w:t>
      </w:r>
      <w:r>
        <w:t xml:space="preserve"> que fueron tramitadas a lo largo del año.</w:t>
      </w:r>
      <w:r w:rsidRPr="00CB13F4">
        <w:t xml:space="preserve"> </w:t>
      </w:r>
      <w:r>
        <w:t>A 31 de diciembre de 2022 no quedaron pendientes de tramitación solicitudes de información</w:t>
      </w:r>
      <w:r w:rsidRPr="00CB13F4">
        <w:t>.</w:t>
      </w:r>
      <w:r>
        <w:t xml:space="preserve"> Todas las solicitudes tramitadas fueron admitidas.</w:t>
      </w:r>
    </w:p>
    <w:p w:rsidR="00BD3C05" w:rsidRDefault="00BD3C05" w:rsidP="00BD3C0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 xml:space="preserve">Resoluciones </w:t>
      </w:r>
      <w:r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>
        <w:rPr>
          <w:rStyle w:val="Ttulo2Car"/>
          <w:color w:val="00642D"/>
          <w:lang w:bidi="es-ES"/>
        </w:rPr>
        <w:t>2</w:t>
      </w:r>
    </w:p>
    <w:p w:rsidR="00BD3C05" w:rsidRPr="00577A83" w:rsidRDefault="00BD3C05" w:rsidP="00BD3C05">
      <w:pPr>
        <w:ind w:left="426"/>
        <w:jc w:val="both"/>
        <w:rPr>
          <w:rStyle w:val="Ttulo2Car"/>
          <w:color w:val="00642D"/>
          <w:lang w:bidi="es-ES"/>
        </w:rPr>
      </w:pPr>
      <w:r w:rsidRPr="00106C51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>
        <w:rPr>
          <w:rStyle w:val="Ttulo2Car"/>
          <w:b w:val="0"/>
          <w:color w:val="auto"/>
          <w:sz w:val="22"/>
          <w:szCs w:val="22"/>
          <w:lang w:bidi="es-ES"/>
        </w:rPr>
        <w:t>s resoluciones dictadas en 2022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 w:rsidR="005E1243">
        <w:rPr>
          <w:rStyle w:val="Ttulo2Car"/>
          <w:b w:val="0"/>
          <w:color w:val="auto"/>
          <w:sz w:val="22"/>
          <w:szCs w:val="22"/>
          <w:lang w:bidi="es-ES"/>
        </w:rPr>
        <w:t>Todas ellas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>conc</w:t>
      </w:r>
      <w:r>
        <w:rPr>
          <w:rStyle w:val="Ttulo2Car"/>
          <w:b w:val="0"/>
          <w:color w:val="auto"/>
          <w:sz w:val="22"/>
          <w:szCs w:val="22"/>
          <w:lang w:bidi="es-ES"/>
        </w:rPr>
        <w:t>edieron acceso a la información. Ninguna solicitud fue denegada por silencio administrativo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D3C05" w:rsidRDefault="00BD3C05" w:rsidP="00BD3C0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4 Indicadores de resolución en 2022</w:t>
      </w:r>
    </w:p>
    <w:p w:rsidR="00BD3C05" w:rsidRPr="00106C51" w:rsidRDefault="00FD10A6" w:rsidP="00BD3C05">
      <w:pPr>
        <w:ind w:left="426"/>
        <w:jc w:val="both"/>
      </w:pPr>
      <w:r>
        <w:t xml:space="preserve">La </w:t>
      </w:r>
      <w:r w:rsidR="005E1243">
        <w:t>ONT</w:t>
      </w:r>
      <w:r w:rsidR="00BD3C05" w:rsidRPr="00106C51">
        <w:t xml:space="preserve"> </w:t>
      </w:r>
      <w:r w:rsidR="00BD3C05">
        <w:t>dicta</w:t>
      </w:r>
      <w:r w:rsidR="00BD3C05" w:rsidRPr="00106C51">
        <w:t xml:space="preserve"> resoluciones expresas para la totalid</w:t>
      </w:r>
      <w:r w:rsidR="00BD3C05">
        <w:t>ad de las solicitudes admitidas</w:t>
      </w:r>
      <w:r>
        <w:t xml:space="preserve">. </w:t>
      </w:r>
      <w:r w:rsidR="00BD3C05">
        <w:t xml:space="preserve"> </w:t>
      </w:r>
      <w:r>
        <w:t xml:space="preserve">El </w:t>
      </w:r>
      <w:r w:rsidR="005E1243">
        <w:t>100</w:t>
      </w:r>
      <w:r>
        <w:t>% de</w:t>
      </w:r>
      <w:r w:rsidR="00BD3C05">
        <w:t xml:space="preserve"> ellas conceden el acceso a la información, </w:t>
      </w:r>
      <w:r w:rsidR="00BD3C05" w:rsidRPr="00106C51">
        <w:t xml:space="preserve"> </w:t>
      </w:r>
      <w:r w:rsidR="00BD3C05">
        <w:t xml:space="preserve">En el </w:t>
      </w:r>
      <w:r w:rsidR="005E1243">
        <w:t>86,7</w:t>
      </w:r>
      <w:r w:rsidR="00BD3C05">
        <w:t>% de los casos el acceso es total</w:t>
      </w:r>
    </w:p>
    <w:p w:rsidR="00BE7366" w:rsidRDefault="00FD10A6" w:rsidP="002A4E0D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5E1243">
        <w:rPr>
          <w:rStyle w:val="Ttulo2Car"/>
          <w:b w:val="0"/>
          <w:color w:val="auto"/>
          <w:sz w:val="22"/>
          <w:szCs w:val="22"/>
          <w:lang w:bidi="es-ES"/>
        </w:rPr>
        <w:t>ONT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5E1243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de </w:t>
      </w:r>
      <w:r w:rsidR="00FD10A6"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5E1243">
        <w:rPr>
          <w:rStyle w:val="Ttulo2Car"/>
          <w:b w:val="0"/>
          <w:color w:val="auto"/>
          <w:sz w:val="22"/>
          <w:szCs w:val="22"/>
          <w:lang w:bidi="es-ES"/>
        </w:rPr>
        <w:t>ONT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5E1243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5E1243">
        <w:rPr>
          <w:color w:val="auto"/>
          <w:lang w:bidi="es-ES"/>
        </w:rPr>
        <w:t>9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FD10A6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FD10A6">
        <w:rPr>
          <w:color w:val="auto"/>
          <w:lang w:bidi="es-ES"/>
        </w:rPr>
        <w:t>Registro Electrónico General</w:t>
      </w:r>
      <w:r w:rsidR="00BE7366">
        <w:rPr>
          <w:color w:val="auto"/>
          <w:lang w:bidi="es-ES"/>
        </w:rPr>
        <w:t xml:space="preserve">, </w:t>
      </w:r>
      <w:r w:rsidR="00E57E17">
        <w:rPr>
          <w:color w:val="auto"/>
          <w:lang w:bidi="es-ES"/>
        </w:rPr>
        <w:t xml:space="preserve"> una solicitud de acceso a información pública de </w:t>
      </w:r>
      <w:r w:rsidR="00FD10A6">
        <w:rPr>
          <w:color w:val="auto"/>
          <w:lang w:bidi="es-ES"/>
        </w:rPr>
        <w:t xml:space="preserve">la </w:t>
      </w:r>
      <w:r w:rsidR="005E1243">
        <w:rPr>
          <w:color w:val="auto"/>
          <w:lang w:bidi="es-ES"/>
        </w:rPr>
        <w:t>ONT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P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5E1243" w:rsidRPr="005E1243" w:rsidRDefault="005E1243" w:rsidP="005E1243">
      <w:pPr>
        <w:pStyle w:val="Prrafodelista"/>
        <w:numPr>
          <w:ilvl w:val="0"/>
          <w:numId w:val="6"/>
        </w:numPr>
        <w:rPr>
          <w:szCs w:val="24"/>
          <w:lang w:bidi="es-ES"/>
        </w:rPr>
      </w:pPr>
      <w:r w:rsidRPr="005E1243">
        <w:rPr>
          <w:szCs w:val="24"/>
          <w:lang w:bidi="es-ES"/>
        </w:rPr>
        <w:t>No consta que se haya dado respuesta a la solicitud. Por tanto, hay que entender que ésta ha sido denegada por silencio administrativo al haber transcurrido el plazo de un mes sin obtener respuesta.</w:t>
      </w: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5E1243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la </w:t>
      </w:r>
      <w:r w:rsidR="005E1243">
        <w:rPr>
          <w:color w:val="auto"/>
        </w:rPr>
        <w:t>ONT</w:t>
      </w:r>
      <w:r>
        <w:rPr>
          <w:color w:val="auto"/>
        </w:rPr>
        <w:t xml:space="preserve"> en materia de acceso a la información pública. </w:t>
      </w: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5E1243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5C0765">
        <w:t xml:space="preserve">la </w:t>
      </w:r>
      <w:r w:rsidR="005E1243">
        <w:t>ONT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5E1243" w:rsidRDefault="005E1243" w:rsidP="0063118A">
      <w:pPr>
        <w:ind w:left="426"/>
      </w:pPr>
    </w:p>
    <w:p w:rsidR="00256215" w:rsidRDefault="005E1243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C285F" w:rsidRDefault="005C0765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La </w:t>
      </w:r>
      <w:r w:rsidR="005E1243">
        <w:rPr>
          <w:bCs/>
        </w:rPr>
        <w:t>ONT</w:t>
      </w:r>
      <w:r>
        <w:rPr>
          <w:bCs/>
        </w:rPr>
        <w:t xml:space="preserve"> tramitó y admitió la totalidad de las solicitudes de información recibidas en 2022. Dictó resolución expresa para todas ellas, concediendo acceso </w:t>
      </w:r>
      <w:r w:rsidR="005E1243">
        <w:rPr>
          <w:bCs/>
        </w:rPr>
        <w:t>en todos los casos.</w:t>
      </w:r>
    </w:p>
    <w:p w:rsidR="005C0765" w:rsidRDefault="005E1243" w:rsidP="005E1243">
      <w:pPr>
        <w:pStyle w:val="Prrafodelista"/>
        <w:tabs>
          <w:tab w:val="left" w:pos="8085"/>
        </w:tabs>
        <w:ind w:left="644"/>
        <w:jc w:val="both"/>
        <w:rPr>
          <w:bCs/>
        </w:rPr>
      </w:pPr>
      <w:r>
        <w:rPr>
          <w:bCs/>
        </w:rPr>
        <w:lastRenderedPageBreak/>
        <w:tab/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5C0765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5E1243">
        <w:rPr>
          <w:bCs/>
        </w:rPr>
        <w:t>ONT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5C0765" w:rsidRDefault="005C0765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5C0765" w:rsidP="00310D6E">
      <w:pPr>
        <w:pStyle w:val="Prrafodelista"/>
        <w:ind w:left="644"/>
        <w:jc w:val="both"/>
      </w:pPr>
      <w:r>
        <w:t xml:space="preserve">La </w:t>
      </w:r>
      <w:r w:rsidR="005E1243">
        <w:t>ONT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</w:t>
      </w:r>
      <w:bookmarkStart w:id="0" w:name="_GoBack"/>
      <w:bookmarkEnd w:id="0"/>
      <w:r w:rsidRPr="008D4B85">
        <w:t xml:space="preserve">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5C0765">
        <w:t xml:space="preserve">la </w:t>
      </w:r>
      <w:r w:rsidR="005E1243">
        <w:t>ONT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5E1243" w:rsidRPr="008D4B85" w:rsidRDefault="005E1243" w:rsidP="005E1243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5E1243" w:rsidRPr="008D4B85" w:rsidRDefault="005E1243" w:rsidP="005E1243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 xml:space="preserve">la </w:t>
      </w:r>
      <w:r>
        <w:t>ONT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5E1243" w:rsidRPr="008D4B85" w:rsidRDefault="005E1243" w:rsidP="005E124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Madrid, </w:t>
      </w:r>
      <w:r w:rsidR="005E1243">
        <w:t>julio</w:t>
      </w:r>
      <w:r>
        <w:t xml:space="preserve"> de 2023</w:t>
      </w:r>
    </w:p>
    <w:sectPr w:rsidR="00AF65F3" w:rsidRPr="008D4B85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65" w:rsidRDefault="005C0765" w:rsidP="00932008">
      <w:pPr>
        <w:spacing w:after="0" w:line="240" w:lineRule="auto"/>
      </w:pPr>
      <w:r>
        <w:separator/>
      </w:r>
    </w:p>
  </w:endnote>
  <w:endnote w:type="continuationSeparator" w:id="0">
    <w:p w:rsidR="005C0765" w:rsidRDefault="005C076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C0765" w:rsidRPr="00C533E7" w:rsidRDefault="005C0765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5E1243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5C0765" w:rsidRDefault="005C07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65" w:rsidRDefault="005C0765" w:rsidP="00932008">
      <w:pPr>
        <w:spacing w:after="0" w:line="240" w:lineRule="auto"/>
      </w:pPr>
      <w:r>
        <w:separator/>
      </w:r>
    </w:p>
  </w:footnote>
  <w:footnote w:type="continuationSeparator" w:id="0">
    <w:p w:rsidR="005C0765" w:rsidRDefault="005C0765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672AA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3692D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C0765"/>
    <w:rsid w:val="005D006A"/>
    <w:rsid w:val="005E1243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45977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5F3"/>
    <w:rsid w:val="00AF6C5C"/>
    <w:rsid w:val="00B108F0"/>
    <w:rsid w:val="00B15F0F"/>
    <w:rsid w:val="00B31C4E"/>
    <w:rsid w:val="00B378E2"/>
    <w:rsid w:val="00B40246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3C05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85F"/>
    <w:rsid w:val="00FC2FB9"/>
    <w:rsid w:val="00FD10A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4C3BB1"/>
    <w:rsid w:val="00543A52"/>
    <w:rsid w:val="00546DCA"/>
    <w:rsid w:val="006D7969"/>
    <w:rsid w:val="0087096B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6D141-D02A-4F46-8A72-560DB9A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7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2023-07-10T12:00:00Z</dcterms:created>
  <dcterms:modified xsi:type="dcterms:W3CDTF">2023-07-10T12:09:00Z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